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20.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Override PartName="/word/header19.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footer6.xml" ContentType="application/vnd.openxmlformats-officedocument.wordprocessingml.footer+xml"/>
  <Default Extension="jpeg" ContentType="image/jpeg"/>
  <Default Extension="emf" ContentType="image/x-emf"/>
  <Override PartName="/word/header15.xml" ContentType="application/vnd.openxmlformats-officedocument.wordprocessingml.header+xml"/>
  <Override PartName="/word/footer18.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5000" w:type="pct"/>
        <w:tblCellMar>
          <w:left w:w="0" w:type="dxa"/>
          <w:right w:w="0" w:type="dxa"/>
        </w:tblCellMar>
        <w:tblLook w:val="0000"/>
      </w:tblPr>
      <w:tblGrid>
        <w:gridCol w:w="1732"/>
        <w:gridCol w:w="6150"/>
        <w:gridCol w:w="622"/>
      </w:tblGrid>
      <w:tr w:rsidR="00793BB9" w:rsidRPr="00B84600" w:rsidTr="00512B19">
        <w:trPr>
          <w:trHeight w:val="1440"/>
        </w:trPr>
        <w:tc>
          <w:tcPr>
            <w:tcW w:w="5000" w:type="pct"/>
            <w:gridSpan w:val="3"/>
          </w:tcPr>
          <w:p w:rsidR="00793BB9" w:rsidRPr="00B84600" w:rsidRDefault="00793BB9" w:rsidP="008A1217"/>
        </w:tc>
      </w:tr>
      <w:tr w:rsidR="00024BB4" w:rsidRPr="00B84600" w:rsidTr="00512B19">
        <w:trPr>
          <w:trHeight w:hRule="exact" w:val="1021"/>
        </w:trPr>
        <w:tc>
          <w:tcPr>
            <w:tcW w:w="1018" w:type="pct"/>
          </w:tcPr>
          <w:p w:rsidR="00024BB4" w:rsidRPr="00B84600" w:rsidRDefault="00024BB4">
            <w:bookmarkStart w:id="0" w:name="bmTitle" w:colFirst="1" w:colLast="1"/>
          </w:p>
        </w:tc>
        <w:tc>
          <w:tcPr>
            <w:tcW w:w="3616" w:type="pct"/>
          </w:tcPr>
          <w:p w:rsidR="00B84600" w:rsidRPr="00B84600" w:rsidRDefault="00B84600">
            <w:pPr>
              <w:pStyle w:val="Bold1"/>
            </w:pPr>
            <w:proofErr w:type="spellStart"/>
            <w:r w:rsidRPr="00B84600">
              <w:t>RvR</w:t>
            </w:r>
            <w:proofErr w:type="spellEnd"/>
            <w:r w:rsidRPr="00B84600">
              <w:t xml:space="preserve"> project </w:t>
            </w:r>
            <w:proofErr w:type="spellStart"/>
            <w:r w:rsidRPr="00B84600">
              <w:t>Millingerwaard</w:t>
            </w:r>
            <w:proofErr w:type="spellEnd"/>
          </w:p>
          <w:p w:rsidR="00024BB4" w:rsidRPr="00B84600" w:rsidRDefault="00B84600">
            <w:pPr>
              <w:pStyle w:val="Bold1"/>
            </w:pPr>
            <w:r w:rsidRPr="00B84600">
              <w:t>Ontwerpnota Definitief Ontwerp</w:t>
            </w:r>
          </w:p>
        </w:tc>
        <w:tc>
          <w:tcPr>
            <w:tcW w:w="367" w:type="pct"/>
          </w:tcPr>
          <w:p w:rsidR="00024BB4" w:rsidRPr="00B84600" w:rsidRDefault="00024BB4">
            <w:pPr>
              <w:pStyle w:val="Bold1"/>
            </w:pPr>
          </w:p>
        </w:tc>
      </w:tr>
      <w:tr w:rsidR="00F03286" w:rsidRPr="00B84600" w:rsidTr="00512B19">
        <w:trPr>
          <w:trHeight w:hRule="exact" w:val="1792"/>
        </w:trPr>
        <w:tc>
          <w:tcPr>
            <w:tcW w:w="1018" w:type="pct"/>
          </w:tcPr>
          <w:p w:rsidR="00F03286" w:rsidRPr="00B84600" w:rsidRDefault="00F03286">
            <w:bookmarkStart w:id="1" w:name="bmSubtitle" w:colFirst="1" w:colLast="1"/>
            <w:bookmarkEnd w:id="0"/>
          </w:p>
        </w:tc>
        <w:tc>
          <w:tcPr>
            <w:tcW w:w="3616" w:type="pct"/>
          </w:tcPr>
          <w:p w:rsidR="00F03286" w:rsidRPr="00B84600" w:rsidRDefault="00B84600" w:rsidP="0081014F">
            <w:pPr>
              <w:rPr>
                <w:rFonts w:cs="Arial"/>
              </w:rPr>
            </w:pPr>
            <w:r w:rsidRPr="00B84600">
              <w:rPr>
                <w:rFonts w:cs="Arial"/>
              </w:rPr>
              <w:t>Beschrijving en onderbouwing van objecten en maatregelen beh</w:t>
            </w:r>
            <w:r w:rsidRPr="00B84600">
              <w:rPr>
                <w:rFonts w:cs="Arial"/>
              </w:rPr>
              <w:t>o</w:t>
            </w:r>
            <w:r w:rsidRPr="00B84600">
              <w:rPr>
                <w:rFonts w:cs="Arial"/>
              </w:rPr>
              <w:t>rende tot het Definitief Ontwerp</w:t>
            </w:r>
          </w:p>
        </w:tc>
        <w:tc>
          <w:tcPr>
            <w:tcW w:w="367" w:type="pct"/>
          </w:tcPr>
          <w:p w:rsidR="00F03286" w:rsidRPr="00B84600" w:rsidRDefault="00F03286" w:rsidP="004C5D54">
            <w:pPr>
              <w:rPr>
                <w:rFonts w:cs="Arial"/>
              </w:rPr>
            </w:pPr>
          </w:p>
        </w:tc>
      </w:tr>
      <w:tr w:rsidR="00793BB9" w:rsidRPr="00B84600" w:rsidTr="00512B19">
        <w:trPr>
          <w:trHeight w:hRule="exact" w:val="7088"/>
        </w:trPr>
        <w:tc>
          <w:tcPr>
            <w:tcW w:w="1018" w:type="pct"/>
          </w:tcPr>
          <w:p w:rsidR="00793BB9" w:rsidRPr="00B84600" w:rsidRDefault="00793BB9" w:rsidP="00B10B9C">
            <w:bookmarkStart w:id="2" w:name="bmStatus" w:colFirst="1" w:colLast="1"/>
            <w:bookmarkEnd w:id="1"/>
          </w:p>
        </w:tc>
        <w:tc>
          <w:tcPr>
            <w:tcW w:w="3982" w:type="pct"/>
            <w:gridSpan w:val="2"/>
          </w:tcPr>
          <w:p w:rsidR="00793BB9" w:rsidRPr="00B84600" w:rsidRDefault="00B84600" w:rsidP="00B10B9C">
            <w:r w:rsidRPr="00B84600">
              <w:t>Definitief</w:t>
            </w:r>
          </w:p>
        </w:tc>
      </w:tr>
      <w:tr w:rsidR="00793BB9" w:rsidRPr="00B84600" w:rsidTr="00512B19">
        <w:trPr>
          <w:trHeight w:hRule="exact" w:val="1814"/>
        </w:trPr>
        <w:tc>
          <w:tcPr>
            <w:tcW w:w="1018" w:type="pct"/>
          </w:tcPr>
          <w:p w:rsidR="00793BB9" w:rsidRPr="00B84600" w:rsidRDefault="00793BB9" w:rsidP="00B10B9C">
            <w:bookmarkStart w:id="3" w:name="bmClient" w:colFirst="1" w:colLast="1"/>
            <w:bookmarkEnd w:id="2"/>
          </w:p>
        </w:tc>
        <w:tc>
          <w:tcPr>
            <w:tcW w:w="3982" w:type="pct"/>
            <w:gridSpan w:val="2"/>
          </w:tcPr>
          <w:p w:rsidR="00793BB9" w:rsidRPr="00B84600" w:rsidRDefault="00B84600" w:rsidP="00B10B9C">
            <w:r w:rsidRPr="00B84600">
              <w:t xml:space="preserve">combinatie </w:t>
            </w:r>
            <w:proofErr w:type="spellStart"/>
            <w:r w:rsidRPr="00B84600">
              <w:t>Boskalis</w:t>
            </w:r>
            <w:proofErr w:type="spellEnd"/>
            <w:r w:rsidRPr="00B84600">
              <w:t>/Van de Wetering</w:t>
            </w:r>
          </w:p>
        </w:tc>
      </w:tr>
      <w:tr w:rsidR="00793BB9" w:rsidRPr="00B84600" w:rsidTr="00512B19">
        <w:tc>
          <w:tcPr>
            <w:tcW w:w="1018" w:type="pct"/>
          </w:tcPr>
          <w:p w:rsidR="00793BB9" w:rsidRPr="00B84600" w:rsidRDefault="00793BB9" w:rsidP="00B10B9C">
            <w:bookmarkStart w:id="4" w:name="sbmBUname" w:colFirst="1" w:colLast="1"/>
            <w:bookmarkEnd w:id="3"/>
          </w:p>
        </w:tc>
        <w:tc>
          <w:tcPr>
            <w:tcW w:w="3982" w:type="pct"/>
            <w:gridSpan w:val="2"/>
          </w:tcPr>
          <w:p w:rsidR="00793BB9" w:rsidRPr="00B84600" w:rsidRDefault="00B84600" w:rsidP="00B10B9C">
            <w:r w:rsidRPr="00B84600">
              <w:t>Grontmij Nederland B.V.</w:t>
            </w:r>
          </w:p>
        </w:tc>
      </w:tr>
      <w:tr w:rsidR="00793BB9" w:rsidRPr="00B84600" w:rsidTr="00512B19">
        <w:trPr>
          <w:trHeight w:hRule="exact" w:val="238"/>
        </w:trPr>
        <w:tc>
          <w:tcPr>
            <w:tcW w:w="1018" w:type="pct"/>
          </w:tcPr>
          <w:p w:rsidR="00793BB9" w:rsidRPr="00B84600" w:rsidRDefault="00793BB9" w:rsidP="00B10B9C">
            <w:bookmarkStart w:id="5" w:name="sbmDate" w:colFirst="1" w:colLast="1"/>
            <w:bookmarkEnd w:id="4"/>
          </w:p>
        </w:tc>
        <w:tc>
          <w:tcPr>
            <w:tcW w:w="3982" w:type="pct"/>
            <w:gridSpan w:val="2"/>
          </w:tcPr>
          <w:p w:rsidR="00793BB9" w:rsidRPr="00B84600" w:rsidRDefault="00B84600" w:rsidP="00B10B9C">
            <w:r w:rsidRPr="00B84600">
              <w:t>Arnhem, 15 november 2012</w:t>
            </w:r>
          </w:p>
        </w:tc>
      </w:tr>
      <w:bookmarkEnd w:id="5"/>
    </w:tbl>
    <w:p w:rsidR="00482B3D" w:rsidRPr="00B84600" w:rsidRDefault="00482B3D" w:rsidP="006C160C">
      <w:pPr>
        <w:sectPr w:rsidR="00482B3D" w:rsidRPr="00B84600" w:rsidSect="00E3773E">
          <w:footerReference w:type="default" r:id="rId8"/>
          <w:footerReference w:type="first" r:id="rId9"/>
          <w:pgSz w:w="11906" w:h="16838" w:code="9"/>
          <w:pgMar w:top="1134" w:right="1701" w:bottom="1701" w:left="1701" w:header="301" w:footer="522" w:gutter="0"/>
          <w:cols w:space="708"/>
          <w:titlePg/>
          <w:docGrid w:linePitch="360"/>
        </w:sectPr>
      </w:pPr>
    </w:p>
    <w:p w:rsidR="00793BB9" w:rsidRPr="00B84600" w:rsidRDefault="00793BB9" w:rsidP="006C160C"/>
    <w:tbl>
      <w:tblPr>
        <w:tblW w:w="5000" w:type="pct"/>
        <w:tblCellMar>
          <w:left w:w="0" w:type="dxa"/>
          <w:right w:w="0" w:type="dxa"/>
        </w:tblCellMar>
        <w:tblLook w:val="0000"/>
      </w:tblPr>
      <w:tblGrid>
        <w:gridCol w:w="2660"/>
        <w:gridCol w:w="349"/>
        <w:gridCol w:w="5495"/>
      </w:tblGrid>
      <w:tr w:rsidR="00793BB9" w:rsidRPr="00B84600" w:rsidTr="00512B19">
        <w:trPr>
          <w:trHeight w:val="2325"/>
        </w:trPr>
        <w:tc>
          <w:tcPr>
            <w:tcW w:w="5000" w:type="pct"/>
            <w:gridSpan w:val="3"/>
          </w:tcPr>
          <w:p w:rsidR="00793BB9" w:rsidRPr="00B84600" w:rsidRDefault="00B84600">
            <w:pPr>
              <w:pStyle w:val="Verantwoording"/>
            </w:pPr>
            <w:bookmarkStart w:id="7" w:name="bm_Explanation" w:colFirst="0" w:colLast="0"/>
            <w:r w:rsidRPr="00B84600">
              <w:t>Verantwoording</w:t>
            </w:r>
          </w:p>
        </w:tc>
      </w:tr>
      <w:tr w:rsidR="00A03F66" w:rsidRPr="00B84600" w:rsidTr="00512B19">
        <w:trPr>
          <w:trHeight w:val="255"/>
        </w:trPr>
        <w:tc>
          <w:tcPr>
            <w:tcW w:w="1564" w:type="pct"/>
          </w:tcPr>
          <w:p w:rsidR="00A03F66" w:rsidRPr="00B84600" w:rsidRDefault="00B84600">
            <w:pPr>
              <w:pStyle w:val="Tabellabels"/>
            </w:pPr>
            <w:bookmarkStart w:id="8" w:name="bm_Title" w:colFirst="0" w:colLast="0"/>
            <w:bookmarkStart w:id="9" w:name="bmTitleTable2" w:colFirst="2" w:colLast="2"/>
            <w:r w:rsidRPr="00B84600">
              <w:t>Titel</w:t>
            </w:r>
          </w:p>
        </w:tc>
        <w:tc>
          <w:tcPr>
            <w:tcW w:w="205" w:type="pct"/>
          </w:tcPr>
          <w:p w:rsidR="00A03F66" w:rsidRPr="00B84600" w:rsidRDefault="00A03F66">
            <w:pPr>
              <w:pStyle w:val="tabel2tekst"/>
            </w:pPr>
            <w:r w:rsidRPr="00B84600">
              <w:t>:</w:t>
            </w:r>
          </w:p>
        </w:tc>
        <w:tc>
          <w:tcPr>
            <w:tcW w:w="3231" w:type="pct"/>
          </w:tcPr>
          <w:p w:rsidR="00B84600" w:rsidRPr="00B84600" w:rsidRDefault="00B84600">
            <w:pPr>
              <w:pStyle w:val="tabel2tekst"/>
            </w:pPr>
            <w:proofErr w:type="spellStart"/>
            <w:r w:rsidRPr="00B84600">
              <w:t>RvR</w:t>
            </w:r>
            <w:proofErr w:type="spellEnd"/>
            <w:r w:rsidRPr="00B84600">
              <w:t xml:space="preserve"> project </w:t>
            </w:r>
            <w:proofErr w:type="spellStart"/>
            <w:r w:rsidRPr="00B84600">
              <w:t>Millingerwaard</w:t>
            </w:r>
            <w:proofErr w:type="spellEnd"/>
          </w:p>
          <w:p w:rsidR="00A03F66" w:rsidRPr="00B84600" w:rsidRDefault="00B84600">
            <w:pPr>
              <w:pStyle w:val="tabel2tekst"/>
            </w:pPr>
            <w:r w:rsidRPr="00B84600">
              <w:t>Ontwerpnota Definitief Ontwerp</w:t>
            </w:r>
          </w:p>
        </w:tc>
      </w:tr>
      <w:bookmarkEnd w:id="7"/>
      <w:bookmarkEnd w:id="8"/>
      <w:bookmarkEnd w:id="9"/>
      <w:tr w:rsidR="00793BB9" w:rsidRPr="00B84600" w:rsidTr="00512B19">
        <w:trPr>
          <w:trHeight w:hRule="exact" w:val="255"/>
        </w:trPr>
        <w:tc>
          <w:tcPr>
            <w:tcW w:w="1564" w:type="pct"/>
          </w:tcPr>
          <w:p w:rsidR="00793BB9" w:rsidRPr="00B84600" w:rsidRDefault="00793BB9">
            <w:pPr>
              <w:pStyle w:val="Tabellabels"/>
            </w:pPr>
          </w:p>
        </w:tc>
        <w:tc>
          <w:tcPr>
            <w:tcW w:w="205" w:type="pct"/>
          </w:tcPr>
          <w:p w:rsidR="00793BB9" w:rsidRPr="00B84600" w:rsidRDefault="00793BB9">
            <w:pPr>
              <w:pStyle w:val="tabel2tekst"/>
            </w:pPr>
          </w:p>
        </w:tc>
        <w:tc>
          <w:tcPr>
            <w:tcW w:w="3231" w:type="pct"/>
          </w:tcPr>
          <w:p w:rsidR="00793BB9" w:rsidRPr="00B84600" w:rsidRDefault="00793BB9">
            <w:pPr>
              <w:pStyle w:val="tabel2tekst"/>
            </w:pPr>
          </w:p>
        </w:tc>
      </w:tr>
      <w:tr w:rsidR="000443A7" w:rsidRPr="00B84600" w:rsidTr="00512B19">
        <w:trPr>
          <w:trHeight w:val="255"/>
        </w:trPr>
        <w:tc>
          <w:tcPr>
            <w:tcW w:w="1564" w:type="pct"/>
          </w:tcPr>
          <w:p w:rsidR="000443A7" w:rsidRPr="00B84600" w:rsidRDefault="00B84600" w:rsidP="0028334C">
            <w:pPr>
              <w:pStyle w:val="Tabellabels"/>
            </w:pPr>
            <w:bookmarkStart w:id="10" w:name="bm_Subtitle" w:colFirst="0" w:colLast="0"/>
            <w:bookmarkStart w:id="11" w:name="bmSubtitleTable2" w:colFirst="2" w:colLast="2"/>
            <w:r w:rsidRPr="00B84600">
              <w:t>Subtitel</w:t>
            </w:r>
          </w:p>
        </w:tc>
        <w:tc>
          <w:tcPr>
            <w:tcW w:w="205" w:type="pct"/>
          </w:tcPr>
          <w:p w:rsidR="000443A7" w:rsidRPr="00B84600" w:rsidRDefault="000443A7" w:rsidP="0028334C">
            <w:pPr>
              <w:pStyle w:val="tabel2tekst"/>
            </w:pPr>
            <w:r w:rsidRPr="00B84600">
              <w:t>:</w:t>
            </w:r>
          </w:p>
        </w:tc>
        <w:tc>
          <w:tcPr>
            <w:tcW w:w="3231" w:type="pct"/>
          </w:tcPr>
          <w:p w:rsidR="000443A7" w:rsidRPr="00B84600" w:rsidRDefault="00B84600" w:rsidP="0028334C">
            <w:pPr>
              <w:pStyle w:val="tabel2tekst"/>
            </w:pPr>
            <w:r w:rsidRPr="00B84600">
              <w:t>Beschrijving en onderbouwing van objecten en maatregelen behorende tot het Definitief Ontwerp</w:t>
            </w:r>
          </w:p>
        </w:tc>
      </w:tr>
      <w:bookmarkEnd w:id="10"/>
      <w:bookmarkEnd w:id="11"/>
      <w:tr w:rsidR="000443A7" w:rsidRPr="00B84600" w:rsidTr="00512B19">
        <w:trPr>
          <w:trHeight w:hRule="exact" w:val="255"/>
        </w:trPr>
        <w:tc>
          <w:tcPr>
            <w:tcW w:w="1564" w:type="pct"/>
          </w:tcPr>
          <w:p w:rsidR="000443A7" w:rsidRPr="00B84600" w:rsidRDefault="000443A7" w:rsidP="0028334C">
            <w:pPr>
              <w:pStyle w:val="Tabellabels"/>
            </w:pPr>
          </w:p>
        </w:tc>
        <w:tc>
          <w:tcPr>
            <w:tcW w:w="205" w:type="pct"/>
          </w:tcPr>
          <w:p w:rsidR="000443A7" w:rsidRPr="00B84600" w:rsidRDefault="000443A7" w:rsidP="0028334C">
            <w:pPr>
              <w:pStyle w:val="tabel2tekst"/>
            </w:pPr>
          </w:p>
        </w:tc>
        <w:tc>
          <w:tcPr>
            <w:tcW w:w="3231" w:type="pct"/>
          </w:tcPr>
          <w:p w:rsidR="000443A7" w:rsidRPr="00B84600" w:rsidRDefault="000443A7" w:rsidP="0028334C">
            <w:pPr>
              <w:pStyle w:val="tabel2tekst"/>
            </w:pPr>
          </w:p>
        </w:tc>
      </w:tr>
      <w:tr w:rsidR="00793BB9" w:rsidRPr="00B84600" w:rsidTr="00512B19">
        <w:trPr>
          <w:trHeight w:hRule="exact" w:val="255"/>
        </w:trPr>
        <w:tc>
          <w:tcPr>
            <w:tcW w:w="1564" w:type="pct"/>
          </w:tcPr>
          <w:p w:rsidR="00793BB9" w:rsidRPr="00B84600" w:rsidRDefault="00B84600">
            <w:pPr>
              <w:pStyle w:val="Tabellabels"/>
            </w:pPr>
            <w:bookmarkStart w:id="12" w:name="bm_Projectnumber" w:colFirst="0" w:colLast="0"/>
            <w:bookmarkStart w:id="13" w:name="bmProjectnumber" w:colFirst="2" w:colLast="2"/>
            <w:r w:rsidRPr="00B84600">
              <w:t>Projectnummer</w:t>
            </w:r>
          </w:p>
        </w:tc>
        <w:tc>
          <w:tcPr>
            <w:tcW w:w="205" w:type="pct"/>
          </w:tcPr>
          <w:p w:rsidR="00793BB9" w:rsidRPr="00B84600" w:rsidRDefault="00793BB9">
            <w:pPr>
              <w:pStyle w:val="tabel2tekst"/>
            </w:pPr>
            <w:r w:rsidRPr="00B84600">
              <w:t>:</w:t>
            </w:r>
          </w:p>
        </w:tc>
        <w:tc>
          <w:tcPr>
            <w:tcW w:w="3231" w:type="pct"/>
          </w:tcPr>
          <w:p w:rsidR="00793BB9" w:rsidRPr="00B84600" w:rsidRDefault="00B84600">
            <w:pPr>
              <w:pStyle w:val="tabel2tekst"/>
            </w:pPr>
            <w:r w:rsidRPr="00B84600">
              <w:t>317369</w:t>
            </w:r>
          </w:p>
        </w:tc>
      </w:tr>
      <w:bookmarkEnd w:id="12"/>
      <w:bookmarkEnd w:id="13"/>
      <w:tr w:rsidR="00A03F66" w:rsidRPr="00B84600" w:rsidTr="00512B19">
        <w:trPr>
          <w:trHeight w:hRule="exact" w:val="255"/>
        </w:trPr>
        <w:tc>
          <w:tcPr>
            <w:tcW w:w="1564" w:type="pct"/>
          </w:tcPr>
          <w:p w:rsidR="00A03F66" w:rsidRPr="00B84600" w:rsidRDefault="00A03F66" w:rsidP="0028334C">
            <w:pPr>
              <w:pStyle w:val="Tabellabels"/>
            </w:pPr>
          </w:p>
        </w:tc>
        <w:tc>
          <w:tcPr>
            <w:tcW w:w="205" w:type="pct"/>
          </w:tcPr>
          <w:p w:rsidR="00A03F66" w:rsidRPr="00B84600" w:rsidRDefault="00A03F66" w:rsidP="0028334C">
            <w:pPr>
              <w:pStyle w:val="tabel2tekst"/>
            </w:pPr>
          </w:p>
        </w:tc>
        <w:tc>
          <w:tcPr>
            <w:tcW w:w="3231" w:type="pct"/>
          </w:tcPr>
          <w:p w:rsidR="00A03F66" w:rsidRPr="00B84600" w:rsidRDefault="00A03F66" w:rsidP="0028334C">
            <w:pPr>
              <w:pStyle w:val="tabel2tekst"/>
            </w:pPr>
          </w:p>
        </w:tc>
      </w:tr>
      <w:tr w:rsidR="00A03F66" w:rsidRPr="00B84600" w:rsidTr="00512B19">
        <w:trPr>
          <w:trHeight w:hRule="exact" w:val="255"/>
        </w:trPr>
        <w:tc>
          <w:tcPr>
            <w:tcW w:w="1564" w:type="pct"/>
          </w:tcPr>
          <w:p w:rsidR="00A03F66" w:rsidRPr="00B84600" w:rsidRDefault="00B84600">
            <w:pPr>
              <w:pStyle w:val="Tabellabels"/>
            </w:pPr>
            <w:bookmarkStart w:id="14" w:name="bm_Documentnumber" w:colFirst="0" w:colLast="0"/>
            <w:bookmarkStart w:id="15" w:name="bmDocumentnumber" w:colFirst="2" w:colLast="2"/>
            <w:r w:rsidRPr="00B84600">
              <w:t>Referentienummer</w:t>
            </w:r>
          </w:p>
        </w:tc>
        <w:tc>
          <w:tcPr>
            <w:tcW w:w="205" w:type="pct"/>
          </w:tcPr>
          <w:p w:rsidR="00A03F66" w:rsidRPr="00B84600" w:rsidRDefault="00A03F66">
            <w:pPr>
              <w:pStyle w:val="tabel2tekst"/>
            </w:pPr>
            <w:r w:rsidRPr="00B84600">
              <w:t>:</w:t>
            </w:r>
          </w:p>
        </w:tc>
        <w:tc>
          <w:tcPr>
            <w:tcW w:w="3231" w:type="pct"/>
          </w:tcPr>
          <w:p w:rsidR="00A03F66" w:rsidRPr="00B84600" w:rsidRDefault="00A03F66">
            <w:pPr>
              <w:pStyle w:val="tabel2tekst"/>
            </w:pPr>
          </w:p>
        </w:tc>
      </w:tr>
      <w:bookmarkEnd w:id="14"/>
      <w:bookmarkEnd w:id="15"/>
      <w:tr w:rsidR="00793BB9" w:rsidRPr="00B84600" w:rsidTr="00512B19">
        <w:trPr>
          <w:trHeight w:hRule="exact" w:val="255"/>
        </w:trPr>
        <w:tc>
          <w:tcPr>
            <w:tcW w:w="1564" w:type="pct"/>
          </w:tcPr>
          <w:p w:rsidR="00793BB9" w:rsidRPr="00B84600" w:rsidRDefault="00793BB9">
            <w:pPr>
              <w:pStyle w:val="Tabellabels"/>
            </w:pPr>
          </w:p>
        </w:tc>
        <w:tc>
          <w:tcPr>
            <w:tcW w:w="205" w:type="pct"/>
          </w:tcPr>
          <w:p w:rsidR="00793BB9" w:rsidRPr="00B84600" w:rsidRDefault="00793BB9">
            <w:pPr>
              <w:pStyle w:val="tabel2tekst"/>
            </w:pPr>
          </w:p>
        </w:tc>
        <w:tc>
          <w:tcPr>
            <w:tcW w:w="3231" w:type="pct"/>
          </w:tcPr>
          <w:p w:rsidR="00793BB9" w:rsidRPr="00B84600" w:rsidRDefault="00793BB9">
            <w:pPr>
              <w:pStyle w:val="tabel2tekst"/>
            </w:pPr>
          </w:p>
        </w:tc>
      </w:tr>
      <w:tr w:rsidR="00793BB9" w:rsidRPr="00B84600" w:rsidTr="00512B19">
        <w:trPr>
          <w:trHeight w:hRule="exact" w:val="255"/>
        </w:trPr>
        <w:tc>
          <w:tcPr>
            <w:tcW w:w="1564" w:type="pct"/>
          </w:tcPr>
          <w:p w:rsidR="00793BB9" w:rsidRPr="00B84600" w:rsidRDefault="00B84600">
            <w:pPr>
              <w:pStyle w:val="Tabellabels"/>
            </w:pPr>
            <w:bookmarkStart w:id="16" w:name="bm_Revision" w:colFirst="0" w:colLast="0"/>
            <w:bookmarkStart w:id="17" w:name="bmRevision" w:colFirst="2" w:colLast="2"/>
            <w:r w:rsidRPr="00B84600">
              <w:t>Revisie</w:t>
            </w:r>
          </w:p>
        </w:tc>
        <w:tc>
          <w:tcPr>
            <w:tcW w:w="205" w:type="pct"/>
          </w:tcPr>
          <w:p w:rsidR="00793BB9" w:rsidRPr="00B84600" w:rsidRDefault="00793BB9">
            <w:pPr>
              <w:pStyle w:val="tabel2tekst"/>
            </w:pPr>
            <w:r w:rsidRPr="00B84600">
              <w:t>:</w:t>
            </w:r>
          </w:p>
        </w:tc>
        <w:tc>
          <w:tcPr>
            <w:tcW w:w="3231" w:type="pct"/>
          </w:tcPr>
          <w:p w:rsidR="00793BB9" w:rsidRPr="00B84600" w:rsidRDefault="00B84600">
            <w:pPr>
              <w:pStyle w:val="tabel2tekst"/>
            </w:pPr>
            <w:r w:rsidRPr="00B84600">
              <w:t>D0</w:t>
            </w:r>
          </w:p>
        </w:tc>
      </w:tr>
      <w:bookmarkEnd w:id="16"/>
      <w:bookmarkEnd w:id="17"/>
      <w:tr w:rsidR="00A03F66" w:rsidRPr="00B84600" w:rsidTr="00512B19">
        <w:trPr>
          <w:trHeight w:hRule="exact" w:val="255"/>
        </w:trPr>
        <w:tc>
          <w:tcPr>
            <w:tcW w:w="1564" w:type="pct"/>
          </w:tcPr>
          <w:p w:rsidR="00A03F66" w:rsidRPr="00B84600" w:rsidRDefault="00A03F66" w:rsidP="0028334C">
            <w:pPr>
              <w:pStyle w:val="Tabellabels"/>
            </w:pPr>
          </w:p>
        </w:tc>
        <w:tc>
          <w:tcPr>
            <w:tcW w:w="205" w:type="pct"/>
          </w:tcPr>
          <w:p w:rsidR="00A03F66" w:rsidRPr="00B84600" w:rsidRDefault="00A03F66" w:rsidP="0028334C">
            <w:pPr>
              <w:pStyle w:val="tabel2tekst"/>
            </w:pPr>
          </w:p>
        </w:tc>
        <w:tc>
          <w:tcPr>
            <w:tcW w:w="3231" w:type="pct"/>
          </w:tcPr>
          <w:p w:rsidR="00A03F66" w:rsidRPr="00B84600" w:rsidRDefault="00A03F66" w:rsidP="0028334C">
            <w:pPr>
              <w:pStyle w:val="tabel2tekst"/>
            </w:pPr>
          </w:p>
        </w:tc>
      </w:tr>
      <w:tr w:rsidR="00793BB9" w:rsidRPr="00B84600" w:rsidTr="00512B19">
        <w:trPr>
          <w:trHeight w:hRule="exact" w:val="255"/>
        </w:trPr>
        <w:tc>
          <w:tcPr>
            <w:tcW w:w="1564" w:type="pct"/>
          </w:tcPr>
          <w:p w:rsidR="00793BB9" w:rsidRPr="00B84600" w:rsidRDefault="00B84600">
            <w:pPr>
              <w:pStyle w:val="Tabellabels"/>
            </w:pPr>
            <w:bookmarkStart w:id="18" w:name="bm_Date" w:colFirst="0" w:colLast="0"/>
            <w:bookmarkStart w:id="19" w:name="bmDate" w:colFirst="2" w:colLast="2"/>
            <w:r w:rsidRPr="00B84600">
              <w:t>Datum</w:t>
            </w:r>
          </w:p>
        </w:tc>
        <w:tc>
          <w:tcPr>
            <w:tcW w:w="205" w:type="pct"/>
          </w:tcPr>
          <w:p w:rsidR="00793BB9" w:rsidRPr="00B84600" w:rsidRDefault="00793BB9">
            <w:pPr>
              <w:pStyle w:val="tabel2tekst"/>
            </w:pPr>
            <w:r w:rsidRPr="00B84600">
              <w:t>:</w:t>
            </w:r>
          </w:p>
        </w:tc>
        <w:tc>
          <w:tcPr>
            <w:tcW w:w="3231" w:type="pct"/>
          </w:tcPr>
          <w:p w:rsidR="00793BB9" w:rsidRPr="00B84600" w:rsidRDefault="00B84600">
            <w:pPr>
              <w:pStyle w:val="tabel2tekst"/>
            </w:pPr>
            <w:r w:rsidRPr="00B84600">
              <w:t>15 november 2012</w:t>
            </w:r>
          </w:p>
        </w:tc>
      </w:tr>
      <w:bookmarkEnd w:id="18"/>
      <w:bookmarkEnd w:id="19"/>
      <w:tr w:rsidR="00A03F66" w:rsidRPr="00B84600" w:rsidTr="00512B19">
        <w:trPr>
          <w:trHeight w:hRule="exact" w:val="1219"/>
        </w:trPr>
        <w:tc>
          <w:tcPr>
            <w:tcW w:w="1564" w:type="pct"/>
          </w:tcPr>
          <w:p w:rsidR="00A03F66" w:rsidRPr="00B84600" w:rsidRDefault="00A03F66" w:rsidP="0028334C">
            <w:pPr>
              <w:pStyle w:val="Tabellabels"/>
            </w:pPr>
          </w:p>
        </w:tc>
        <w:tc>
          <w:tcPr>
            <w:tcW w:w="205" w:type="pct"/>
          </w:tcPr>
          <w:p w:rsidR="00A03F66" w:rsidRPr="00B84600" w:rsidRDefault="00A03F66" w:rsidP="0028334C">
            <w:pPr>
              <w:pStyle w:val="tabel2tekst"/>
            </w:pPr>
          </w:p>
        </w:tc>
        <w:tc>
          <w:tcPr>
            <w:tcW w:w="3231" w:type="pct"/>
          </w:tcPr>
          <w:p w:rsidR="00A03F66" w:rsidRPr="00B84600" w:rsidRDefault="00A03F66" w:rsidP="0028334C">
            <w:pPr>
              <w:pStyle w:val="tabel2tekst"/>
            </w:pPr>
          </w:p>
        </w:tc>
      </w:tr>
      <w:tr w:rsidR="00793BB9" w:rsidRPr="00FD5DC5" w:rsidTr="00512B19">
        <w:trPr>
          <w:trHeight w:val="255"/>
        </w:trPr>
        <w:tc>
          <w:tcPr>
            <w:tcW w:w="1564" w:type="pct"/>
          </w:tcPr>
          <w:p w:rsidR="00793BB9" w:rsidRPr="00B84600" w:rsidRDefault="00B84600">
            <w:pPr>
              <w:pStyle w:val="Tabellabels"/>
            </w:pPr>
            <w:bookmarkStart w:id="20" w:name="bm_Authors" w:colFirst="0" w:colLast="0"/>
            <w:bookmarkStart w:id="21" w:name="bmAuthors" w:colFirst="2" w:colLast="2"/>
            <w:r w:rsidRPr="00B84600">
              <w:t>Auteur(s)</w:t>
            </w:r>
          </w:p>
        </w:tc>
        <w:tc>
          <w:tcPr>
            <w:tcW w:w="205" w:type="pct"/>
          </w:tcPr>
          <w:p w:rsidR="00793BB9" w:rsidRPr="00B84600" w:rsidRDefault="00793BB9">
            <w:pPr>
              <w:pStyle w:val="tabel2tekst"/>
            </w:pPr>
            <w:r w:rsidRPr="00B84600">
              <w:t>:</w:t>
            </w:r>
          </w:p>
        </w:tc>
        <w:tc>
          <w:tcPr>
            <w:tcW w:w="3231" w:type="pct"/>
          </w:tcPr>
          <w:p w:rsidR="00793BB9" w:rsidRPr="00B22A19" w:rsidRDefault="00B84600" w:rsidP="00AD3B2F">
            <w:pPr>
              <w:pStyle w:val="tabel2tekst"/>
              <w:rPr>
                <w:lang w:val="en-US"/>
              </w:rPr>
            </w:pPr>
            <w:r w:rsidRPr="00B84600">
              <w:t xml:space="preserve">ir. A. van Straten, ir. J.G.A. Reijerink, ing. </w:t>
            </w:r>
            <w:r w:rsidRPr="00B22A19">
              <w:rPr>
                <w:lang w:val="en-US"/>
              </w:rPr>
              <w:t>A.M. Poelmans,     ir. J.J. Kuipers</w:t>
            </w:r>
          </w:p>
        </w:tc>
      </w:tr>
      <w:bookmarkEnd w:id="20"/>
      <w:bookmarkEnd w:id="21"/>
      <w:tr w:rsidR="00A03F66" w:rsidRPr="00FD5DC5" w:rsidTr="00512B19">
        <w:trPr>
          <w:trHeight w:hRule="exact" w:val="255"/>
        </w:trPr>
        <w:tc>
          <w:tcPr>
            <w:tcW w:w="1564" w:type="pct"/>
          </w:tcPr>
          <w:p w:rsidR="00A03F66" w:rsidRPr="00B22A19" w:rsidRDefault="00A03F66" w:rsidP="0028334C">
            <w:pPr>
              <w:pStyle w:val="Tabellabels"/>
              <w:rPr>
                <w:lang w:val="en-US"/>
              </w:rPr>
            </w:pPr>
          </w:p>
        </w:tc>
        <w:tc>
          <w:tcPr>
            <w:tcW w:w="205" w:type="pct"/>
          </w:tcPr>
          <w:p w:rsidR="00A03F66" w:rsidRPr="00B22A19" w:rsidRDefault="00A03F66" w:rsidP="0028334C">
            <w:pPr>
              <w:pStyle w:val="tabel2tekst"/>
              <w:rPr>
                <w:lang w:val="en-US"/>
              </w:rPr>
            </w:pPr>
          </w:p>
        </w:tc>
        <w:tc>
          <w:tcPr>
            <w:tcW w:w="3231" w:type="pct"/>
          </w:tcPr>
          <w:p w:rsidR="00A03F66" w:rsidRPr="00B22A19" w:rsidRDefault="00A03F66" w:rsidP="0028334C">
            <w:pPr>
              <w:pStyle w:val="tabel2tekst"/>
              <w:rPr>
                <w:lang w:val="en-US"/>
              </w:rPr>
            </w:pPr>
          </w:p>
        </w:tc>
      </w:tr>
      <w:tr w:rsidR="00793BB9" w:rsidRPr="00B84600" w:rsidTr="00512B19">
        <w:trPr>
          <w:trHeight w:hRule="exact" w:val="255"/>
        </w:trPr>
        <w:tc>
          <w:tcPr>
            <w:tcW w:w="1564" w:type="pct"/>
          </w:tcPr>
          <w:p w:rsidR="00793BB9" w:rsidRPr="00B84600" w:rsidRDefault="00B84600">
            <w:pPr>
              <w:pStyle w:val="Tabellabels"/>
            </w:pPr>
            <w:bookmarkStart w:id="22" w:name="bm_Email" w:colFirst="0" w:colLast="0"/>
            <w:bookmarkStart w:id="23" w:name="bmEmail" w:colFirst="2" w:colLast="2"/>
            <w:r w:rsidRPr="00B84600">
              <w:t>E-mail adres</w:t>
            </w:r>
          </w:p>
        </w:tc>
        <w:tc>
          <w:tcPr>
            <w:tcW w:w="205" w:type="pct"/>
          </w:tcPr>
          <w:p w:rsidR="00793BB9" w:rsidRPr="00B84600" w:rsidRDefault="00793BB9">
            <w:pPr>
              <w:pStyle w:val="tabel2tekst"/>
            </w:pPr>
            <w:r w:rsidRPr="00B84600">
              <w:t>:</w:t>
            </w:r>
          </w:p>
        </w:tc>
        <w:tc>
          <w:tcPr>
            <w:tcW w:w="3231" w:type="pct"/>
          </w:tcPr>
          <w:p w:rsidR="00793BB9" w:rsidRPr="00B84600" w:rsidRDefault="00B84600">
            <w:pPr>
              <w:pStyle w:val="tabel2tekst"/>
            </w:pPr>
            <w:r w:rsidRPr="00B84600">
              <w:t>jouke.kuipers@grontmij.nl</w:t>
            </w:r>
          </w:p>
        </w:tc>
      </w:tr>
      <w:bookmarkEnd w:id="22"/>
      <w:bookmarkEnd w:id="23"/>
      <w:tr w:rsidR="00A03F66" w:rsidRPr="00B84600" w:rsidTr="00512B19">
        <w:trPr>
          <w:trHeight w:hRule="exact" w:val="255"/>
        </w:trPr>
        <w:tc>
          <w:tcPr>
            <w:tcW w:w="1564" w:type="pct"/>
          </w:tcPr>
          <w:p w:rsidR="00A03F66" w:rsidRPr="00B84600" w:rsidRDefault="00A03F66" w:rsidP="0028334C">
            <w:pPr>
              <w:pStyle w:val="Tabellabels"/>
            </w:pPr>
          </w:p>
        </w:tc>
        <w:tc>
          <w:tcPr>
            <w:tcW w:w="205" w:type="pct"/>
          </w:tcPr>
          <w:p w:rsidR="00A03F66" w:rsidRPr="00B84600" w:rsidRDefault="00A03F66" w:rsidP="0028334C">
            <w:pPr>
              <w:pStyle w:val="tabel2tekst"/>
            </w:pPr>
          </w:p>
        </w:tc>
        <w:tc>
          <w:tcPr>
            <w:tcW w:w="3231" w:type="pct"/>
          </w:tcPr>
          <w:p w:rsidR="00A03F66" w:rsidRPr="00B84600" w:rsidRDefault="00A03F66" w:rsidP="0028334C">
            <w:pPr>
              <w:pStyle w:val="tabel2tekst"/>
            </w:pPr>
          </w:p>
        </w:tc>
      </w:tr>
      <w:tr w:rsidR="00793BB9" w:rsidRPr="00B84600" w:rsidTr="00512B19">
        <w:trPr>
          <w:trHeight w:hRule="exact" w:val="255"/>
        </w:trPr>
        <w:tc>
          <w:tcPr>
            <w:tcW w:w="1564" w:type="pct"/>
          </w:tcPr>
          <w:p w:rsidR="00793BB9" w:rsidRPr="00B84600" w:rsidRDefault="00B84600">
            <w:pPr>
              <w:pStyle w:val="Tabellabels"/>
            </w:pPr>
            <w:bookmarkStart w:id="24" w:name="bm_Checked" w:colFirst="0" w:colLast="0"/>
            <w:bookmarkStart w:id="25" w:name="bmChecked" w:colFirst="2" w:colLast="2"/>
            <w:r w:rsidRPr="00B84600">
              <w:t>Gecontroleerd door</w:t>
            </w:r>
          </w:p>
        </w:tc>
        <w:tc>
          <w:tcPr>
            <w:tcW w:w="205" w:type="pct"/>
          </w:tcPr>
          <w:p w:rsidR="00793BB9" w:rsidRPr="00B84600" w:rsidRDefault="00793BB9">
            <w:pPr>
              <w:pStyle w:val="tabel2tekst"/>
            </w:pPr>
            <w:r w:rsidRPr="00B84600">
              <w:t>:</w:t>
            </w:r>
          </w:p>
        </w:tc>
        <w:tc>
          <w:tcPr>
            <w:tcW w:w="3231" w:type="pct"/>
          </w:tcPr>
          <w:p w:rsidR="00793BB9" w:rsidRPr="00B84600" w:rsidRDefault="00B84600" w:rsidP="00AD3B2F">
            <w:pPr>
              <w:pStyle w:val="tabel2tekst"/>
            </w:pPr>
            <w:r w:rsidRPr="00B84600">
              <w:t>ir. A. van Straten</w:t>
            </w:r>
          </w:p>
        </w:tc>
      </w:tr>
      <w:bookmarkEnd w:id="24"/>
      <w:bookmarkEnd w:id="25"/>
      <w:tr w:rsidR="00A03F66" w:rsidRPr="00B84600" w:rsidTr="00512B19">
        <w:trPr>
          <w:trHeight w:hRule="exact" w:val="255"/>
        </w:trPr>
        <w:tc>
          <w:tcPr>
            <w:tcW w:w="1564" w:type="pct"/>
          </w:tcPr>
          <w:p w:rsidR="00A03F66" w:rsidRPr="00B84600" w:rsidRDefault="00A03F66" w:rsidP="0028334C">
            <w:pPr>
              <w:pStyle w:val="Tabellabels"/>
            </w:pPr>
          </w:p>
        </w:tc>
        <w:tc>
          <w:tcPr>
            <w:tcW w:w="205" w:type="pct"/>
          </w:tcPr>
          <w:p w:rsidR="00A03F66" w:rsidRPr="00B84600" w:rsidRDefault="00A03F66" w:rsidP="0028334C">
            <w:pPr>
              <w:pStyle w:val="tabel2tekst"/>
            </w:pPr>
          </w:p>
        </w:tc>
        <w:tc>
          <w:tcPr>
            <w:tcW w:w="3231" w:type="pct"/>
          </w:tcPr>
          <w:p w:rsidR="00A03F66" w:rsidRPr="00B84600" w:rsidRDefault="00A03F66" w:rsidP="0028334C">
            <w:pPr>
              <w:pStyle w:val="tabel2tekst"/>
            </w:pPr>
          </w:p>
        </w:tc>
      </w:tr>
      <w:tr w:rsidR="00793BB9" w:rsidRPr="00B84600" w:rsidTr="00512B19">
        <w:trPr>
          <w:trHeight w:hRule="exact" w:val="255"/>
        </w:trPr>
        <w:tc>
          <w:tcPr>
            <w:tcW w:w="1564" w:type="pct"/>
          </w:tcPr>
          <w:p w:rsidR="00793BB9" w:rsidRPr="00B84600" w:rsidRDefault="00B84600">
            <w:pPr>
              <w:pStyle w:val="Tabellabels"/>
            </w:pPr>
            <w:bookmarkStart w:id="26" w:name="bm_SignChecked" w:colFirst="0" w:colLast="0"/>
            <w:bookmarkStart w:id="27" w:name="bmSignChecked" w:colFirst="2" w:colLast="2"/>
            <w:r w:rsidRPr="00B84600">
              <w:t>Paraaf gecontroleerd</w:t>
            </w:r>
          </w:p>
        </w:tc>
        <w:tc>
          <w:tcPr>
            <w:tcW w:w="205" w:type="pct"/>
          </w:tcPr>
          <w:p w:rsidR="00793BB9" w:rsidRPr="00B84600" w:rsidRDefault="00793BB9">
            <w:pPr>
              <w:pStyle w:val="tabel2tekst"/>
            </w:pPr>
            <w:r w:rsidRPr="00B84600">
              <w:t>:</w:t>
            </w:r>
          </w:p>
        </w:tc>
        <w:tc>
          <w:tcPr>
            <w:tcW w:w="3231" w:type="pct"/>
          </w:tcPr>
          <w:p w:rsidR="00793BB9" w:rsidRPr="00B84600" w:rsidRDefault="00793BB9">
            <w:pPr>
              <w:pStyle w:val="tabel2tekst"/>
            </w:pPr>
          </w:p>
        </w:tc>
      </w:tr>
      <w:bookmarkEnd w:id="26"/>
      <w:bookmarkEnd w:id="27"/>
      <w:tr w:rsidR="00A03F66" w:rsidRPr="00B84600" w:rsidTr="00512B19">
        <w:trPr>
          <w:trHeight w:hRule="exact" w:val="255"/>
        </w:trPr>
        <w:tc>
          <w:tcPr>
            <w:tcW w:w="1564" w:type="pct"/>
          </w:tcPr>
          <w:p w:rsidR="00A03F66" w:rsidRPr="00B84600" w:rsidRDefault="00A03F66" w:rsidP="0028334C">
            <w:pPr>
              <w:pStyle w:val="Tabellabels"/>
            </w:pPr>
          </w:p>
        </w:tc>
        <w:tc>
          <w:tcPr>
            <w:tcW w:w="205" w:type="pct"/>
          </w:tcPr>
          <w:p w:rsidR="00A03F66" w:rsidRPr="00B84600" w:rsidRDefault="00A03F66" w:rsidP="0028334C">
            <w:pPr>
              <w:pStyle w:val="tabel2tekst"/>
            </w:pPr>
          </w:p>
        </w:tc>
        <w:tc>
          <w:tcPr>
            <w:tcW w:w="3231" w:type="pct"/>
          </w:tcPr>
          <w:p w:rsidR="00A03F66" w:rsidRPr="00B84600" w:rsidRDefault="00A03F66" w:rsidP="0028334C">
            <w:pPr>
              <w:pStyle w:val="tabel2tekst"/>
            </w:pPr>
          </w:p>
        </w:tc>
      </w:tr>
      <w:tr w:rsidR="00793BB9" w:rsidRPr="00B84600" w:rsidTr="00512B19">
        <w:trPr>
          <w:trHeight w:hRule="exact" w:val="255"/>
        </w:trPr>
        <w:tc>
          <w:tcPr>
            <w:tcW w:w="1564" w:type="pct"/>
          </w:tcPr>
          <w:p w:rsidR="00793BB9" w:rsidRPr="00B84600" w:rsidRDefault="00B84600">
            <w:pPr>
              <w:pStyle w:val="Tabellabels"/>
            </w:pPr>
            <w:bookmarkStart w:id="28" w:name="bm_Approved" w:colFirst="0" w:colLast="0"/>
            <w:bookmarkStart w:id="29" w:name="bmApproved" w:colFirst="2" w:colLast="2"/>
            <w:r w:rsidRPr="00B84600">
              <w:t>Goedgekeurd door</w:t>
            </w:r>
          </w:p>
        </w:tc>
        <w:tc>
          <w:tcPr>
            <w:tcW w:w="205" w:type="pct"/>
          </w:tcPr>
          <w:p w:rsidR="00793BB9" w:rsidRPr="00B84600" w:rsidRDefault="00793BB9">
            <w:pPr>
              <w:pStyle w:val="tabel2tekst"/>
            </w:pPr>
            <w:r w:rsidRPr="00B84600">
              <w:t>:</w:t>
            </w:r>
          </w:p>
        </w:tc>
        <w:tc>
          <w:tcPr>
            <w:tcW w:w="3231" w:type="pct"/>
          </w:tcPr>
          <w:p w:rsidR="00793BB9" w:rsidRPr="00B84600" w:rsidRDefault="00B84600" w:rsidP="00AD3B2F">
            <w:pPr>
              <w:pStyle w:val="tabel2tekst"/>
            </w:pPr>
            <w:r w:rsidRPr="00B84600">
              <w:t>ir. J.G.A. Reijerink</w:t>
            </w:r>
          </w:p>
        </w:tc>
      </w:tr>
      <w:bookmarkEnd w:id="28"/>
      <w:bookmarkEnd w:id="29"/>
      <w:tr w:rsidR="00A03F66" w:rsidRPr="00B84600" w:rsidTr="00512B19">
        <w:trPr>
          <w:trHeight w:hRule="exact" w:val="255"/>
        </w:trPr>
        <w:tc>
          <w:tcPr>
            <w:tcW w:w="1564" w:type="pct"/>
          </w:tcPr>
          <w:p w:rsidR="00A03F66" w:rsidRPr="00B84600" w:rsidRDefault="00A03F66" w:rsidP="0028334C">
            <w:pPr>
              <w:pStyle w:val="Tabellabels"/>
            </w:pPr>
          </w:p>
        </w:tc>
        <w:tc>
          <w:tcPr>
            <w:tcW w:w="205" w:type="pct"/>
          </w:tcPr>
          <w:p w:rsidR="00A03F66" w:rsidRPr="00B84600" w:rsidRDefault="00A03F66" w:rsidP="0028334C">
            <w:pPr>
              <w:pStyle w:val="tabel2tekst"/>
            </w:pPr>
          </w:p>
        </w:tc>
        <w:tc>
          <w:tcPr>
            <w:tcW w:w="3231" w:type="pct"/>
          </w:tcPr>
          <w:p w:rsidR="00A03F66" w:rsidRPr="00B84600" w:rsidRDefault="00A03F66" w:rsidP="0028334C">
            <w:pPr>
              <w:pStyle w:val="tabel2tekst"/>
            </w:pPr>
          </w:p>
        </w:tc>
      </w:tr>
      <w:tr w:rsidR="00793BB9" w:rsidRPr="00B84600" w:rsidTr="00512B19">
        <w:trPr>
          <w:trHeight w:hRule="exact" w:val="255"/>
        </w:trPr>
        <w:tc>
          <w:tcPr>
            <w:tcW w:w="1564" w:type="pct"/>
          </w:tcPr>
          <w:p w:rsidR="00793BB9" w:rsidRPr="00B84600" w:rsidRDefault="00B84600">
            <w:pPr>
              <w:pStyle w:val="Tabellabels"/>
            </w:pPr>
            <w:bookmarkStart w:id="30" w:name="bmSignApproved" w:colFirst="2" w:colLast="2"/>
            <w:bookmarkStart w:id="31" w:name="bm_SignApproved" w:colFirst="0" w:colLast="0"/>
            <w:r w:rsidRPr="00B84600">
              <w:t>Paraaf goedgekeurd</w:t>
            </w:r>
          </w:p>
        </w:tc>
        <w:tc>
          <w:tcPr>
            <w:tcW w:w="205" w:type="pct"/>
          </w:tcPr>
          <w:p w:rsidR="00793BB9" w:rsidRPr="00B84600" w:rsidRDefault="00793BB9">
            <w:pPr>
              <w:pStyle w:val="tabel2tekst"/>
            </w:pPr>
            <w:r w:rsidRPr="00B84600">
              <w:t>:</w:t>
            </w:r>
          </w:p>
        </w:tc>
        <w:tc>
          <w:tcPr>
            <w:tcW w:w="3231" w:type="pct"/>
          </w:tcPr>
          <w:p w:rsidR="00793BB9" w:rsidRPr="00B84600" w:rsidRDefault="00793BB9">
            <w:pPr>
              <w:pStyle w:val="tabel2tekst"/>
            </w:pPr>
          </w:p>
        </w:tc>
      </w:tr>
      <w:bookmarkEnd w:id="30"/>
      <w:bookmarkEnd w:id="31"/>
      <w:tr w:rsidR="00A03F66" w:rsidRPr="00B84600" w:rsidTr="00512B19">
        <w:trPr>
          <w:trHeight w:hRule="exact" w:val="255"/>
        </w:trPr>
        <w:tc>
          <w:tcPr>
            <w:tcW w:w="1564" w:type="pct"/>
          </w:tcPr>
          <w:p w:rsidR="00A03F66" w:rsidRPr="00B84600" w:rsidRDefault="00A03F66" w:rsidP="0028334C">
            <w:pPr>
              <w:pStyle w:val="Tabellabels"/>
            </w:pPr>
          </w:p>
        </w:tc>
        <w:tc>
          <w:tcPr>
            <w:tcW w:w="205" w:type="pct"/>
          </w:tcPr>
          <w:p w:rsidR="00A03F66" w:rsidRPr="00B84600" w:rsidRDefault="00A03F66" w:rsidP="0028334C">
            <w:pPr>
              <w:pStyle w:val="tabel2tekst"/>
            </w:pPr>
          </w:p>
        </w:tc>
        <w:tc>
          <w:tcPr>
            <w:tcW w:w="3231" w:type="pct"/>
          </w:tcPr>
          <w:p w:rsidR="00A03F66" w:rsidRPr="00B84600" w:rsidRDefault="00A03F66" w:rsidP="0028334C">
            <w:pPr>
              <w:pStyle w:val="tabel2tekst"/>
            </w:pPr>
          </w:p>
        </w:tc>
      </w:tr>
      <w:tr w:rsidR="00793BB9" w:rsidRPr="00B84600" w:rsidTr="00512B19">
        <w:trPr>
          <w:trHeight w:hRule="exact" w:val="2381"/>
        </w:trPr>
        <w:tc>
          <w:tcPr>
            <w:tcW w:w="1564" w:type="pct"/>
          </w:tcPr>
          <w:p w:rsidR="00793BB9" w:rsidRPr="00B84600" w:rsidRDefault="00B84600">
            <w:pPr>
              <w:pStyle w:val="Tabellabels"/>
            </w:pPr>
            <w:bookmarkStart w:id="32" w:name="bm_Contact" w:colFirst="0" w:colLast="0"/>
            <w:bookmarkStart w:id="33" w:name="sbmContact" w:colFirst="2" w:colLast="2"/>
            <w:r w:rsidRPr="00B84600">
              <w:t>Contact</w:t>
            </w:r>
          </w:p>
        </w:tc>
        <w:tc>
          <w:tcPr>
            <w:tcW w:w="205" w:type="pct"/>
          </w:tcPr>
          <w:p w:rsidR="00793BB9" w:rsidRPr="00B84600" w:rsidRDefault="00793BB9">
            <w:pPr>
              <w:pStyle w:val="tabel2tekst"/>
            </w:pPr>
            <w:r w:rsidRPr="00B84600">
              <w:t>:</w:t>
            </w:r>
          </w:p>
        </w:tc>
        <w:tc>
          <w:tcPr>
            <w:tcW w:w="3231" w:type="pct"/>
          </w:tcPr>
          <w:p w:rsidR="00B84600" w:rsidRPr="00B84600" w:rsidRDefault="00B84600">
            <w:pPr>
              <w:pStyle w:val="tabel2tekst"/>
            </w:pPr>
            <w:r w:rsidRPr="00B84600">
              <w:t>Grontmij Nederland B.V.</w:t>
            </w:r>
          </w:p>
          <w:p w:rsidR="00B84600" w:rsidRPr="00B84600" w:rsidRDefault="00B84600">
            <w:pPr>
              <w:pStyle w:val="tabel2tekst"/>
            </w:pPr>
            <w:proofErr w:type="spellStart"/>
            <w:r w:rsidRPr="00B84600">
              <w:t>Velperweg</w:t>
            </w:r>
            <w:proofErr w:type="spellEnd"/>
            <w:r w:rsidRPr="00B84600">
              <w:t xml:space="preserve"> 26</w:t>
            </w:r>
          </w:p>
          <w:p w:rsidR="00B84600" w:rsidRPr="00B22A19" w:rsidRDefault="00B84600">
            <w:pPr>
              <w:pStyle w:val="tabel2tekst"/>
              <w:rPr>
                <w:lang w:val="de-DE"/>
              </w:rPr>
            </w:pPr>
            <w:r w:rsidRPr="00B22A19">
              <w:rPr>
                <w:lang w:val="de-DE"/>
              </w:rPr>
              <w:t>6824 BJ  Arnhem</w:t>
            </w:r>
          </w:p>
          <w:p w:rsidR="00B84600" w:rsidRPr="00B22A19" w:rsidRDefault="00B84600">
            <w:pPr>
              <w:pStyle w:val="tabel2tekst"/>
              <w:rPr>
                <w:lang w:val="de-DE"/>
              </w:rPr>
            </w:pPr>
            <w:r w:rsidRPr="00B22A19">
              <w:rPr>
                <w:lang w:val="de-DE"/>
              </w:rPr>
              <w:t>Postbus 485</w:t>
            </w:r>
          </w:p>
          <w:p w:rsidR="00B84600" w:rsidRPr="00B22A19" w:rsidRDefault="00B84600">
            <w:pPr>
              <w:pStyle w:val="tabel2tekst"/>
              <w:rPr>
                <w:lang w:val="de-DE"/>
              </w:rPr>
            </w:pPr>
            <w:r w:rsidRPr="00B22A19">
              <w:rPr>
                <w:lang w:val="de-DE"/>
              </w:rPr>
              <w:t>6800 AL  Arnhem</w:t>
            </w:r>
          </w:p>
          <w:p w:rsidR="00B84600" w:rsidRPr="00B22A19" w:rsidRDefault="00B84600">
            <w:pPr>
              <w:pStyle w:val="tabel2tekst"/>
              <w:rPr>
                <w:lang w:val="de-DE"/>
              </w:rPr>
            </w:pPr>
            <w:r w:rsidRPr="00B22A19">
              <w:rPr>
                <w:lang w:val="de-DE"/>
              </w:rPr>
              <w:t>T +31 26 355 83 55</w:t>
            </w:r>
          </w:p>
          <w:p w:rsidR="00B84600" w:rsidRPr="00B84600" w:rsidRDefault="00B84600">
            <w:pPr>
              <w:pStyle w:val="tabel2tekst"/>
            </w:pPr>
            <w:r w:rsidRPr="00B84600">
              <w:t>F +31 26 445 92 81</w:t>
            </w:r>
          </w:p>
          <w:p w:rsidR="00B84600" w:rsidRPr="00B84600" w:rsidRDefault="00B84600">
            <w:pPr>
              <w:pStyle w:val="tabel2tekst"/>
            </w:pPr>
            <w:r w:rsidRPr="00B84600">
              <w:t>www.grontmij.nl</w:t>
            </w:r>
          </w:p>
          <w:p w:rsidR="00793BB9" w:rsidRPr="00B84600" w:rsidRDefault="00793BB9">
            <w:pPr>
              <w:pStyle w:val="tabel2tekst"/>
            </w:pPr>
          </w:p>
        </w:tc>
      </w:tr>
      <w:bookmarkEnd w:id="32"/>
      <w:bookmarkEnd w:id="33"/>
    </w:tbl>
    <w:p w:rsidR="003A3DCC" w:rsidRPr="00B84600" w:rsidRDefault="003A3DCC" w:rsidP="006C160C">
      <w:pPr>
        <w:sectPr w:rsidR="003A3DCC" w:rsidRPr="00B84600" w:rsidSect="00A8511D">
          <w:headerReference w:type="first" r:id="rId10"/>
          <w:footerReference w:type="first" r:id="rId11"/>
          <w:pgSz w:w="11906" w:h="16838" w:code="9"/>
          <w:pgMar w:top="1134" w:right="1701" w:bottom="1701" w:left="1701" w:header="301" w:footer="521" w:gutter="0"/>
          <w:cols w:space="708"/>
          <w:titlePg/>
          <w:docGrid w:linePitch="360"/>
        </w:sectPr>
      </w:pPr>
    </w:p>
    <w:p w:rsidR="00793BB9" w:rsidRPr="00B84600" w:rsidRDefault="00793BB9" w:rsidP="006C160C"/>
    <w:tbl>
      <w:tblPr>
        <w:tblW w:w="5000" w:type="pct"/>
        <w:tblCellMar>
          <w:left w:w="0" w:type="dxa"/>
          <w:right w:w="0" w:type="dxa"/>
        </w:tblCellMar>
        <w:tblLook w:val="0000"/>
      </w:tblPr>
      <w:tblGrid>
        <w:gridCol w:w="8504"/>
      </w:tblGrid>
      <w:tr w:rsidR="00793BB9" w:rsidRPr="00B84600" w:rsidTr="00512B19">
        <w:trPr>
          <w:trHeight w:val="2155"/>
        </w:trPr>
        <w:tc>
          <w:tcPr>
            <w:tcW w:w="5000" w:type="pct"/>
          </w:tcPr>
          <w:p w:rsidR="00793BB9" w:rsidRPr="00B84600" w:rsidRDefault="00B84600">
            <w:pPr>
              <w:pStyle w:val="Bold1"/>
            </w:pPr>
            <w:bookmarkStart w:id="36" w:name="bm_TOCtitle" w:colFirst="0" w:colLast="0"/>
            <w:r w:rsidRPr="00B84600">
              <w:t>Inhoudsopgave</w:t>
            </w:r>
          </w:p>
        </w:tc>
      </w:tr>
    </w:tbl>
    <w:bookmarkEnd w:id="36"/>
    <w:p w:rsidR="00C74890" w:rsidRDefault="00416275">
      <w:pPr>
        <w:pStyle w:val="Inhopg1"/>
        <w:rPr>
          <w:rFonts w:asciiTheme="minorHAnsi" w:eastAsiaTheme="minorEastAsia" w:hAnsiTheme="minorHAnsi" w:cstheme="minorBidi"/>
          <w:sz w:val="22"/>
          <w:szCs w:val="22"/>
        </w:rPr>
      </w:pPr>
      <w:r w:rsidRPr="00B84600">
        <w:rPr>
          <w:noProof w:val="0"/>
        </w:rPr>
        <w:fldChar w:fldCharType="begin"/>
      </w:r>
      <w:r w:rsidR="00451A18" w:rsidRPr="00B84600">
        <w:rPr>
          <w:noProof w:val="0"/>
        </w:rPr>
        <w:instrText xml:space="preserve"> TOC \o "1-4" \h \z \u </w:instrText>
      </w:r>
      <w:r w:rsidRPr="00B84600">
        <w:rPr>
          <w:noProof w:val="0"/>
        </w:rPr>
        <w:fldChar w:fldCharType="separate"/>
      </w:r>
      <w:hyperlink w:anchor="_Toc340756532" w:history="1">
        <w:r w:rsidR="00C74890" w:rsidRPr="00856D32">
          <w:rPr>
            <w:rStyle w:val="Hyperlink"/>
          </w:rPr>
          <w:t>1</w:t>
        </w:r>
        <w:r w:rsidR="00C74890">
          <w:rPr>
            <w:rFonts w:asciiTheme="minorHAnsi" w:eastAsiaTheme="minorEastAsia" w:hAnsiTheme="minorHAnsi" w:cstheme="minorBidi"/>
            <w:sz w:val="22"/>
            <w:szCs w:val="22"/>
          </w:rPr>
          <w:tab/>
        </w:r>
        <w:r w:rsidR="00C74890" w:rsidRPr="00856D32">
          <w:rPr>
            <w:rStyle w:val="Hyperlink"/>
          </w:rPr>
          <w:t>Inleiding</w:t>
        </w:r>
        <w:r w:rsidR="00C74890">
          <w:rPr>
            <w:webHidden/>
          </w:rPr>
          <w:tab/>
        </w:r>
        <w:r>
          <w:rPr>
            <w:webHidden/>
          </w:rPr>
          <w:fldChar w:fldCharType="begin"/>
        </w:r>
        <w:r w:rsidR="00C74890">
          <w:rPr>
            <w:webHidden/>
          </w:rPr>
          <w:instrText xml:space="preserve"> PAGEREF _Toc340756532 \h </w:instrText>
        </w:r>
        <w:r>
          <w:rPr>
            <w:webHidden/>
          </w:rPr>
        </w:r>
        <w:r>
          <w:rPr>
            <w:webHidden/>
          </w:rPr>
          <w:fldChar w:fldCharType="separate"/>
        </w:r>
        <w:r w:rsidR="00C83036">
          <w:rPr>
            <w:webHidden/>
          </w:rPr>
          <w:t>5</w:t>
        </w:r>
        <w:r>
          <w:rPr>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33" w:history="1">
        <w:r w:rsidR="00C74890" w:rsidRPr="00856D32">
          <w:rPr>
            <w:rStyle w:val="Hyperlink"/>
            <w:noProof/>
          </w:rPr>
          <w:t>1.1</w:t>
        </w:r>
        <w:r w:rsidR="00C74890">
          <w:rPr>
            <w:rFonts w:asciiTheme="minorHAnsi" w:eastAsiaTheme="minorEastAsia" w:hAnsiTheme="minorHAnsi" w:cstheme="minorBidi"/>
            <w:noProof/>
            <w:sz w:val="22"/>
            <w:szCs w:val="22"/>
          </w:rPr>
          <w:tab/>
        </w:r>
        <w:r w:rsidR="00C74890" w:rsidRPr="00856D32">
          <w:rPr>
            <w:rStyle w:val="Hyperlink"/>
            <w:noProof/>
          </w:rPr>
          <w:t>Aanleiding, kader en procedure</w:t>
        </w:r>
        <w:r w:rsidR="00C74890">
          <w:rPr>
            <w:noProof/>
            <w:webHidden/>
          </w:rPr>
          <w:tab/>
        </w:r>
        <w:r>
          <w:rPr>
            <w:noProof/>
            <w:webHidden/>
          </w:rPr>
          <w:fldChar w:fldCharType="begin"/>
        </w:r>
        <w:r w:rsidR="00C74890">
          <w:rPr>
            <w:noProof/>
            <w:webHidden/>
          </w:rPr>
          <w:instrText xml:space="preserve"> PAGEREF _Toc340756533 \h </w:instrText>
        </w:r>
        <w:r>
          <w:rPr>
            <w:noProof/>
            <w:webHidden/>
          </w:rPr>
        </w:r>
        <w:r>
          <w:rPr>
            <w:noProof/>
            <w:webHidden/>
          </w:rPr>
          <w:fldChar w:fldCharType="separate"/>
        </w:r>
        <w:r w:rsidR="00C83036">
          <w:rPr>
            <w:noProof/>
            <w:webHidden/>
          </w:rPr>
          <w:t>5</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34" w:history="1">
        <w:r w:rsidR="00C74890" w:rsidRPr="00856D32">
          <w:rPr>
            <w:rStyle w:val="Hyperlink"/>
            <w:noProof/>
          </w:rPr>
          <w:t>1.2</w:t>
        </w:r>
        <w:r w:rsidR="00C74890">
          <w:rPr>
            <w:rFonts w:asciiTheme="minorHAnsi" w:eastAsiaTheme="minorEastAsia" w:hAnsiTheme="minorHAnsi" w:cstheme="minorBidi"/>
            <w:noProof/>
            <w:sz w:val="22"/>
            <w:szCs w:val="22"/>
          </w:rPr>
          <w:tab/>
        </w:r>
        <w:r w:rsidR="00C74890" w:rsidRPr="00856D32">
          <w:rPr>
            <w:rStyle w:val="Hyperlink"/>
            <w:noProof/>
          </w:rPr>
          <w:t>Opzet ontwerpnota Definitief Ontwerp</w:t>
        </w:r>
        <w:r w:rsidR="00C74890">
          <w:rPr>
            <w:noProof/>
            <w:webHidden/>
          </w:rPr>
          <w:tab/>
        </w:r>
        <w:r>
          <w:rPr>
            <w:noProof/>
            <w:webHidden/>
          </w:rPr>
          <w:fldChar w:fldCharType="begin"/>
        </w:r>
        <w:r w:rsidR="00C74890">
          <w:rPr>
            <w:noProof/>
            <w:webHidden/>
          </w:rPr>
          <w:instrText xml:space="preserve"> PAGEREF _Toc340756534 \h </w:instrText>
        </w:r>
        <w:r>
          <w:rPr>
            <w:noProof/>
            <w:webHidden/>
          </w:rPr>
        </w:r>
        <w:r>
          <w:rPr>
            <w:noProof/>
            <w:webHidden/>
          </w:rPr>
          <w:fldChar w:fldCharType="separate"/>
        </w:r>
        <w:r w:rsidR="00C83036">
          <w:rPr>
            <w:noProof/>
            <w:webHidden/>
          </w:rPr>
          <w:t>6</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35" w:history="1">
        <w:r w:rsidR="00C74890" w:rsidRPr="00856D32">
          <w:rPr>
            <w:rStyle w:val="Hyperlink"/>
            <w:noProof/>
          </w:rPr>
          <w:t>1.3</w:t>
        </w:r>
        <w:r w:rsidR="00C74890">
          <w:rPr>
            <w:rFonts w:asciiTheme="minorHAnsi" w:eastAsiaTheme="minorEastAsia" w:hAnsiTheme="minorHAnsi" w:cstheme="minorBidi"/>
            <w:noProof/>
            <w:sz w:val="22"/>
            <w:szCs w:val="22"/>
          </w:rPr>
          <w:tab/>
        </w:r>
        <w:r w:rsidR="00C74890" w:rsidRPr="00856D32">
          <w:rPr>
            <w:rStyle w:val="Hyperlink"/>
            <w:noProof/>
          </w:rPr>
          <w:t>Leeswijzer</w:t>
        </w:r>
        <w:r w:rsidR="00C74890">
          <w:rPr>
            <w:noProof/>
            <w:webHidden/>
          </w:rPr>
          <w:tab/>
        </w:r>
        <w:r>
          <w:rPr>
            <w:noProof/>
            <w:webHidden/>
          </w:rPr>
          <w:fldChar w:fldCharType="begin"/>
        </w:r>
        <w:r w:rsidR="00C74890">
          <w:rPr>
            <w:noProof/>
            <w:webHidden/>
          </w:rPr>
          <w:instrText xml:space="preserve"> PAGEREF _Toc340756535 \h </w:instrText>
        </w:r>
        <w:r>
          <w:rPr>
            <w:noProof/>
            <w:webHidden/>
          </w:rPr>
        </w:r>
        <w:r>
          <w:rPr>
            <w:noProof/>
            <w:webHidden/>
          </w:rPr>
          <w:fldChar w:fldCharType="separate"/>
        </w:r>
        <w:r w:rsidR="00C83036">
          <w:rPr>
            <w:noProof/>
            <w:webHidden/>
          </w:rPr>
          <w:t>6</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36" w:history="1">
        <w:r w:rsidR="00C74890" w:rsidRPr="00856D32">
          <w:rPr>
            <w:rStyle w:val="Hyperlink"/>
            <w:noProof/>
          </w:rPr>
          <w:t>1.4</w:t>
        </w:r>
        <w:r w:rsidR="00C74890">
          <w:rPr>
            <w:rFonts w:asciiTheme="minorHAnsi" w:eastAsiaTheme="minorEastAsia" w:hAnsiTheme="minorHAnsi" w:cstheme="minorBidi"/>
            <w:noProof/>
            <w:sz w:val="22"/>
            <w:szCs w:val="22"/>
          </w:rPr>
          <w:tab/>
        </w:r>
        <w:r w:rsidR="00C74890" w:rsidRPr="00856D32">
          <w:rPr>
            <w:rStyle w:val="Hyperlink"/>
            <w:noProof/>
          </w:rPr>
          <w:t>Doelstellingen</w:t>
        </w:r>
        <w:r w:rsidR="00C74890">
          <w:rPr>
            <w:noProof/>
            <w:webHidden/>
          </w:rPr>
          <w:tab/>
        </w:r>
        <w:r>
          <w:rPr>
            <w:noProof/>
            <w:webHidden/>
          </w:rPr>
          <w:fldChar w:fldCharType="begin"/>
        </w:r>
        <w:r w:rsidR="00C74890">
          <w:rPr>
            <w:noProof/>
            <w:webHidden/>
          </w:rPr>
          <w:instrText xml:space="preserve"> PAGEREF _Toc340756536 \h </w:instrText>
        </w:r>
        <w:r>
          <w:rPr>
            <w:noProof/>
            <w:webHidden/>
          </w:rPr>
        </w:r>
        <w:r>
          <w:rPr>
            <w:noProof/>
            <w:webHidden/>
          </w:rPr>
          <w:fldChar w:fldCharType="separate"/>
        </w:r>
        <w:r w:rsidR="00C83036">
          <w:rPr>
            <w:noProof/>
            <w:webHidden/>
          </w:rPr>
          <w:t>6</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37" w:history="1">
        <w:r w:rsidR="00C74890" w:rsidRPr="00856D32">
          <w:rPr>
            <w:rStyle w:val="Hyperlink"/>
            <w:noProof/>
          </w:rPr>
          <w:t>1.5</w:t>
        </w:r>
        <w:r w:rsidR="00C74890">
          <w:rPr>
            <w:rFonts w:asciiTheme="minorHAnsi" w:eastAsiaTheme="minorEastAsia" w:hAnsiTheme="minorHAnsi" w:cstheme="minorBidi"/>
            <w:noProof/>
            <w:sz w:val="22"/>
            <w:szCs w:val="22"/>
          </w:rPr>
          <w:tab/>
        </w:r>
        <w:r w:rsidR="00C74890" w:rsidRPr="00856D32">
          <w:rPr>
            <w:rStyle w:val="Hyperlink"/>
            <w:noProof/>
          </w:rPr>
          <w:t>Te realiseren werk</w:t>
        </w:r>
        <w:r w:rsidR="00C74890">
          <w:rPr>
            <w:noProof/>
            <w:webHidden/>
          </w:rPr>
          <w:tab/>
        </w:r>
        <w:r>
          <w:rPr>
            <w:noProof/>
            <w:webHidden/>
          </w:rPr>
          <w:fldChar w:fldCharType="begin"/>
        </w:r>
        <w:r w:rsidR="00C74890">
          <w:rPr>
            <w:noProof/>
            <w:webHidden/>
          </w:rPr>
          <w:instrText xml:space="preserve"> PAGEREF _Toc340756537 \h </w:instrText>
        </w:r>
        <w:r>
          <w:rPr>
            <w:noProof/>
            <w:webHidden/>
          </w:rPr>
        </w:r>
        <w:r>
          <w:rPr>
            <w:noProof/>
            <w:webHidden/>
          </w:rPr>
          <w:fldChar w:fldCharType="separate"/>
        </w:r>
        <w:r w:rsidR="00C83036">
          <w:rPr>
            <w:noProof/>
            <w:webHidden/>
          </w:rPr>
          <w:t>7</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38" w:history="1">
        <w:r w:rsidR="00C74890" w:rsidRPr="00856D32">
          <w:rPr>
            <w:rStyle w:val="Hyperlink"/>
            <w:noProof/>
          </w:rPr>
          <w:t>1.6</w:t>
        </w:r>
        <w:r w:rsidR="00C74890">
          <w:rPr>
            <w:rFonts w:asciiTheme="minorHAnsi" w:eastAsiaTheme="minorEastAsia" w:hAnsiTheme="minorHAnsi" w:cstheme="minorBidi"/>
            <w:noProof/>
            <w:sz w:val="22"/>
            <w:szCs w:val="22"/>
          </w:rPr>
          <w:tab/>
        </w:r>
        <w:r w:rsidR="00C74890" w:rsidRPr="00856D32">
          <w:rPr>
            <w:rStyle w:val="Hyperlink"/>
            <w:noProof/>
          </w:rPr>
          <w:t>SNIP2A besluit</w:t>
        </w:r>
        <w:r w:rsidR="00C74890">
          <w:rPr>
            <w:noProof/>
            <w:webHidden/>
          </w:rPr>
          <w:tab/>
        </w:r>
        <w:r>
          <w:rPr>
            <w:noProof/>
            <w:webHidden/>
          </w:rPr>
          <w:fldChar w:fldCharType="begin"/>
        </w:r>
        <w:r w:rsidR="00C74890">
          <w:rPr>
            <w:noProof/>
            <w:webHidden/>
          </w:rPr>
          <w:instrText xml:space="preserve"> PAGEREF _Toc340756538 \h </w:instrText>
        </w:r>
        <w:r>
          <w:rPr>
            <w:noProof/>
            <w:webHidden/>
          </w:rPr>
        </w:r>
        <w:r>
          <w:rPr>
            <w:noProof/>
            <w:webHidden/>
          </w:rPr>
          <w:fldChar w:fldCharType="separate"/>
        </w:r>
        <w:r w:rsidR="00C83036">
          <w:rPr>
            <w:noProof/>
            <w:webHidden/>
          </w:rPr>
          <w:t>7</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39" w:history="1">
        <w:r w:rsidR="00C74890" w:rsidRPr="00856D32">
          <w:rPr>
            <w:rStyle w:val="Hyperlink"/>
            <w:noProof/>
          </w:rPr>
          <w:t>1.7</w:t>
        </w:r>
        <w:r w:rsidR="00C74890">
          <w:rPr>
            <w:rFonts w:asciiTheme="minorHAnsi" w:eastAsiaTheme="minorEastAsia" w:hAnsiTheme="minorHAnsi" w:cstheme="minorBidi"/>
            <w:noProof/>
            <w:sz w:val="22"/>
            <w:szCs w:val="22"/>
          </w:rPr>
          <w:tab/>
        </w:r>
        <w:r w:rsidR="00C74890" w:rsidRPr="00856D32">
          <w:rPr>
            <w:rStyle w:val="Hyperlink"/>
            <w:noProof/>
          </w:rPr>
          <w:t>Aanbesteding uitvoeringswerkzaamheden en plaats Ontwerpnota in proces</w:t>
        </w:r>
        <w:r w:rsidR="00C74890">
          <w:rPr>
            <w:noProof/>
            <w:webHidden/>
          </w:rPr>
          <w:tab/>
        </w:r>
        <w:r>
          <w:rPr>
            <w:noProof/>
            <w:webHidden/>
          </w:rPr>
          <w:fldChar w:fldCharType="begin"/>
        </w:r>
        <w:r w:rsidR="00C74890">
          <w:rPr>
            <w:noProof/>
            <w:webHidden/>
          </w:rPr>
          <w:instrText xml:space="preserve"> PAGEREF _Toc340756539 \h </w:instrText>
        </w:r>
        <w:r>
          <w:rPr>
            <w:noProof/>
            <w:webHidden/>
          </w:rPr>
        </w:r>
        <w:r>
          <w:rPr>
            <w:noProof/>
            <w:webHidden/>
          </w:rPr>
          <w:fldChar w:fldCharType="separate"/>
        </w:r>
        <w:r w:rsidR="00C83036">
          <w:rPr>
            <w:noProof/>
            <w:webHidden/>
          </w:rPr>
          <w:t>8</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40" w:history="1">
        <w:r w:rsidR="00C74890" w:rsidRPr="00856D32">
          <w:rPr>
            <w:rStyle w:val="Hyperlink"/>
            <w:noProof/>
          </w:rPr>
          <w:t>1.8</w:t>
        </w:r>
        <w:r w:rsidR="00C74890">
          <w:rPr>
            <w:rFonts w:asciiTheme="minorHAnsi" w:eastAsiaTheme="minorEastAsia" w:hAnsiTheme="minorHAnsi" w:cstheme="minorBidi"/>
            <w:noProof/>
            <w:sz w:val="22"/>
            <w:szCs w:val="22"/>
          </w:rPr>
          <w:tab/>
        </w:r>
        <w:r w:rsidR="00C74890" w:rsidRPr="00856D32">
          <w:rPr>
            <w:rStyle w:val="Hyperlink"/>
            <w:noProof/>
          </w:rPr>
          <w:t>Doel Ontwerpnota</w:t>
        </w:r>
        <w:r w:rsidR="00C74890">
          <w:rPr>
            <w:noProof/>
            <w:webHidden/>
          </w:rPr>
          <w:tab/>
        </w:r>
        <w:r>
          <w:rPr>
            <w:noProof/>
            <w:webHidden/>
          </w:rPr>
          <w:fldChar w:fldCharType="begin"/>
        </w:r>
        <w:r w:rsidR="00C74890">
          <w:rPr>
            <w:noProof/>
            <w:webHidden/>
          </w:rPr>
          <w:instrText xml:space="preserve"> PAGEREF _Toc340756540 \h </w:instrText>
        </w:r>
        <w:r>
          <w:rPr>
            <w:noProof/>
            <w:webHidden/>
          </w:rPr>
        </w:r>
        <w:r>
          <w:rPr>
            <w:noProof/>
            <w:webHidden/>
          </w:rPr>
          <w:fldChar w:fldCharType="separate"/>
        </w:r>
        <w:r w:rsidR="00C83036">
          <w:rPr>
            <w:noProof/>
            <w:webHidden/>
          </w:rPr>
          <w:t>8</w:t>
        </w:r>
        <w:r>
          <w:rPr>
            <w:noProof/>
            <w:webHidden/>
          </w:rPr>
          <w:fldChar w:fldCharType="end"/>
        </w:r>
      </w:hyperlink>
    </w:p>
    <w:p w:rsidR="00C74890" w:rsidRDefault="00416275">
      <w:pPr>
        <w:pStyle w:val="Inhopg1"/>
        <w:rPr>
          <w:rFonts w:asciiTheme="minorHAnsi" w:eastAsiaTheme="minorEastAsia" w:hAnsiTheme="minorHAnsi" w:cstheme="minorBidi"/>
          <w:sz w:val="22"/>
          <w:szCs w:val="22"/>
        </w:rPr>
      </w:pPr>
      <w:hyperlink w:anchor="_Toc340756541" w:history="1">
        <w:r w:rsidR="00C74890" w:rsidRPr="00856D32">
          <w:rPr>
            <w:rStyle w:val="Hyperlink"/>
          </w:rPr>
          <w:t>2</w:t>
        </w:r>
        <w:r w:rsidR="00C74890">
          <w:rPr>
            <w:rFonts w:asciiTheme="minorHAnsi" w:eastAsiaTheme="minorEastAsia" w:hAnsiTheme="minorHAnsi" w:cstheme="minorBidi"/>
            <w:sz w:val="22"/>
            <w:szCs w:val="22"/>
          </w:rPr>
          <w:tab/>
        </w:r>
        <w:r w:rsidR="00C74890" w:rsidRPr="00856D32">
          <w:rPr>
            <w:rStyle w:val="Hyperlink"/>
          </w:rPr>
          <w:t>Uitwerking objecten Millingerwaard</w:t>
        </w:r>
        <w:r w:rsidR="00C74890">
          <w:rPr>
            <w:webHidden/>
          </w:rPr>
          <w:tab/>
        </w:r>
        <w:r>
          <w:rPr>
            <w:webHidden/>
          </w:rPr>
          <w:fldChar w:fldCharType="begin"/>
        </w:r>
        <w:r w:rsidR="00C74890">
          <w:rPr>
            <w:webHidden/>
          </w:rPr>
          <w:instrText xml:space="preserve"> PAGEREF _Toc340756541 \h </w:instrText>
        </w:r>
        <w:r>
          <w:rPr>
            <w:webHidden/>
          </w:rPr>
        </w:r>
        <w:r>
          <w:rPr>
            <w:webHidden/>
          </w:rPr>
          <w:fldChar w:fldCharType="separate"/>
        </w:r>
        <w:r w:rsidR="00C83036">
          <w:rPr>
            <w:webHidden/>
          </w:rPr>
          <w:t>9</w:t>
        </w:r>
        <w:r>
          <w:rPr>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42" w:history="1">
        <w:r w:rsidR="00C74890" w:rsidRPr="00856D32">
          <w:rPr>
            <w:rStyle w:val="Hyperlink"/>
            <w:noProof/>
          </w:rPr>
          <w:t>2.1</w:t>
        </w:r>
        <w:r w:rsidR="00C74890">
          <w:rPr>
            <w:rFonts w:asciiTheme="minorHAnsi" w:eastAsiaTheme="minorEastAsia" w:hAnsiTheme="minorHAnsi" w:cstheme="minorBidi"/>
            <w:noProof/>
            <w:sz w:val="22"/>
            <w:szCs w:val="22"/>
          </w:rPr>
          <w:tab/>
        </w:r>
        <w:r w:rsidR="00C74890" w:rsidRPr="00856D32">
          <w:rPr>
            <w:rStyle w:val="Hyperlink"/>
            <w:noProof/>
          </w:rPr>
          <w:t>Inleiding</w:t>
        </w:r>
        <w:r w:rsidR="00C74890">
          <w:rPr>
            <w:noProof/>
            <w:webHidden/>
          </w:rPr>
          <w:tab/>
        </w:r>
        <w:r>
          <w:rPr>
            <w:noProof/>
            <w:webHidden/>
          </w:rPr>
          <w:fldChar w:fldCharType="begin"/>
        </w:r>
        <w:r w:rsidR="00C74890">
          <w:rPr>
            <w:noProof/>
            <w:webHidden/>
          </w:rPr>
          <w:instrText xml:space="preserve"> PAGEREF _Toc340756542 \h </w:instrText>
        </w:r>
        <w:r>
          <w:rPr>
            <w:noProof/>
            <w:webHidden/>
          </w:rPr>
        </w:r>
        <w:r>
          <w:rPr>
            <w:noProof/>
            <w:webHidden/>
          </w:rPr>
          <w:fldChar w:fldCharType="separate"/>
        </w:r>
        <w:r w:rsidR="00C83036">
          <w:rPr>
            <w:noProof/>
            <w:webHidden/>
          </w:rPr>
          <w:t>9</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43" w:history="1">
        <w:r w:rsidR="00C74890" w:rsidRPr="00856D32">
          <w:rPr>
            <w:rStyle w:val="Hyperlink"/>
            <w:noProof/>
          </w:rPr>
          <w:t>2.2</w:t>
        </w:r>
        <w:r w:rsidR="00C74890">
          <w:rPr>
            <w:rFonts w:asciiTheme="minorHAnsi" w:eastAsiaTheme="minorEastAsia" w:hAnsiTheme="minorHAnsi" w:cstheme="minorBidi"/>
            <w:noProof/>
            <w:sz w:val="22"/>
            <w:szCs w:val="22"/>
          </w:rPr>
          <w:tab/>
        </w:r>
        <w:r w:rsidR="00C74890" w:rsidRPr="00856D32">
          <w:rPr>
            <w:rStyle w:val="Hyperlink"/>
            <w:noProof/>
          </w:rPr>
          <w:t>Kernkwaliteiten Millingerwaard</w:t>
        </w:r>
        <w:r w:rsidR="00C74890">
          <w:rPr>
            <w:noProof/>
            <w:webHidden/>
          </w:rPr>
          <w:tab/>
        </w:r>
        <w:r>
          <w:rPr>
            <w:noProof/>
            <w:webHidden/>
          </w:rPr>
          <w:fldChar w:fldCharType="begin"/>
        </w:r>
        <w:r w:rsidR="00C74890">
          <w:rPr>
            <w:noProof/>
            <w:webHidden/>
          </w:rPr>
          <w:instrText xml:space="preserve"> PAGEREF _Toc340756543 \h </w:instrText>
        </w:r>
        <w:r>
          <w:rPr>
            <w:noProof/>
            <w:webHidden/>
          </w:rPr>
        </w:r>
        <w:r>
          <w:rPr>
            <w:noProof/>
            <w:webHidden/>
          </w:rPr>
          <w:fldChar w:fldCharType="separate"/>
        </w:r>
        <w:r w:rsidR="00C83036">
          <w:rPr>
            <w:noProof/>
            <w:webHidden/>
          </w:rPr>
          <w:t>9</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44" w:history="1">
        <w:r w:rsidR="00C74890" w:rsidRPr="00856D32">
          <w:rPr>
            <w:rStyle w:val="Hyperlink"/>
            <w:noProof/>
          </w:rPr>
          <w:t>2.3</w:t>
        </w:r>
        <w:r w:rsidR="00C74890">
          <w:rPr>
            <w:rFonts w:asciiTheme="minorHAnsi" w:eastAsiaTheme="minorEastAsia" w:hAnsiTheme="minorHAnsi" w:cstheme="minorBidi"/>
            <w:noProof/>
            <w:sz w:val="22"/>
            <w:szCs w:val="22"/>
          </w:rPr>
          <w:tab/>
        </w:r>
        <w:r w:rsidR="00C74890" w:rsidRPr="00856D32">
          <w:rPr>
            <w:rStyle w:val="Hyperlink"/>
            <w:noProof/>
          </w:rPr>
          <w:t>Uitwerking</w:t>
        </w:r>
        <w:r w:rsidR="00C74890">
          <w:rPr>
            <w:noProof/>
            <w:webHidden/>
          </w:rPr>
          <w:tab/>
        </w:r>
        <w:r>
          <w:rPr>
            <w:noProof/>
            <w:webHidden/>
          </w:rPr>
          <w:fldChar w:fldCharType="begin"/>
        </w:r>
        <w:r w:rsidR="00C74890">
          <w:rPr>
            <w:noProof/>
            <w:webHidden/>
          </w:rPr>
          <w:instrText xml:space="preserve"> PAGEREF _Toc340756544 \h </w:instrText>
        </w:r>
        <w:r>
          <w:rPr>
            <w:noProof/>
            <w:webHidden/>
          </w:rPr>
        </w:r>
        <w:r>
          <w:rPr>
            <w:noProof/>
            <w:webHidden/>
          </w:rPr>
          <w:fldChar w:fldCharType="separate"/>
        </w:r>
        <w:r w:rsidR="00C83036">
          <w:rPr>
            <w:noProof/>
            <w:webHidden/>
          </w:rPr>
          <w:t>10</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45" w:history="1">
        <w:r w:rsidR="00C74890" w:rsidRPr="00856D32">
          <w:rPr>
            <w:rStyle w:val="Hyperlink"/>
            <w:noProof/>
          </w:rPr>
          <w:t>2.3.1</w:t>
        </w:r>
        <w:r w:rsidR="00C74890">
          <w:rPr>
            <w:rFonts w:asciiTheme="minorHAnsi" w:eastAsiaTheme="minorEastAsia" w:hAnsiTheme="minorHAnsi" w:cstheme="minorBidi"/>
            <w:noProof/>
            <w:sz w:val="22"/>
            <w:szCs w:val="22"/>
          </w:rPr>
          <w:tab/>
        </w:r>
        <w:r w:rsidR="00C74890" w:rsidRPr="00856D32">
          <w:rPr>
            <w:rStyle w:val="Hyperlink"/>
            <w:noProof/>
          </w:rPr>
          <w:t>Technische uitwerking</w:t>
        </w:r>
        <w:r w:rsidR="00C74890">
          <w:rPr>
            <w:noProof/>
            <w:webHidden/>
          </w:rPr>
          <w:tab/>
        </w:r>
        <w:r>
          <w:rPr>
            <w:noProof/>
            <w:webHidden/>
          </w:rPr>
          <w:fldChar w:fldCharType="begin"/>
        </w:r>
        <w:r w:rsidR="00C74890">
          <w:rPr>
            <w:noProof/>
            <w:webHidden/>
          </w:rPr>
          <w:instrText xml:space="preserve"> PAGEREF _Toc340756545 \h </w:instrText>
        </w:r>
        <w:r>
          <w:rPr>
            <w:noProof/>
            <w:webHidden/>
          </w:rPr>
        </w:r>
        <w:r>
          <w:rPr>
            <w:noProof/>
            <w:webHidden/>
          </w:rPr>
          <w:fldChar w:fldCharType="separate"/>
        </w:r>
        <w:r w:rsidR="00C83036">
          <w:rPr>
            <w:noProof/>
            <w:webHidden/>
          </w:rPr>
          <w:t>10</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46" w:history="1">
        <w:r w:rsidR="00C74890" w:rsidRPr="00856D32">
          <w:rPr>
            <w:rStyle w:val="Hyperlink"/>
            <w:noProof/>
          </w:rPr>
          <w:t>2.3.2</w:t>
        </w:r>
        <w:r w:rsidR="00C74890">
          <w:rPr>
            <w:rFonts w:asciiTheme="minorHAnsi" w:eastAsiaTheme="minorEastAsia" w:hAnsiTheme="minorHAnsi" w:cstheme="minorBidi"/>
            <w:noProof/>
            <w:sz w:val="22"/>
            <w:szCs w:val="22"/>
          </w:rPr>
          <w:tab/>
        </w:r>
        <w:r w:rsidR="00C74890" w:rsidRPr="00856D32">
          <w:rPr>
            <w:rStyle w:val="Hyperlink"/>
            <w:noProof/>
          </w:rPr>
          <w:t>Ruimtelijke kwaliteit</w:t>
        </w:r>
        <w:r w:rsidR="00C74890">
          <w:rPr>
            <w:noProof/>
            <w:webHidden/>
          </w:rPr>
          <w:tab/>
        </w:r>
        <w:r>
          <w:rPr>
            <w:noProof/>
            <w:webHidden/>
          </w:rPr>
          <w:fldChar w:fldCharType="begin"/>
        </w:r>
        <w:r w:rsidR="00C74890">
          <w:rPr>
            <w:noProof/>
            <w:webHidden/>
          </w:rPr>
          <w:instrText xml:space="preserve"> PAGEREF _Toc340756546 \h </w:instrText>
        </w:r>
        <w:r>
          <w:rPr>
            <w:noProof/>
            <w:webHidden/>
          </w:rPr>
        </w:r>
        <w:r>
          <w:rPr>
            <w:noProof/>
            <w:webHidden/>
          </w:rPr>
          <w:fldChar w:fldCharType="separate"/>
        </w:r>
        <w:r w:rsidR="00C83036">
          <w:rPr>
            <w:noProof/>
            <w:webHidden/>
          </w:rPr>
          <w:t>10</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47" w:history="1">
        <w:r w:rsidR="00C74890" w:rsidRPr="00856D32">
          <w:rPr>
            <w:rStyle w:val="Hyperlink"/>
            <w:noProof/>
          </w:rPr>
          <w:t>2.3.3</w:t>
        </w:r>
        <w:r w:rsidR="00C74890">
          <w:rPr>
            <w:rFonts w:asciiTheme="minorHAnsi" w:eastAsiaTheme="minorEastAsia" w:hAnsiTheme="minorHAnsi" w:cstheme="minorBidi"/>
            <w:noProof/>
            <w:sz w:val="22"/>
            <w:szCs w:val="22"/>
          </w:rPr>
          <w:tab/>
        </w:r>
        <w:r w:rsidR="00C74890" w:rsidRPr="00856D32">
          <w:rPr>
            <w:rStyle w:val="Hyperlink"/>
            <w:noProof/>
          </w:rPr>
          <w:t>Landschappelijke inrichting</w:t>
        </w:r>
        <w:r w:rsidR="00C74890">
          <w:rPr>
            <w:noProof/>
            <w:webHidden/>
          </w:rPr>
          <w:tab/>
        </w:r>
        <w:r>
          <w:rPr>
            <w:noProof/>
            <w:webHidden/>
          </w:rPr>
          <w:fldChar w:fldCharType="begin"/>
        </w:r>
        <w:r w:rsidR="00C74890">
          <w:rPr>
            <w:noProof/>
            <w:webHidden/>
          </w:rPr>
          <w:instrText xml:space="preserve"> PAGEREF _Toc340756547 \h </w:instrText>
        </w:r>
        <w:r>
          <w:rPr>
            <w:noProof/>
            <w:webHidden/>
          </w:rPr>
        </w:r>
        <w:r>
          <w:rPr>
            <w:noProof/>
            <w:webHidden/>
          </w:rPr>
          <w:fldChar w:fldCharType="separate"/>
        </w:r>
        <w:r w:rsidR="00C83036">
          <w:rPr>
            <w:noProof/>
            <w:webHidden/>
          </w:rPr>
          <w:t>10</w:t>
        </w:r>
        <w:r>
          <w:rPr>
            <w:noProof/>
            <w:webHidden/>
          </w:rPr>
          <w:fldChar w:fldCharType="end"/>
        </w:r>
      </w:hyperlink>
    </w:p>
    <w:p w:rsidR="00C74890" w:rsidRDefault="00416275">
      <w:pPr>
        <w:pStyle w:val="Inhopg1"/>
        <w:rPr>
          <w:rFonts w:asciiTheme="minorHAnsi" w:eastAsiaTheme="minorEastAsia" w:hAnsiTheme="minorHAnsi" w:cstheme="minorBidi"/>
          <w:sz w:val="22"/>
          <w:szCs w:val="22"/>
        </w:rPr>
      </w:pPr>
      <w:hyperlink w:anchor="_Toc340756548" w:history="1">
        <w:r w:rsidR="00C74890" w:rsidRPr="00856D32">
          <w:rPr>
            <w:rStyle w:val="Hyperlink"/>
          </w:rPr>
          <w:t>3</w:t>
        </w:r>
        <w:r w:rsidR="00C74890">
          <w:rPr>
            <w:rFonts w:asciiTheme="minorHAnsi" w:eastAsiaTheme="minorEastAsia" w:hAnsiTheme="minorHAnsi" w:cstheme="minorBidi"/>
            <w:sz w:val="22"/>
            <w:szCs w:val="22"/>
          </w:rPr>
          <w:tab/>
        </w:r>
        <w:r w:rsidR="00C74890" w:rsidRPr="00856D32">
          <w:rPr>
            <w:rStyle w:val="Hyperlink"/>
          </w:rPr>
          <w:t>Planning planvoorbereiding en uitvoering</w:t>
        </w:r>
        <w:r w:rsidR="00C74890">
          <w:rPr>
            <w:webHidden/>
          </w:rPr>
          <w:tab/>
        </w:r>
        <w:r>
          <w:rPr>
            <w:webHidden/>
          </w:rPr>
          <w:fldChar w:fldCharType="begin"/>
        </w:r>
        <w:r w:rsidR="00C74890">
          <w:rPr>
            <w:webHidden/>
          </w:rPr>
          <w:instrText xml:space="preserve"> PAGEREF _Toc340756548 \h </w:instrText>
        </w:r>
        <w:r>
          <w:rPr>
            <w:webHidden/>
          </w:rPr>
        </w:r>
        <w:r>
          <w:rPr>
            <w:webHidden/>
          </w:rPr>
          <w:fldChar w:fldCharType="separate"/>
        </w:r>
        <w:r w:rsidR="00C83036">
          <w:rPr>
            <w:webHidden/>
          </w:rPr>
          <w:t>12</w:t>
        </w:r>
        <w:r>
          <w:rPr>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49" w:history="1">
        <w:r w:rsidR="00C74890" w:rsidRPr="00856D32">
          <w:rPr>
            <w:rStyle w:val="Hyperlink"/>
            <w:noProof/>
          </w:rPr>
          <w:t>3.1</w:t>
        </w:r>
        <w:r w:rsidR="00C74890">
          <w:rPr>
            <w:rFonts w:asciiTheme="minorHAnsi" w:eastAsiaTheme="minorEastAsia" w:hAnsiTheme="minorHAnsi" w:cstheme="minorBidi"/>
            <w:noProof/>
            <w:sz w:val="22"/>
            <w:szCs w:val="22"/>
          </w:rPr>
          <w:tab/>
        </w:r>
        <w:r w:rsidR="00C74890" w:rsidRPr="00856D32">
          <w:rPr>
            <w:rStyle w:val="Hyperlink"/>
            <w:noProof/>
          </w:rPr>
          <w:t>Fasering / mijlpalen</w:t>
        </w:r>
        <w:r w:rsidR="00C74890">
          <w:rPr>
            <w:noProof/>
            <w:webHidden/>
          </w:rPr>
          <w:tab/>
        </w:r>
        <w:r>
          <w:rPr>
            <w:noProof/>
            <w:webHidden/>
          </w:rPr>
          <w:fldChar w:fldCharType="begin"/>
        </w:r>
        <w:r w:rsidR="00C74890">
          <w:rPr>
            <w:noProof/>
            <w:webHidden/>
          </w:rPr>
          <w:instrText xml:space="preserve"> PAGEREF _Toc340756549 \h </w:instrText>
        </w:r>
        <w:r>
          <w:rPr>
            <w:noProof/>
            <w:webHidden/>
          </w:rPr>
        </w:r>
        <w:r>
          <w:rPr>
            <w:noProof/>
            <w:webHidden/>
          </w:rPr>
          <w:fldChar w:fldCharType="separate"/>
        </w:r>
        <w:r w:rsidR="00C83036">
          <w:rPr>
            <w:noProof/>
            <w:webHidden/>
          </w:rPr>
          <w:t>12</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50" w:history="1">
        <w:r w:rsidR="00C74890" w:rsidRPr="00856D32">
          <w:rPr>
            <w:rStyle w:val="Hyperlink"/>
            <w:noProof/>
          </w:rPr>
          <w:t>3.2</w:t>
        </w:r>
        <w:r w:rsidR="00C74890">
          <w:rPr>
            <w:rFonts w:asciiTheme="minorHAnsi" w:eastAsiaTheme="minorEastAsia" w:hAnsiTheme="minorHAnsi" w:cstheme="minorBidi"/>
            <w:noProof/>
            <w:sz w:val="22"/>
            <w:szCs w:val="22"/>
          </w:rPr>
          <w:tab/>
        </w:r>
        <w:r w:rsidR="00C74890" w:rsidRPr="00856D32">
          <w:rPr>
            <w:rStyle w:val="Hyperlink"/>
            <w:noProof/>
          </w:rPr>
          <w:t>Planning uitvoering</w:t>
        </w:r>
        <w:r w:rsidR="00C74890">
          <w:rPr>
            <w:noProof/>
            <w:webHidden/>
          </w:rPr>
          <w:tab/>
        </w:r>
        <w:r>
          <w:rPr>
            <w:noProof/>
            <w:webHidden/>
          </w:rPr>
          <w:fldChar w:fldCharType="begin"/>
        </w:r>
        <w:r w:rsidR="00C74890">
          <w:rPr>
            <w:noProof/>
            <w:webHidden/>
          </w:rPr>
          <w:instrText xml:space="preserve"> PAGEREF _Toc340756550 \h </w:instrText>
        </w:r>
        <w:r>
          <w:rPr>
            <w:noProof/>
            <w:webHidden/>
          </w:rPr>
        </w:r>
        <w:r>
          <w:rPr>
            <w:noProof/>
            <w:webHidden/>
          </w:rPr>
          <w:fldChar w:fldCharType="separate"/>
        </w:r>
        <w:r w:rsidR="00C83036">
          <w:rPr>
            <w:noProof/>
            <w:webHidden/>
          </w:rPr>
          <w:t>12</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51" w:history="1">
        <w:r w:rsidR="00C74890" w:rsidRPr="00856D32">
          <w:rPr>
            <w:rStyle w:val="Hyperlink"/>
            <w:noProof/>
          </w:rPr>
          <w:t>3.3</w:t>
        </w:r>
        <w:r w:rsidR="00C74890">
          <w:rPr>
            <w:rFonts w:asciiTheme="minorHAnsi" w:eastAsiaTheme="minorEastAsia" w:hAnsiTheme="minorHAnsi" w:cstheme="minorBidi"/>
            <w:noProof/>
            <w:sz w:val="22"/>
            <w:szCs w:val="22"/>
          </w:rPr>
          <w:tab/>
        </w:r>
        <w:r w:rsidR="00C74890" w:rsidRPr="00856D32">
          <w:rPr>
            <w:rStyle w:val="Hyperlink"/>
            <w:noProof/>
          </w:rPr>
          <w:t>Planvoorbereiding</w:t>
        </w:r>
        <w:r w:rsidR="00C74890">
          <w:rPr>
            <w:noProof/>
            <w:webHidden/>
          </w:rPr>
          <w:tab/>
        </w:r>
        <w:r>
          <w:rPr>
            <w:noProof/>
            <w:webHidden/>
          </w:rPr>
          <w:fldChar w:fldCharType="begin"/>
        </w:r>
        <w:r w:rsidR="00C74890">
          <w:rPr>
            <w:noProof/>
            <w:webHidden/>
          </w:rPr>
          <w:instrText xml:space="preserve"> PAGEREF _Toc340756551 \h </w:instrText>
        </w:r>
        <w:r>
          <w:rPr>
            <w:noProof/>
            <w:webHidden/>
          </w:rPr>
        </w:r>
        <w:r>
          <w:rPr>
            <w:noProof/>
            <w:webHidden/>
          </w:rPr>
          <w:fldChar w:fldCharType="separate"/>
        </w:r>
        <w:r w:rsidR="00C83036">
          <w:rPr>
            <w:noProof/>
            <w:webHidden/>
          </w:rPr>
          <w:t>13</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52" w:history="1">
        <w:r w:rsidR="00C74890" w:rsidRPr="00856D32">
          <w:rPr>
            <w:rStyle w:val="Hyperlink"/>
            <w:noProof/>
          </w:rPr>
          <w:t>3.4</w:t>
        </w:r>
        <w:r w:rsidR="00C74890">
          <w:rPr>
            <w:rFonts w:asciiTheme="minorHAnsi" w:eastAsiaTheme="minorEastAsia" w:hAnsiTheme="minorHAnsi" w:cstheme="minorBidi"/>
            <w:noProof/>
            <w:sz w:val="22"/>
            <w:szCs w:val="22"/>
          </w:rPr>
          <w:tab/>
        </w:r>
        <w:r w:rsidR="00C74890" w:rsidRPr="00856D32">
          <w:rPr>
            <w:rStyle w:val="Hyperlink"/>
            <w:noProof/>
          </w:rPr>
          <w:t>Uitvoeringsaspecten</w:t>
        </w:r>
        <w:r w:rsidR="00C74890">
          <w:rPr>
            <w:noProof/>
            <w:webHidden/>
          </w:rPr>
          <w:tab/>
        </w:r>
        <w:r>
          <w:rPr>
            <w:noProof/>
            <w:webHidden/>
          </w:rPr>
          <w:fldChar w:fldCharType="begin"/>
        </w:r>
        <w:r w:rsidR="00C74890">
          <w:rPr>
            <w:noProof/>
            <w:webHidden/>
          </w:rPr>
          <w:instrText xml:space="preserve"> PAGEREF _Toc340756552 \h </w:instrText>
        </w:r>
        <w:r>
          <w:rPr>
            <w:noProof/>
            <w:webHidden/>
          </w:rPr>
        </w:r>
        <w:r>
          <w:rPr>
            <w:noProof/>
            <w:webHidden/>
          </w:rPr>
          <w:fldChar w:fldCharType="separate"/>
        </w:r>
        <w:r w:rsidR="00C83036">
          <w:rPr>
            <w:noProof/>
            <w:webHidden/>
          </w:rPr>
          <w:t>13</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53" w:history="1">
        <w:r w:rsidR="00C74890" w:rsidRPr="00856D32">
          <w:rPr>
            <w:rStyle w:val="Hyperlink"/>
            <w:noProof/>
          </w:rPr>
          <w:t>3.4.1</w:t>
        </w:r>
        <w:r w:rsidR="00C74890">
          <w:rPr>
            <w:rFonts w:asciiTheme="minorHAnsi" w:eastAsiaTheme="minorEastAsia" w:hAnsiTheme="minorHAnsi" w:cstheme="minorBidi"/>
            <w:noProof/>
            <w:sz w:val="22"/>
            <w:szCs w:val="22"/>
          </w:rPr>
          <w:tab/>
        </w:r>
        <w:r w:rsidR="00C74890" w:rsidRPr="00856D32">
          <w:rPr>
            <w:rStyle w:val="Hyperlink"/>
            <w:noProof/>
          </w:rPr>
          <w:t>Omgang met mogelijk aanwezige asbestverontreinigingen</w:t>
        </w:r>
        <w:r w:rsidR="00C74890">
          <w:rPr>
            <w:noProof/>
            <w:webHidden/>
          </w:rPr>
          <w:tab/>
        </w:r>
        <w:r>
          <w:rPr>
            <w:noProof/>
            <w:webHidden/>
          </w:rPr>
          <w:fldChar w:fldCharType="begin"/>
        </w:r>
        <w:r w:rsidR="00C74890">
          <w:rPr>
            <w:noProof/>
            <w:webHidden/>
          </w:rPr>
          <w:instrText xml:space="preserve"> PAGEREF _Toc340756553 \h </w:instrText>
        </w:r>
        <w:r>
          <w:rPr>
            <w:noProof/>
            <w:webHidden/>
          </w:rPr>
        </w:r>
        <w:r>
          <w:rPr>
            <w:noProof/>
            <w:webHidden/>
          </w:rPr>
          <w:fldChar w:fldCharType="separate"/>
        </w:r>
        <w:r w:rsidR="00C83036">
          <w:rPr>
            <w:noProof/>
            <w:webHidden/>
          </w:rPr>
          <w:t>13</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54" w:history="1">
        <w:r w:rsidR="00C74890" w:rsidRPr="00856D32">
          <w:rPr>
            <w:rStyle w:val="Hyperlink"/>
            <w:noProof/>
          </w:rPr>
          <w:t>3.4.2</w:t>
        </w:r>
        <w:r w:rsidR="00C74890">
          <w:rPr>
            <w:rFonts w:asciiTheme="minorHAnsi" w:eastAsiaTheme="minorEastAsia" w:hAnsiTheme="minorHAnsi" w:cstheme="minorBidi"/>
            <w:noProof/>
            <w:sz w:val="22"/>
            <w:szCs w:val="22"/>
          </w:rPr>
          <w:tab/>
        </w:r>
        <w:r w:rsidR="00C74890" w:rsidRPr="00856D32">
          <w:rPr>
            <w:rStyle w:val="Hyperlink"/>
            <w:noProof/>
          </w:rPr>
          <w:t>Flora en Fauna</w:t>
        </w:r>
        <w:r w:rsidR="00C74890">
          <w:rPr>
            <w:noProof/>
            <w:webHidden/>
          </w:rPr>
          <w:tab/>
        </w:r>
        <w:r>
          <w:rPr>
            <w:noProof/>
            <w:webHidden/>
          </w:rPr>
          <w:fldChar w:fldCharType="begin"/>
        </w:r>
        <w:r w:rsidR="00C74890">
          <w:rPr>
            <w:noProof/>
            <w:webHidden/>
          </w:rPr>
          <w:instrText xml:space="preserve"> PAGEREF _Toc340756554 \h </w:instrText>
        </w:r>
        <w:r>
          <w:rPr>
            <w:noProof/>
            <w:webHidden/>
          </w:rPr>
        </w:r>
        <w:r>
          <w:rPr>
            <w:noProof/>
            <w:webHidden/>
          </w:rPr>
          <w:fldChar w:fldCharType="separate"/>
        </w:r>
        <w:r w:rsidR="00C83036">
          <w:rPr>
            <w:noProof/>
            <w:webHidden/>
          </w:rPr>
          <w:t>13</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55" w:history="1">
        <w:r w:rsidR="00C74890" w:rsidRPr="00856D32">
          <w:rPr>
            <w:rStyle w:val="Hyperlink"/>
            <w:noProof/>
          </w:rPr>
          <w:t>3.4.3</w:t>
        </w:r>
        <w:r w:rsidR="00C74890">
          <w:rPr>
            <w:rFonts w:asciiTheme="minorHAnsi" w:eastAsiaTheme="minorEastAsia" w:hAnsiTheme="minorHAnsi" w:cstheme="minorBidi"/>
            <w:noProof/>
            <w:sz w:val="22"/>
            <w:szCs w:val="22"/>
          </w:rPr>
          <w:tab/>
        </w:r>
        <w:r w:rsidR="00C74890" w:rsidRPr="00856D32">
          <w:rPr>
            <w:rStyle w:val="Hyperlink"/>
            <w:noProof/>
          </w:rPr>
          <w:t>Beheer &amp; Onderhoud</w:t>
        </w:r>
        <w:r w:rsidR="00C74890">
          <w:rPr>
            <w:noProof/>
            <w:webHidden/>
          </w:rPr>
          <w:tab/>
        </w:r>
        <w:r>
          <w:rPr>
            <w:noProof/>
            <w:webHidden/>
          </w:rPr>
          <w:fldChar w:fldCharType="begin"/>
        </w:r>
        <w:r w:rsidR="00C74890">
          <w:rPr>
            <w:noProof/>
            <w:webHidden/>
          </w:rPr>
          <w:instrText xml:space="preserve"> PAGEREF _Toc340756555 \h </w:instrText>
        </w:r>
        <w:r>
          <w:rPr>
            <w:noProof/>
            <w:webHidden/>
          </w:rPr>
        </w:r>
        <w:r>
          <w:rPr>
            <w:noProof/>
            <w:webHidden/>
          </w:rPr>
          <w:fldChar w:fldCharType="separate"/>
        </w:r>
        <w:r w:rsidR="00C83036">
          <w:rPr>
            <w:noProof/>
            <w:webHidden/>
          </w:rPr>
          <w:t>13</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56" w:history="1">
        <w:r w:rsidR="00C74890" w:rsidRPr="00856D32">
          <w:rPr>
            <w:rStyle w:val="Hyperlink"/>
            <w:noProof/>
          </w:rPr>
          <w:t>3.4.4</w:t>
        </w:r>
        <w:r w:rsidR="00C74890">
          <w:rPr>
            <w:rFonts w:asciiTheme="minorHAnsi" w:eastAsiaTheme="minorEastAsia" w:hAnsiTheme="minorHAnsi" w:cstheme="minorBidi"/>
            <w:noProof/>
            <w:sz w:val="22"/>
            <w:szCs w:val="22"/>
          </w:rPr>
          <w:tab/>
        </w:r>
        <w:r w:rsidR="00C74890" w:rsidRPr="00856D32">
          <w:rPr>
            <w:rStyle w:val="Hyperlink"/>
            <w:noProof/>
          </w:rPr>
          <w:t>Materiaalgebruik</w:t>
        </w:r>
        <w:r w:rsidR="00C74890">
          <w:rPr>
            <w:noProof/>
            <w:webHidden/>
          </w:rPr>
          <w:tab/>
        </w:r>
        <w:r>
          <w:rPr>
            <w:noProof/>
            <w:webHidden/>
          </w:rPr>
          <w:fldChar w:fldCharType="begin"/>
        </w:r>
        <w:r w:rsidR="00C74890">
          <w:rPr>
            <w:noProof/>
            <w:webHidden/>
          </w:rPr>
          <w:instrText xml:space="preserve"> PAGEREF _Toc340756556 \h </w:instrText>
        </w:r>
        <w:r>
          <w:rPr>
            <w:noProof/>
            <w:webHidden/>
          </w:rPr>
        </w:r>
        <w:r>
          <w:rPr>
            <w:noProof/>
            <w:webHidden/>
          </w:rPr>
          <w:fldChar w:fldCharType="separate"/>
        </w:r>
        <w:r w:rsidR="00C83036">
          <w:rPr>
            <w:noProof/>
            <w:webHidden/>
          </w:rPr>
          <w:t>13</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57" w:history="1">
        <w:r w:rsidR="00C74890" w:rsidRPr="00856D32">
          <w:rPr>
            <w:rStyle w:val="Hyperlink"/>
            <w:noProof/>
          </w:rPr>
          <w:t>3.4.5</w:t>
        </w:r>
        <w:r w:rsidR="00C74890">
          <w:rPr>
            <w:rFonts w:asciiTheme="minorHAnsi" w:eastAsiaTheme="minorEastAsia" w:hAnsiTheme="minorHAnsi" w:cstheme="minorBidi"/>
            <w:noProof/>
            <w:sz w:val="22"/>
            <w:szCs w:val="22"/>
          </w:rPr>
          <w:tab/>
        </w:r>
        <w:r w:rsidR="00C74890" w:rsidRPr="00856D32">
          <w:rPr>
            <w:rStyle w:val="Hyperlink"/>
            <w:noProof/>
          </w:rPr>
          <w:t>Voorschriften uit vergunningen</w:t>
        </w:r>
        <w:r w:rsidR="00C74890">
          <w:rPr>
            <w:noProof/>
            <w:webHidden/>
          </w:rPr>
          <w:tab/>
        </w:r>
        <w:r>
          <w:rPr>
            <w:noProof/>
            <w:webHidden/>
          </w:rPr>
          <w:fldChar w:fldCharType="begin"/>
        </w:r>
        <w:r w:rsidR="00C74890">
          <w:rPr>
            <w:noProof/>
            <w:webHidden/>
          </w:rPr>
          <w:instrText xml:space="preserve"> PAGEREF _Toc340756557 \h </w:instrText>
        </w:r>
        <w:r>
          <w:rPr>
            <w:noProof/>
            <w:webHidden/>
          </w:rPr>
        </w:r>
        <w:r>
          <w:rPr>
            <w:noProof/>
            <w:webHidden/>
          </w:rPr>
          <w:fldChar w:fldCharType="separate"/>
        </w:r>
        <w:r w:rsidR="00C83036">
          <w:rPr>
            <w:noProof/>
            <w:webHidden/>
          </w:rPr>
          <w:t>13</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58" w:history="1">
        <w:r w:rsidR="00C74890" w:rsidRPr="00856D32">
          <w:rPr>
            <w:rStyle w:val="Hyperlink"/>
            <w:noProof/>
          </w:rPr>
          <w:t>3.4.6</w:t>
        </w:r>
        <w:r w:rsidR="00C74890">
          <w:rPr>
            <w:rFonts w:asciiTheme="minorHAnsi" w:eastAsiaTheme="minorEastAsia" w:hAnsiTheme="minorHAnsi" w:cstheme="minorBidi"/>
            <w:noProof/>
            <w:sz w:val="22"/>
            <w:szCs w:val="22"/>
          </w:rPr>
          <w:tab/>
        </w:r>
        <w:r w:rsidR="00C74890" w:rsidRPr="00856D32">
          <w:rPr>
            <w:rStyle w:val="Hyperlink"/>
            <w:noProof/>
          </w:rPr>
          <w:t>Onderhoud</w:t>
        </w:r>
        <w:r w:rsidR="00C74890">
          <w:rPr>
            <w:noProof/>
            <w:webHidden/>
          </w:rPr>
          <w:tab/>
        </w:r>
        <w:r>
          <w:rPr>
            <w:noProof/>
            <w:webHidden/>
          </w:rPr>
          <w:fldChar w:fldCharType="begin"/>
        </w:r>
        <w:r w:rsidR="00C74890">
          <w:rPr>
            <w:noProof/>
            <w:webHidden/>
          </w:rPr>
          <w:instrText xml:space="preserve"> PAGEREF _Toc340756558 \h </w:instrText>
        </w:r>
        <w:r>
          <w:rPr>
            <w:noProof/>
            <w:webHidden/>
          </w:rPr>
        </w:r>
        <w:r>
          <w:rPr>
            <w:noProof/>
            <w:webHidden/>
          </w:rPr>
          <w:fldChar w:fldCharType="separate"/>
        </w:r>
        <w:r w:rsidR="00C83036">
          <w:rPr>
            <w:noProof/>
            <w:webHidden/>
          </w:rPr>
          <w:t>13</w:t>
        </w:r>
        <w:r>
          <w:rPr>
            <w:noProof/>
            <w:webHidden/>
          </w:rPr>
          <w:fldChar w:fldCharType="end"/>
        </w:r>
      </w:hyperlink>
    </w:p>
    <w:p w:rsidR="00C74890" w:rsidRDefault="00416275">
      <w:pPr>
        <w:pStyle w:val="Inhopg1"/>
        <w:rPr>
          <w:rFonts w:asciiTheme="minorHAnsi" w:eastAsiaTheme="minorEastAsia" w:hAnsiTheme="minorHAnsi" w:cstheme="minorBidi"/>
          <w:sz w:val="22"/>
          <w:szCs w:val="22"/>
        </w:rPr>
      </w:pPr>
      <w:hyperlink w:anchor="_Toc340756559" w:history="1">
        <w:r w:rsidR="00C74890" w:rsidRPr="00856D32">
          <w:rPr>
            <w:rStyle w:val="Hyperlink"/>
          </w:rPr>
          <w:t>4</w:t>
        </w:r>
        <w:r w:rsidR="00C74890">
          <w:rPr>
            <w:rFonts w:asciiTheme="minorHAnsi" w:eastAsiaTheme="minorEastAsia" w:hAnsiTheme="minorHAnsi" w:cstheme="minorBidi"/>
            <w:sz w:val="22"/>
            <w:szCs w:val="22"/>
          </w:rPr>
          <w:tab/>
        </w:r>
        <w:r w:rsidR="00C74890" w:rsidRPr="00856D32">
          <w:rPr>
            <w:rStyle w:val="Hyperlink"/>
          </w:rPr>
          <w:t>Uitwerking objecten</w:t>
        </w:r>
        <w:r w:rsidR="00C74890">
          <w:rPr>
            <w:webHidden/>
          </w:rPr>
          <w:tab/>
        </w:r>
        <w:r>
          <w:rPr>
            <w:webHidden/>
          </w:rPr>
          <w:fldChar w:fldCharType="begin"/>
        </w:r>
        <w:r w:rsidR="00C74890">
          <w:rPr>
            <w:webHidden/>
          </w:rPr>
          <w:instrText xml:space="preserve"> PAGEREF _Toc340756559 \h </w:instrText>
        </w:r>
        <w:r>
          <w:rPr>
            <w:webHidden/>
          </w:rPr>
        </w:r>
        <w:r>
          <w:rPr>
            <w:webHidden/>
          </w:rPr>
          <w:fldChar w:fldCharType="separate"/>
        </w:r>
        <w:r w:rsidR="00C83036">
          <w:rPr>
            <w:webHidden/>
          </w:rPr>
          <w:t>14</w:t>
        </w:r>
        <w:r>
          <w:rPr>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60" w:history="1">
        <w:r w:rsidR="00C74890" w:rsidRPr="00856D32">
          <w:rPr>
            <w:rStyle w:val="Hyperlink"/>
            <w:noProof/>
          </w:rPr>
          <w:t>4.1</w:t>
        </w:r>
        <w:r w:rsidR="00C74890">
          <w:rPr>
            <w:rFonts w:asciiTheme="minorHAnsi" w:eastAsiaTheme="minorEastAsia" w:hAnsiTheme="minorHAnsi" w:cstheme="minorBidi"/>
            <w:noProof/>
            <w:sz w:val="22"/>
            <w:szCs w:val="22"/>
          </w:rPr>
          <w:tab/>
        </w:r>
        <w:r w:rsidR="00C74890" w:rsidRPr="00856D32">
          <w:rPr>
            <w:rStyle w:val="Hyperlink"/>
            <w:noProof/>
          </w:rPr>
          <w:t>Rivierenlandschap (1)</w:t>
        </w:r>
        <w:r w:rsidR="00C74890">
          <w:rPr>
            <w:noProof/>
            <w:webHidden/>
          </w:rPr>
          <w:tab/>
        </w:r>
        <w:r>
          <w:rPr>
            <w:noProof/>
            <w:webHidden/>
          </w:rPr>
          <w:fldChar w:fldCharType="begin"/>
        </w:r>
        <w:r w:rsidR="00C74890">
          <w:rPr>
            <w:noProof/>
            <w:webHidden/>
          </w:rPr>
          <w:instrText xml:space="preserve"> PAGEREF _Toc340756560 \h </w:instrText>
        </w:r>
        <w:r>
          <w:rPr>
            <w:noProof/>
            <w:webHidden/>
          </w:rPr>
        </w:r>
        <w:r>
          <w:rPr>
            <w:noProof/>
            <w:webHidden/>
          </w:rPr>
          <w:fldChar w:fldCharType="separate"/>
        </w:r>
        <w:r w:rsidR="00C83036">
          <w:rPr>
            <w:noProof/>
            <w:webHidden/>
          </w:rPr>
          <w:t>15</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61" w:history="1">
        <w:r w:rsidR="00C74890" w:rsidRPr="00856D32">
          <w:rPr>
            <w:rStyle w:val="Hyperlink"/>
            <w:noProof/>
          </w:rPr>
          <w:t>4.1.1</w:t>
        </w:r>
        <w:r w:rsidR="00C74890">
          <w:rPr>
            <w:rFonts w:asciiTheme="minorHAnsi" w:eastAsiaTheme="minorEastAsia" w:hAnsiTheme="minorHAnsi" w:cstheme="minorBidi"/>
            <w:noProof/>
            <w:sz w:val="22"/>
            <w:szCs w:val="22"/>
          </w:rPr>
          <w:tab/>
        </w:r>
        <w:r w:rsidR="00C74890" w:rsidRPr="00856D32">
          <w:rPr>
            <w:rStyle w:val="Hyperlink"/>
            <w:noProof/>
          </w:rPr>
          <w:t>Het geulensysteem (1.1)</w:t>
        </w:r>
        <w:r w:rsidR="00C74890">
          <w:rPr>
            <w:noProof/>
            <w:webHidden/>
          </w:rPr>
          <w:tab/>
        </w:r>
        <w:r>
          <w:rPr>
            <w:noProof/>
            <w:webHidden/>
          </w:rPr>
          <w:fldChar w:fldCharType="begin"/>
        </w:r>
        <w:r w:rsidR="00C74890">
          <w:rPr>
            <w:noProof/>
            <w:webHidden/>
          </w:rPr>
          <w:instrText xml:space="preserve"> PAGEREF _Toc340756561 \h </w:instrText>
        </w:r>
        <w:r>
          <w:rPr>
            <w:noProof/>
            <w:webHidden/>
          </w:rPr>
        </w:r>
        <w:r>
          <w:rPr>
            <w:noProof/>
            <w:webHidden/>
          </w:rPr>
          <w:fldChar w:fldCharType="separate"/>
        </w:r>
        <w:r w:rsidR="00C83036">
          <w:rPr>
            <w:noProof/>
            <w:webHidden/>
          </w:rPr>
          <w:t>15</w:t>
        </w:r>
        <w:r>
          <w:rPr>
            <w:noProof/>
            <w:webHidden/>
          </w:rPr>
          <w:fldChar w:fldCharType="end"/>
        </w:r>
      </w:hyperlink>
    </w:p>
    <w:p w:rsidR="00C74890" w:rsidRDefault="00416275">
      <w:pPr>
        <w:pStyle w:val="Inhopg4"/>
        <w:rPr>
          <w:rFonts w:asciiTheme="minorHAnsi" w:eastAsiaTheme="minorEastAsia" w:hAnsiTheme="minorHAnsi" w:cstheme="minorBidi"/>
          <w:noProof/>
          <w:sz w:val="22"/>
          <w:szCs w:val="22"/>
        </w:rPr>
      </w:pPr>
      <w:hyperlink w:anchor="_Toc340756562" w:history="1">
        <w:r w:rsidR="00C74890" w:rsidRPr="00856D32">
          <w:rPr>
            <w:rStyle w:val="Hyperlink"/>
            <w:noProof/>
          </w:rPr>
          <w:t>4.1.1.1</w:t>
        </w:r>
        <w:r w:rsidR="00C74890">
          <w:rPr>
            <w:rFonts w:asciiTheme="minorHAnsi" w:eastAsiaTheme="minorEastAsia" w:hAnsiTheme="minorHAnsi" w:cstheme="minorBidi"/>
            <w:noProof/>
            <w:sz w:val="22"/>
            <w:szCs w:val="22"/>
          </w:rPr>
          <w:tab/>
        </w:r>
        <w:r w:rsidR="00C74890" w:rsidRPr="00856D32">
          <w:rPr>
            <w:rStyle w:val="Hyperlink"/>
            <w:noProof/>
          </w:rPr>
          <w:t>Hoofdgeul (1.1.1)</w:t>
        </w:r>
        <w:r w:rsidR="00C74890">
          <w:rPr>
            <w:noProof/>
            <w:webHidden/>
          </w:rPr>
          <w:tab/>
        </w:r>
        <w:r>
          <w:rPr>
            <w:noProof/>
            <w:webHidden/>
          </w:rPr>
          <w:fldChar w:fldCharType="begin"/>
        </w:r>
        <w:r w:rsidR="00C74890">
          <w:rPr>
            <w:noProof/>
            <w:webHidden/>
          </w:rPr>
          <w:instrText xml:space="preserve"> PAGEREF _Toc340756562 \h </w:instrText>
        </w:r>
        <w:r>
          <w:rPr>
            <w:noProof/>
            <w:webHidden/>
          </w:rPr>
        </w:r>
        <w:r>
          <w:rPr>
            <w:noProof/>
            <w:webHidden/>
          </w:rPr>
          <w:fldChar w:fldCharType="separate"/>
        </w:r>
        <w:r w:rsidR="00C83036">
          <w:rPr>
            <w:noProof/>
            <w:webHidden/>
          </w:rPr>
          <w:t>17</w:t>
        </w:r>
        <w:r>
          <w:rPr>
            <w:noProof/>
            <w:webHidden/>
          </w:rPr>
          <w:fldChar w:fldCharType="end"/>
        </w:r>
      </w:hyperlink>
    </w:p>
    <w:p w:rsidR="00C74890" w:rsidRDefault="00416275">
      <w:pPr>
        <w:pStyle w:val="Inhopg4"/>
        <w:rPr>
          <w:rFonts w:asciiTheme="minorHAnsi" w:eastAsiaTheme="minorEastAsia" w:hAnsiTheme="minorHAnsi" w:cstheme="minorBidi"/>
          <w:noProof/>
          <w:sz w:val="22"/>
          <w:szCs w:val="22"/>
        </w:rPr>
      </w:pPr>
      <w:hyperlink w:anchor="_Toc340756563" w:history="1">
        <w:r w:rsidR="00C74890" w:rsidRPr="00856D32">
          <w:rPr>
            <w:rStyle w:val="Hyperlink"/>
            <w:noProof/>
          </w:rPr>
          <w:t>4.1.1.2</w:t>
        </w:r>
        <w:r w:rsidR="00C74890">
          <w:rPr>
            <w:rFonts w:asciiTheme="minorHAnsi" w:eastAsiaTheme="minorEastAsia" w:hAnsiTheme="minorHAnsi" w:cstheme="minorBidi"/>
            <w:noProof/>
            <w:sz w:val="22"/>
            <w:szCs w:val="22"/>
          </w:rPr>
          <w:tab/>
        </w:r>
        <w:r w:rsidR="00C74890" w:rsidRPr="00856D32">
          <w:rPr>
            <w:rStyle w:val="Hyperlink"/>
            <w:noProof/>
          </w:rPr>
          <w:t>Stroombaangeul (1.1.2)</w:t>
        </w:r>
        <w:r w:rsidR="00C74890">
          <w:rPr>
            <w:noProof/>
            <w:webHidden/>
          </w:rPr>
          <w:tab/>
        </w:r>
        <w:r>
          <w:rPr>
            <w:noProof/>
            <w:webHidden/>
          </w:rPr>
          <w:fldChar w:fldCharType="begin"/>
        </w:r>
        <w:r w:rsidR="00C74890">
          <w:rPr>
            <w:noProof/>
            <w:webHidden/>
          </w:rPr>
          <w:instrText xml:space="preserve"> PAGEREF _Toc340756563 \h </w:instrText>
        </w:r>
        <w:r>
          <w:rPr>
            <w:noProof/>
            <w:webHidden/>
          </w:rPr>
        </w:r>
        <w:r>
          <w:rPr>
            <w:noProof/>
            <w:webHidden/>
          </w:rPr>
          <w:fldChar w:fldCharType="separate"/>
        </w:r>
        <w:r w:rsidR="00C83036">
          <w:rPr>
            <w:noProof/>
            <w:webHidden/>
          </w:rPr>
          <w:t>17</w:t>
        </w:r>
        <w:r>
          <w:rPr>
            <w:noProof/>
            <w:webHidden/>
          </w:rPr>
          <w:fldChar w:fldCharType="end"/>
        </w:r>
      </w:hyperlink>
    </w:p>
    <w:p w:rsidR="00C74890" w:rsidRDefault="00416275">
      <w:pPr>
        <w:pStyle w:val="Inhopg4"/>
        <w:rPr>
          <w:rFonts w:asciiTheme="minorHAnsi" w:eastAsiaTheme="minorEastAsia" w:hAnsiTheme="minorHAnsi" w:cstheme="minorBidi"/>
          <w:noProof/>
          <w:sz w:val="22"/>
          <w:szCs w:val="22"/>
        </w:rPr>
      </w:pPr>
      <w:hyperlink w:anchor="_Toc340756564" w:history="1">
        <w:r w:rsidR="00C74890" w:rsidRPr="00856D32">
          <w:rPr>
            <w:rStyle w:val="Hyperlink"/>
            <w:noProof/>
          </w:rPr>
          <w:t>4.1.1.3</w:t>
        </w:r>
        <w:r w:rsidR="00C74890">
          <w:rPr>
            <w:rFonts w:asciiTheme="minorHAnsi" w:eastAsiaTheme="minorEastAsia" w:hAnsiTheme="minorHAnsi" w:cstheme="minorBidi"/>
            <w:noProof/>
            <w:sz w:val="22"/>
            <w:szCs w:val="22"/>
          </w:rPr>
          <w:tab/>
        </w:r>
        <w:r w:rsidR="00C74890" w:rsidRPr="00856D32">
          <w:rPr>
            <w:rStyle w:val="Hyperlink"/>
            <w:noProof/>
          </w:rPr>
          <w:t>Kwelgeulen (1.1.3)</w:t>
        </w:r>
        <w:r w:rsidR="00C74890">
          <w:rPr>
            <w:noProof/>
            <w:webHidden/>
          </w:rPr>
          <w:tab/>
        </w:r>
        <w:r>
          <w:rPr>
            <w:noProof/>
            <w:webHidden/>
          </w:rPr>
          <w:fldChar w:fldCharType="begin"/>
        </w:r>
        <w:r w:rsidR="00C74890">
          <w:rPr>
            <w:noProof/>
            <w:webHidden/>
          </w:rPr>
          <w:instrText xml:space="preserve"> PAGEREF _Toc340756564 \h </w:instrText>
        </w:r>
        <w:r>
          <w:rPr>
            <w:noProof/>
            <w:webHidden/>
          </w:rPr>
        </w:r>
        <w:r>
          <w:rPr>
            <w:noProof/>
            <w:webHidden/>
          </w:rPr>
          <w:fldChar w:fldCharType="separate"/>
        </w:r>
        <w:r w:rsidR="00C83036">
          <w:rPr>
            <w:noProof/>
            <w:webHidden/>
          </w:rPr>
          <w:t>19</w:t>
        </w:r>
        <w:r>
          <w:rPr>
            <w:noProof/>
            <w:webHidden/>
          </w:rPr>
          <w:fldChar w:fldCharType="end"/>
        </w:r>
      </w:hyperlink>
    </w:p>
    <w:p w:rsidR="00C74890" w:rsidRDefault="00416275">
      <w:pPr>
        <w:pStyle w:val="Inhopg4"/>
        <w:rPr>
          <w:rFonts w:asciiTheme="minorHAnsi" w:eastAsiaTheme="minorEastAsia" w:hAnsiTheme="minorHAnsi" w:cstheme="minorBidi"/>
          <w:noProof/>
          <w:sz w:val="22"/>
          <w:szCs w:val="22"/>
        </w:rPr>
      </w:pPr>
      <w:hyperlink w:anchor="_Toc340756565" w:history="1">
        <w:r w:rsidR="00C74890" w:rsidRPr="00856D32">
          <w:rPr>
            <w:rStyle w:val="Hyperlink"/>
            <w:noProof/>
          </w:rPr>
          <w:t>4.1.1.4</w:t>
        </w:r>
        <w:r w:rsidR="00C74890">
          <w:rPr>
            <w:rFonts w:asciiTheme="minorHAnsi" w:eastAsiaTheme="minorEastAsia" w:hAnsiTheme="minorHAnsi" w:cstheme="minorBidi"/>
            <w:noProof/>
            <w:sz w:val="22"/>
            <w:szCs w:val="22"/>
          </w:rPr>
          <w:tab/>
        </w:r>
        <w:r w:rsidR="00C74890" w:rsidRPr="00856D32">
          <w:rPr>
            <w:rStyle w:val="Hyperlink"/>
            <w:noProof/>
          </w:rPr>
          <w:t>Kwelkoppen (1.1.4)</w:t>
        </w:r>
        <w:r w:rsidR="00C74890">
          <w:rPr>
            <w:noProof/>
            <w:webHidden/>
          </w:rPr>
          <w:tab/>
        </w:r>
        <w:r>
          <w:rPr>
            <w:noProof/>
            <w:webHidden/>
          </w:rPr>
          <w:fldChar w:fldCharType="begin"/>
        </w:r>
        <w:r w:rsidR="00C74890">
          <w:rPr>
            <w:noProof/>
            <w:webHidden/>
          </w:rPr>
          <w:instrText xml:space="preserve"> PAGEREF _Toc340756565 \h </w:instrText>
        </w:r>
        <w:r>
          <w:rPr>
            <w:noProof/>
            <w:webHidden/>
          </w:rPr>
        </w:r>
        <w:r>
          <w:rPr>
            <w:noProof/>
            <w:webHidden/>
          </w:rPr>
          <w:fldChar w:fldCharType="separate"/>
        </w:r>
        <w:r w:rsidR="00C83036">
          <w:rPr>
            <w:noProof/>
            <w:webHidden/>
          </w:rPr>
          <w:t>20</w:t>
        </w:r>
        <w:r>
          <w:rPr>
            <w:noProof/>
            <w:webHidden/>
          </w:rPr>
          <w:fldChar w:fldCharType="end"/>
        </w:r>
      </w:hyperlink>
    </w:p>
    <w:p w:rsidR="00C74890" w:rsidRDefault="00416275">
      <w:pPr>
        <w:pStyle w:val="Inhopg4"/>
        <w:rPr>
          <w:rFonts w:asciiTheme="minorHAnsi" w:eastAsiaTheme="minorEastAsia" w:hAnsiTheme="minorHAnsi" w:cstheme="minorBidi"/>
          <w:noProof/>
          <w:sz w:val="22"/>
          <w:szCs w:val="22"/>
        </w:rPr>
      </w:pPr>
      <w:hyperlink w:anchor="_Toc340756566" w:history="1">
        <w:r w:rsidR="00C74890" w:rsidRPr="00856D32">
          <w:rPr>
            <w:rStyle w:val="Hyperlink"/>
            <w:noProof/>
          </w:rPr>
          <w:t>4.1.1.5</w:t>
        </w:r>
        <w:r w:rsidR="00C74890">
          <w:rPr>
            <w:rFonts w:asciiTheme="minorHAnsi" w:eastAsiaTheme="minorEastAsia" w:hAnsiTheme="minorHAnsi" w:cstheme="minorBidi"/>
            <w:noProof/>
            <w:sz w:val="22"/>
            <w:szCs w:val="22"/>
          </w:rPr>
          <w:tab/>
        </w:r>
        <w:r w:rsidR="00C74890" w:rsidRPr="00856D32">
          <w:rPr>
            <w:rStyle w:val="Hyperlink"/>
            <w:noProof/>
          </w:rPr>
          <w:t>Kade Oude Waal (1.1.5)</w:t>
        </w:r>
        <w:r w:rsidR="00C74890">
          <w:rPr>
            <w:noProof/>
            <w:webHidden/>
          </w:rPr>
          <w:tab/>
        </w:r>
        <w:r>
          <w:rPr>
            <w:noProof/>
            <w:webHidden/>
          </w:rPr>
          <w:fldChar w:fldCharType="begin"/>
        </w:r>
        <w:r w:rsidR="00C74890">
          <w:rPr>
            <w:noProof/>
            <w:webHidden/>
          </w:rPr>
          <w:instrText xml:space="preserve"> PAGEREF _Toc340756566 \h </w:instrText>
        </w:r>
        <w:r>
          <w:rPr>
            <w:noProof/>
            <w:webHidden/>
          </w:rPr>
        </w:r>
        <w:r>
          <w:rPr>
            <w:noProof/>
            <w:webHidden/>
          </w:rPr>
          <w:fldChar w:fldCharType="separate"/>
        </w:r>
        <w:r w:rsidR="00C83036">
          <w:rPr>
            <w:noProof/>
            <w:webHidden/>
          </w:rPr>
          <w:t>20</w:t>
        </w:r>
        <w:r>
          <w:rPr>
            <w:noProof/>
            <w:webHidden/>
          </w:rPr>
          <w:fldChar w:fldCharType="end"/>
        </w:r>
      </w:hyperlink>
    </w:p>
    <w:p w:rsidR="00C74890" w:rsidRDefault="00416275">
      <w:pPr>
        <w:pStyle w:val="Inhopg4"/>
        <w:rPr>
          <w:rFonts w:asciiTheme="minorHAnsi" w:eastAsiaTheme="minorEastAsia" w:hAnsiTheme="minorHAnsi" w:cstheme="minorBidi"/>
          <w:noProof/>
          <w:sz w:val="22"/>
          <w:szCs w:val="22"/>
        </w:rPr>
      </w:pPr>
      <w:hyperlink w:anchor="_Toc340756567" w:history="1">
        <w:r w:rsidR="00C74890" w:rsidRPr="00856D32">
          <w:rPr>
            <w:rStyle w:val="Hyperlink"/>
            <w:noProof/>
          </w:rPr>
          <w:t>4.1.1.6</w:t>
        </w:r>
        <w:r w:rsidR="00C74890">
          <w:rPr>
            <w:rFonts w:asciiTheme="minorHAnsi" w:eastAsiaTheme="minorEastAsia" w:hAnsiTheme="minorHAnsi" w:cstheme="minorBidi"/>
            <w:noProof/>
            <w:sz w:val="22"/>
            <w:szCs w:val="22"/>
          </w:rPr>
          <w:tab/>
        </w:r>
        <w:r w:rsidR="00C74890" w:rsidRPr="00856D32">
          <w:rPr>
            <w:rStyle w:val="Hyperlink"/>
            <w:noProof/>
          </w:rPr>
          <w:t>Waterstaatkundige werken (1.1.6)</w:t>
        </w:r>
        <w:r w:rsidR="00C74890">
          <w:rPr>
            <w:noProof/>
            <w:webHidden/>
          </w:rPr>
          <w:tab/>
        </w:r>
        <w:r>
          <w:rPr>
            <w:noProof/>
            <w:webHidden/>
          </w:rPr>
          <w:fldChar w:fldCharType="begin"/>
        </w:r>
        <w:r w:rsidR="00C74890">
          <w:rPr>
            <w:noProof/>
            <w:webHidden/>
          </w:rPr>
          <w:instrText xml:space="preserve"> PAGEREF _Toc340756567 \h </w:instrText>
        </w:r>
        <w:r>
          <w:rPr>
            <w:noProof/>
            <w:webHidden/>
          </w:rPr>
        </w:r>
        <w:r>
          <w:rPr>
            <w:noProof/>
            <w:webHidden/>
          </w:rPr>
          <w:fldChar w:fldCharType="separate"/>
        </w:r>
        <w:r w:rsidR="00C83036">
          <w:rPr>
            <w:noProof/>
            <w:webHidden/>
          </w:rPr>
          <w:t>23</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68" w:history="1">
        <w:r w:rsidR="00C74890" w:rsidRPr="00856D32">
          <w:rPr>
            <w:rStyle w:val="Hyperlink"/>
            <w:noProof/>
          </w:rPr>
          <w:t>4.1.2</w:t>
        </w:r>
        <w:r w:rsidR="00C74890">
          <w:rPr>
            <w:rFonts w:asciiTheme="minorHAnsi" w:eastAsiaTheme="minorEastAsia" w:hAnsiTheme="minorHAnsi" w:cstheme="minorBidi"/>
            <w:noProof/>
            <w:sz w:val="22"/>
            <w:szCs w:val="22"/>
          </w:rPr>
          <w:tab/>
        </w:r>
        <w:r w:rsidR="00C74890" w:rsidRPr="00856D32">
          <w:rPr>
            <w:rStyle w:val="Hyperlink"/>
            <w:noProof/>
          </w:rPr>
          <w:t>Droge natuur (1.2)</w:t>
        </w:r>
        <w:r w:rsidR="00C74890">
          <w:rPr>
            <w:noProof/>
            <w:webHidden/>
          </w:rPr>
          <w:tab/>
        </w:r>
        <w:r>
          <w:rPr>
            <w:noProof/>
            <w:webHidden/>
          </w:rPr>
          <w:fldChar w:fldCharType="begin"/>
        </w:r>
        <w:r w:rsidR="00C74890">
          <w:rPr>
            <w:noProof/>
            <w:webHidden/>
          </w:rPr>
          <w:instrText xml:space="preserve"> PAGEREF _Toc340756568 \h </w:instrText>
        </w:r>
        <w:r>
          <w:rPr>
            <w:noProof/>
            <w:webHidden/>
          </w:rPr>
        </w:r>
        <w:r>
          <w:rPr>
            <w:noProof/>
            <w:webHidden/>
          </w:rPr>
          <w:fldChar w:fldCharType="separate"/>
        </w:r>
        <w:r w:rsidR="00C83036">
          <w:rPr>
            <w:noProof/>
            <w:webHidden/>
          </w:rPr>
          <w:t>27</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69" w:history="1">
        <w:r w:rsidR="00C74890" w:rsidRPr="00856D32">
          <w:rPr>
            <w:rStyle w:val="Hyperlink"/>
            <w:noProof/>
          </w:rPr>
          <w:t>4.2</w:t>
        </w:r>
        <w:r w:rsidR="00C74890">
          <w:rPr>
            <w:rFonts w:asciiTheme="minorHAnsi" w:eastAsiaTheme="minorEastAsia" w:hAnsiTheme="minorHAnsi" w:cstheme="minorBidi"/>
            <w:noProof/>
            <w:sz w:val="22"/>
            <w:szCs w:val="22"/>
          </w:rPr>
          <w:tab/>
        </w:r>
        <w:r w:rsidR="00C74890" w:rsidRPr="00856D32">
          <w:rPr>
            <w:rStyle w:val="Hyperlink"/>
            <w:noProof/>
          </w:rPr>
          <w:t>Ontsluiting (2)</w:t>
        </w:r>
        <w:r w:rsidR="00C74890">
          <w:rPr>
            <w:noProof/>
            <w:webHidden/>
          </w:rPr>
          <w:tab/>
        </w:r>
        <w:r>
          <w:rPr>
            <w:noProof/>
            <w:webHidden/>
          </w:rPr>
          <w:fldChar w:fldCharType="begin"/>
        </w:r>
        <w:r w:rsidR="00C74890">
          <w:rPr>
            <w:noProof/>
            <w:webHidden/>
          </w:rPr>
          <w:instrText xml:space="preserve"> PAGEREF _Toc340756569 \h </w:instrText>
        </w:r>
        <w:r>
          <w:rPr>
            <w:noProof/>
            <w:webHidden/>
          </w:rPr>
        </w:r>
        <w:r>
          <w:rPr>
            <w:noProof/>
            <w:webHidden/>
          </w:rPr>
          <w:fldChar w:fldCharType="separate"/>
        </w:r>
        <w:r w:rsidR="00C83036">
          <w:rPr>
            <w:noProof/>
            <w:webHidden/>
          </w:rPr>
          <w:t>27</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70" w:history="1">
        <w:r w:rsidR="00C74890" w:rsidRPr="00856D32">
          <w:rPr>
            <w:rStyle w:val="Hyperlink"/>
            <w:noProof/>
          </w:rPr>
          <w:t>4.2.1</w:t>
        </w:r>
        <w:r w:rsidR="00C74890">
          <w:rPr>
            <w:rFonts w:asciiTheme="minorHAnsi" w:eastAsiaTheme="minorEastAsia" w:hAnsiTheme="minorHAnsi" w:cstheme="minorBidi"/>
            <w:noProof/>
            <w:sz w:val="22"/>
            <w:szCs w:val="22"/>
          </w:rPr>
          <w:tab/>
        </w:r>
        <w:r w:rsidR="00C74890" w:rsidRPr="00856D32">
          <w:rPr>
            <w:rStyle w:val="Hyperlink"/>
            <w:noProof/>
          </w:rPr>
          <w:t>Middenontsluitingsweg (2.1)</w:t>
        </w:r>
        <w:r w:rsidR="00C74890">
          <w:rPr>
            <w:noProof/>
            <w:webHidden/>
          </w:rPr>
          <w:tab/>
        </w:r>
        <w:r>
          <w:rPr>
            <w:noProof/>
            <w:webHidden/>
          </w:rPr>
          <w:fldChar w:fldCharType="begin"/>
        </w:r>
        <w:r w:rsidR="00C74890">
          <w:rPr>
            <w:noProof/>
            <w:webHidden/>
          </w:rPr>
          <w:instrText xml:space="preserve"> PAGEREF _Toc340756570 \h </w:instrText>
        </w:r>
        <w:r>
          <w:rPr>
            <w:noProof/>
            <w:webHidden/>
          </w:rPr>
        </w:r>
        <w:r>
          <w:rPr>
            <w:noProof/>
            <w:webHidden/>
          </w:rPr>
          <w:fldChar w:fldCharType="separate"/>
        </w:r>
        <w:r w:rsidR="00C83036">
          <w:rPr>
            <w:noProof/>
            <w:webHidden/>
          </w:rPr>
          <w:t>29</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71" w:history="1">
        <w:r w:rsidR="00C74890" w:rsidRPr="00856D32">
          <w:rPr>
            <w:rStyle w:val="Hyperlink"/>
            <w:noProof/>
          </w:rPr>
          <w:t>4.2.2</w:t>
        </w:r>
        <w:r w:rsidR="00C74890">
          <w:rPr>
            <w:rFonts w:asciiTheme="minorHAnsi" w:eastAsiaTheme="minorEastAsia" w:hAnsiTheme="minorHAnsi" w:cstheme="minorBidi"/>
            <w:noProof/>
            <w:sz w:val="22"/>
            <w:szCs w:val="22"/>
          </w:rPr>
          <w:tab/>
        </w:r>
        <w:r w:rsidR="00C74890" w:rsidRPr="00856D32">
          <w:rPr>
            <w:rStyle w:val="Hyperlink"/>
            <w:noProof/>
          </w:rPr>
          <w:t>Ontsluitingsweg Klaverland/Theetuin verhard (2.2)</w:t>
        </w:r>
        <w:r w:rsidR="00C74890">
          <w:rPr>
            <w:noProof/>
            <w:webHidden/>
          </w:rPr>
          <w:tab/>
        </w:r>
        <w:r>
          <w:rPr>
            <w:noProof/>
            <w:webHidden/>
          </w:rPr>
          <w:fldChar w:fldCharType="begin"/>
        </w:r>
        <w:r w:rsidR="00C74890">
          <w:rPr>
            <w:noProof/>
            <w:webHidden/>
          </w:rPr>
          <w:instrText xml:space="preserve"> PAGEREF _Toc340756571 \h </w:instrText>
        </w:r>
        <w:r>
          <w:rPr>
            <w:noProof/>
            <w:webHidden/>
          </w:rPr>
        </w:r>
        <w:r>
          <w:rPr>
            <w:noProof/>
            <w:webHidden/>
          </w:rPr>
          <w:fldChar w:fldCharType="separate"/>
        </w:r>
        <w:r w:rsidR="00C83036">
          <w:rPr>
            <w:noProof/>
            <w:webHidden/>
          </w:rPr>
          <w:t>29</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72" w:history="1">
        <w:r w:rsidR="00C74890" w:rsidRPr="00856D32">
          <w:rPr>
            <w:rStyle w:val="Hyperlink"/>
            <w:noProof/>
          </w:rPr>
          <w:t>4.2.3</w:t>
        </w:r>
        <w:r w:rsidR="00C74890">
          <w:rPr>
            <w:rFonts w:asciiTheme="minorHAnsi" w:eastAsiaTheme="minorEastAsia" w:hAnsiTheme="minorHAnsi" w:cstheme="minorBidi"/>
            <w:noProof/>
            <w:sz w:val="22"/>
            <w:szCs w:val="22"/>
          </w:rPr>
          <w:tab/>
        </w:r>
        <w:r w:rsidR="00C74890" w:rsidRPr="00856D32">
          <w:rPr>
            <w:rStyle w:val="Hyperlink"/>
            <w:noProof/>
          </w:rPr>
          <w:t>Ontsluitingsweg Klaverland / Theetuin semiverhard (2.3)</w:t>
        </w:r>
        <w:r w:rsidR="00C74890">
          <w:rPr>
            <w:noProof/>
            <w:webHidden/>
          </w:rPr>
          <w:tab/>
        </w:r>
        <w:r>
          <w:rPr>
            <w:noProof/>
            <w:webHidden/>
          </w:rPr>
          <w:fldChar w:fldCharType="begin"/>
        </w:r>
        <w:r w:rsidR="00C74890">
          <w:rPr>
            <w:noProof/>
            <w:webHidden/>
          </w:rPr>
          <w:instrText xml:space="preserve"> PAGEREF _Toc340756572 \h </w:instrText>
        </w:r>
        <w:r>
          <w:rPr>
            <w:noProof/>
            <w:webHidden/>
          </w:rPr>
        </w:r>
        <w:r>
          <w:rPr>
            <w:noProof/>
            <w:webHidden/>
          </w:rPr>
          <w:fldChar w:fldCharType="separate"/>
        </w:r>
        <w:r w:rsidR="00C83036">
          <w:rPr>
            <w:noProof/>
            <w:webHidden/>
          </w:rPr>
          <w:t>30</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73" w:history="1">
        <w:r w:rsidR="00C74890" w:rsidRPr="00856D32">
          <w:rPr>
            <w:rStyle w:val="Hyperlink"/>
            <w:noProof/>
          </w:rPr>
          <w:t>4.2.4</w:t>
        </w:r>
        <w:r w:rsidR="00C74890">
          <w:rPr>
            <w:rFonts w:asciiTheme="minorHAnsi" w:eastAsiaTheme="minorEastAsia" w:hAnsiTheme="minorHAnsi" w:cstheme="minorBidi"/>
            <w:noProof/>
            <w:sz w:val="22"/>
            <w:szCs w:val="22"/>
          </w:rPr>
          <w:tab/>
        </w:r>
        <w:r w:rsidR="00C74890" w:rsidRPr="00856D32">
          <w:rPr>
            <w:rStyle w:val="Hyperlink"/>
            <w:noProof/>
          </w:rPr>
          <w:t>Fietspad semiverhard (2.4)</w:t>
        </w:r>
        <w:r w:rsidR="00C74890">
          <w:rPr>
            <w:noProof/>
            <w:webHidden/>
          </w:rPr>
          <w:tab/>
        </w:r>
        <w:r>
          <w:rPr>
            <w:noProof/>
            <w:webHidden/>
          </w:rPr>
          <w:fldChar w:fldCharType="begin"/>
        </w:r>
        <w:r w:rsidR="00C74890">
          <w:rPr>
            <w:noProof/>
            <w:webHidden/>
          </w:rPr>
          <w:instrText xml:space="preserve"> PAGEREF _Toc340756573 \h </w:instrText>
        </w:r>
        <w:r>
          <w:rPr>
            <w:noProof/>
            <w:webHidden/>
          </w:rPr>
        </w:r>
        <w:r>
          <w:rPr>
            <w:noProof/>
            <w:webHidden/>
          </w:rPr>
          <w:fldChar w:fldCharType="separate"/>
        </w:r>
        <w:r w:rsidR="00C83036">
          <w:rPr>
            <w:noProof/>
            <w:webHidden/>
          </w:rPr>
          <w:t>31</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74" w:history="1">
        <w:r w:rsidR="00C74890" w:rsidRPr="00856D32">
          <w:rPr>
            <w:rStyle w:val="Hyperlink"/>
            <w:noProof/>
          </w:rPr>
          <w:t>4.3</w:t>
        </w:r>
        <w:r w:rsidR="00C74890">
          <w:rPr>
            <w:rFonts w:asciiTheme="minorHAnsi" w:eastAsiaTheme="minorEastAsia" w:hAnsiTheme="minorHAnsi" w:cstheme="minorBidi"/>
            <w:noProof/>
            <w:sz w:val="22"/>
            <w:szCs w:val="22"/>
          </w:rPr>
          <w:tab/>
        </w:r>
        <w:r w:rsidR="00C74890" w:rsidRPr="00856D32">
          <w:rPr>
            <w:rStyle w:val="Hyperlink"/>
            <w:noProof/>
          </w:rPr>
          <w:t>Recreatieve voorzieningen (3)</w:t>
        </w:r>
        <w:r w:rsidR="00C74890">
          <w:rPr>
            <w:noProof/>
            <w:webHidden/>
          </w:rPr>
          <w:tab/>
        </w:r>
        <w:r>
          <w:rPr>
            <w:noProof/>
            <w:webHidden/>
          </w:rPr>
          <w:fldChar w:fldCharType="begin"/>
        </w:r>
        <w:r w:rsidR="00C74890">
          <w:rPr>
            <w:noProof/>
            <w:webHidden/>
          </w:rPr>
          <w:instrText xml:space="preserve"> PAGEREF _Toc340756574 \h </w:instrText>
        </w:r>
        <w:r>
          <w:rPr>
            <w:noProof/>
            <w:webHidden/>
          </w:rPr>
        </w:r>
        <w:r>
          <w:rPr>
            <w:noProof/>
            <w:webHidden/>
          </w:rPr>
          <w:fldChar w:fldCharType="separate"/>
        </w:r>
        <w:r w:rsidR="00C83036">
          <w:rPr>
            <w:noProof/>
            <w:webHidden/>
          </w:rPr>
          <w:t>31</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75" w:history="1">
        <w:r w:rsidR="00C74890" w:rsidRPr="00856D32">
          <w:rPr>
            <w:rStyle w:val="Hyperlink"/>
            <w:noProof/>
          </w:rPr>
          <w:t>4.3.1</w:t>
        </w:r>
        <w:r w:rsidR="00C74890">
          <w:rPr>
            <w:rFonts w:asciiTheme="minorHAnsi" w:eastAsiaTheme="minorEastAsia" w:hAnsiTheme="minorHAnsi" w:cstheme="minorBidi"/>
            <w:noProof/>
            <w:sz w:val="22"/>
            <w:szCs w:val="22"/>
          </w:rPr>
          <w:tab/>
        </w:r>
        <w:r w:rsidR="00C74890" w:rsidRPr="00856D32">
          <w:rPr>
            <w:rStyle w:val="Hyperlink"/>
            <w:noProof/>
          </w:rPr>
          <w:t>Hoofdwandelpad (3.1)</w:t>
        </w:r>
        <w:r w:rsidR="00C74890">
          <w:rPr>
            <w:noProof/>
            <w:webHidden/>
          </w:rPr>
          <w:tab/>
        </w:r>
        <w:r>
          <w:rPr>
            <w:noProof/>
            <w:webHidden/>
          </w:rPr>
          <w:fldChar w:fldCharType="begin"/>
        </w:r>
        <w:r w:rsidR="00C74890">
          <w:rPr>
            <w:noProof/>
            <w:webHidden/>
          </w:rPr>
          <w:instrText xml:space="preserve"> PAGEREF _Toc340756575 \h </w:instrText>
        </w:r>
        <w:r>
          <w:rPr>
            <w:noProof/>
            <w:webHidden/>
          </w:rPr>
        </w:r>
        <w:r>
          <w:rPr>
            <w:noProof/>
            <w:webHidden/>
          </w:rPr>
          <w:fldChar w:fldCharType="separate"/>
        </w:r>
        <w:r w:rsidR="00C83036">
          <w:rPr>
            <w:noProof/>
            <w:webHidden/>
          </w:rPr>
          <w:t>31</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76" w:history="1">
        <w:r w:rsidR="00C74890" w:rsidRPr="00856D32">
          <w:rPr>
            <w:rStyle w:val="Hyperlink"/>
            <w:noProof/>
          </w:rPr>
          <w:t>4.3.2</w:t>
        </w:r>
        <w:r w:rsidR="00C74890">
          <w:rPr>
            <w:rFonts w:asciiTheme="minorHAnsi" w:eastAsiaTheme="minorEastAsia" w:hAnsiTheme="minorHAnsi" w:cstheme="minorBidi"/>
            <w:noProof/>
            <w:sz w:val="22"/>
            <w:szCs w:val="22"/>
          </w:rPr>
          <w:tab/>
        </w:r>
        <w:r w:rsidR="00C74890" w:rsidRPr="00856D32">
          <w:rPr>
            <w:rStyle w:val="Hyperlink"/>
            <w:noProof/>
          </w:rPr>
          <w:t>Avontuurlijk pad (3.2)</w:t>
        </w:r>
        <w:r w:rsidR="00C74890">
          <w:rPr>
            <w:noProof/>
            <w:webHidden/>
          </w:rPr>
          <w:tab/>
        </w:r>
        <w:r>
          <w:rPr>
            <w:noProof/>
            <w:webHidden/>
          </w:rPr>
          <w:fldChar w:fldCharType="begin"/>
        </w:r>
        <w:r w:rsidR="00C74890">
          <w:rPr>
            <w:noProof/>
            <w:webHidden/>
          </w:rPr>
          <w:instrText xml:space="preserve"> PAGEREF _Toc340756576 \h </w:instrText>
        </w:r>
        <w:r>
          <w:rPr>
            <w:noProof/>
            <w:webHidden/>
          </w:rPr>
        </w:r>
        <w:r>
          <w:rPr>
            <w:noProof/>
            <w:webHidden/>
          </w:rPr>
          <w:fldChar w:fldCharType="separate"/>
        </w:r>
        <w:r w:rsidR="00C83036">
          <w:rPr>
            <w:noProof/>
            <w:webHidden/>
          </w:rPr>
          <w:t>31</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77" w:history="1">
        <w:r w:rsidR="00C74890" w:rsidRPr="00856D32">
          <w:rPr>
            <w:rStyle w:val="Hyperlink"/>
            <w:noProof/>
          </w:rPr>
          <w:t>4.4</w:t>
        </w:r>
        <w:r w:rsidR="00C74890">
          <w:rPr>
            <w:rFonts w:asciiTheme="minorHAnsi" w:eastAsiaTheme="minorEastAsia" w:hAnsiTheme="minorHAnsi" w:cstheme="minorBidi"/>
            <w:noProof/>
            <w:sz w:val="22"/>
            <w:szCs w:val="22"/>
          </w:rPr>
          <w:tab/>
        </w:r>
        <w:r w:rsidR="00C74890" w:rsidRPr="00856D32">
          <w:rPr>
            <w:rStyle w:val="Hyperlink"/>
            <w:noProof/>
          </w:rPr>
          <w:t>Beheersvoorzieningen (4)</w:t>
        </w:r>
        <w:r w:rsidR="00C74890">
          <w:rPr>
            <w:noProof/>
            <w:webHidden/>
          </w:rPr>
          <w:tab/>
        </w:r>
        <w:r>
          <w:rPr>
            <w:noProof/>
            <w:webHidden/>
          </w:rPr>
          <w:fldChar w:fldCharType="begin"/>
        </w:r>
        <w:r w:rsidR="00C74890">
          <w:rPr>
            <w:noProof/>
            <w:webHidden/>
          </w:rPr>
          <w:instrText xml:space="preserve"> PAGEREF _Toc340756577 \h </w:instrText>
        </w:r>
        <w:r>
          <w:rPr>
            <w:noProof/>
            <w:webHidden/>
          </w:rPr>
        </w:r>
        <w:r>
          <w:rPr>
            <w:noProof/>
            <w:webHidden/>
          </w:rPr>
          <w:fldChar w:fldCharType="separate"/>
        </w:r>
        <w:r w:rsidR="00C83036">
          <w:rPr>
            <w:noProof/>
            <w:webHidden/>
          </w:rPr>
          <w:t>32</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78" w:history="1">
        <w:r w:rsidR="00C74890" w:rsidRPr="00856D32">
          <w:rPr>
            <w:rStyle w:val="Hyperlink"/>
            <w:noProof/>
          </w:rPr>
          <w:t>4.4.1</w:t>
        </w:r>
        <w:r w:rsidR="00C74890">
          <w:rPr>
            <w:rFonts w:asciiTheme="minorHAnsi" w:eastAsiaTheme="minorEastAsia" w:hAnsiTheme="minorHAnsi" w:cstheme="minorBidi"/>
            <w:noProof/>
            <w:sz w:val="22"/>
            <w:szCs w:val="22"/>
          </w:rPr>
          <w:tab/>
        </w:r>
        <w:r w:rsidR="00C74890" w:rsidRPr="00856D32">
          <w:rPr>
            <w:rStyle w:val="Hyperlink"/>
            <w:noProof/>
          </w:rPr>
          <w:t>Hoogwatervluchtplaats (4.1)</w:t>
        </w:r>
        <w:r w:rsidR="00C74890">
          <w:rPr>
            <w:noProof/>
            <w:webHidden/>
          </w:rPr>
          <w:tab/>
        </w:r>
        <w:r>
          <w:rPr>
            <w:noProof/>
            <w:webHidden/>
          </w:rPr>
          <w:fldChar w:fldCharType="begin"/>
        </w:r>
        <w:r w:rsidR="00C74890">
          <w:rPr>
            <w:noProof/>
            <w:webHidden/>
          </w:rPr>
          <w:instrText xml:space="preserve"> PAGEREF _Toc340756578 \h </w:instrText>
        </w:r>
        <w:r>
          <w:rPr>
            <w:noProof/>
            <w:webHidden/>
          </w:rPr>
        </w:r>
        <w:r>
          <w:rPr>
            <w:noProof/>
            <w:webHidden/>
          </w:rPr>
          <w:fldChar w:fldCharType="separate"/>
        </w:r>
        <w:r w:rsidR="00C83036">
          <w:rPr>
            <w:noProof/>
            <w:webHidden/>
          </w:rPr>
          <w:t>32</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79" w:history="1">
        <w:r w:rsidR="00C74890" w:rsidRPr="00856D32">
          <w:rPr>
            <w:rStyle w:val="Hyperlink"/>
            <w:noProof/>
          </w:rPr>
          <w:t>4.4.2</w:t>
        </w:r>
        <w:r w:rsidR="00C74890">
          <w:rPr>
            <w:rFonts w:asciiTheme="minorHAnsi" w:eastAsiaTheme="minorEastAsia" w:hAnsiTheme="minorHAnsi" w:cstheme="minorBidi"/>
            <w:noProof/>
            <w:sz w:val="22"/>
            <w:szCs w:val="22"/>
          </w:rPr>
          <w:tab/>
        </w:r>
        <w:r w:rsidR="00C74890" w:rsidRPr="00856D32">
          <w:rPr>
            <w:rStyle w:val="Hyperlink"/>
            <w:noProof/>
          </w:rPr>
          <w:t>Afrasteringen (4.2)</w:t>
        </w:r>
        <w:r w:rsidR="00C74890">
          <w:rPr>
            <w:noProof/>
            <w:webHidden/>
          </w:rPr>
          <w:tab/>
        </w:r>
        <w:r>
          <w:rPr>
            <w:noProof/>
            <w:webHidden/>
          </w:rPr>
          <w:fldChar w:fldCharType="begin"/>
        </w:r>
        <w:r w:rsidR="00C74890">
          <w:rPr>
            <w:noProof/>
            <w:webHidden/>
          </w:rPr>
          <w:instrText xml:space="preserve"> PAGEREF _Toc340756579 \h </w:instrText>
        </w:r>
        <w:r>
          <w:rPr>
            <w:noProof/>
            <w:webHidden/>
          </w:rPr>
        </w:r>
        <w:r>
          <w:rPr>
            <w:noProof/>
            <w:webHidden/>
          </w:rPr>
          <w:fldChar w:fldCharType="separate"/>
        </w:r>
        <w:r w:rsidR="00C83036">
          <w:rPr>
            <w:noProof/>
            <w:webHidden/>
          </w:rPr>
          <w:t>34</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80" w:history="1">
        <w:r w:rsidR="00C74890" w:rsidRPr="00856D32">
          <w:rPr>
            <w:rStyle w:val="Hyperlink"/>
            <w:noProof/>
          </w:rPr>
          <w:t>4.4.3</w:t>
        </w:r>
        <w:r w:rsidR="00C74890">
          <w:rPr>
            <w:rFonts w:asciiTheme="minorHAnsi" w:eastAsiaTheme="minorEastAsia" w:hAnsiTheme="minorHAnsi" w:cstheme="minorBidi"/>
            <w:noProof/>
            <w:sz w:val="22"/>
            <w:szCs w:val="22"/>
          </w:rPr>
          <w:tab/>
        </w:r>
        <w:r w:rsidR="00C74890" w:rsidRPr="00856D32">
          <w:rPr>
            <w:rStyle w:val="Hyperlink"/>
            <w:noProof/>
          </w:rPr>
          <w:t>Wild-/veeroosters (4.3)</w:t>
        </w:r>
        <w:r w:rsidR="00C74890">
          <w:rPr>
            <w:noProof/>
            <w:webHidden/>
          </w:rPr>
          <w:tab/>
        </w:r>
        <w:r>
          <w:rPr>
            <w:noProof/>
            <w:webHidden/>
          </w:rPr>
          <w:fldChar w:fldCharType="begin"/>
        </w:r>
        <w:r w:rsidR="00C74890">
          <w:rPr>
            <w:noProof/>
            <w:webHidden/>
          </w:rPr>
          <w:instrText xml:space="preserve"> PAGEREF _Toc340756580 \h </w:instrText>
        </w:r>
        <w:r>
          <w:rPr>
            <w:noProof/>
            <w:webHidden/>
          </w:rPr>
        </w:r>
        <w:r>
          <w:rPr>
            <w:noProof/>
            <w:webHidden/>
          </w:rPr>
          <w:fldChar w:fldCharType="separate"/>
        </w:r>
        <w:r w:rsidR="00C83036">
          <w:rPr>
            <w:noProof/>
            <w:webHidden/>
          </w:rPr>
          <w:t>34</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81" w:history="1">
        <w:r w:rsidR="00C74890" w:rsidRPr="00856D32">
          <w:rPr>
            <w:rStyle w:val="Hyperlink"/>
            <w:noProof/>
          </w:rPr>
          <w:t>4.5</w:t>
        </w:r>
        <w:r w:rsidR="00C74890">
          <w:rPr>
            <w:rFonts w:asciiTheme="minorHAnsi" w:eastAsiaTheme="minorEastAsia" w:hAnsiTheme="minorHAnsi" w:cstheme="minorBidi"/>
            <w:noProof/>
            <w:sz w:val="22"/>
            <w:szCs w:val="22"/>
          </w:rPr>
          <w:tab/>
        </w:r>
        <w:r w:rsidR="00C74890" w:rsidRPr="00856D32">
          <w:rPr>
            <w:rStyle w:val="Hyperlink"/>
            <w:noProof/>
          </w:rPr>
          <w:t>Te handhaven objecten (5)</w:t>
        </w:r>
        <w:r w:rsidR="00C74890">
          <w:rPr>
            <w:noProof/>
            <w:webHidden/>
          </w:rPr>
          <w:tab/>
        </w:r>
        <w:r>
          <w:rPr>
            <w:noProof/>
            <w:webHidden/>
          </w:rPr>
          <w:fldChar w:fldCharType="begin"/>
        </w:r>
        <w:r w:rsidR="00C74890">
          <w:rPr>
            <w:noProof/>
            <w:webHidden/>
          </w:rPr>
          <w:instrText xml:space="preserve"> PAGEREF _Toc340756581 \h </w:instrText>
        </w:r>
        <w:r>
          <w:rPr>
            <w:noProof/>
            <w:webHidden/>
          </w:rPr>
        </w:r>
        <w:r>
          <w:rPr>
            <w:noProof/>
            <w:webHidden/>
          </w:rPr>
          <w:fldChar w:fldCharType="separate"/>
        </w:r>
        <w:r w:rsidR="00C83036">
          <w:rPr>
            <w:noProof/>
            <w:webHidden/>
          </w:rPr>
          <w:t>36</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82" w:history="1">
        <w:r w:rsidR="00C74890" w:rsidRPr="00856D32">
          <w:rPr>
            <w:rStyle w:val="Hyperlink"/>
            <w:noProof/>
          </w:rPr>
          <w:t>4.6</w:t>
        </w:r>
        <w:r w:rsidR="00C74890">
          <w:rPr>
            <w:rFonts w:asciiTheme="minorHAnsi" w:eastAsiaTheme="minorEastAsia" w:hAnsiTheme="minorHAnsi" w:cstheme="minorBidi"/>
            <w:noProof/>
            <w:sz w:val="22"/>
            <w:szCs w:val="22"/>
          </w:rPr>
          <w:tab/>
        </w:r>
        <w:r w:rsidR="00C74890" w:rsidRPr="00856D32">
          <w:rPr>
            <w:rStyle w:val="Hyperlink"/>
            <w:noProof/>
          </w:rPr>
          <w:t>Delfstoffenwinning (6)</w:t>
        </w:r>
        <w:r w:rsidR="00C74890">
          <w:rPr>
            <w:noProof/>
            <w:webHidden/>
          </w:rPr>
          <w:tab/>
        </w:r>
        <w:r>
          <w:rPr>
            <w:noProof/>
            <w:webHidden/>
          </w:rPr>
          <w:fldChar w:fldCharType="begin"/>
        </w:r>
        <w:r w:rsidR="00C74890">
          <w:rPr>
            <w:noProof/>
            <w:webHidden/>
          </w:rPr>
          <w:instrText xml:space="preserve"> PAGEREF _Toc340756582 \h </w:instrText>
        </w:r>
        <w:r>
          <w:rPr>
            <w:noProof/>
            <w:webHidden/>
          </w:rPr>
        </w:r>
        <w:r>
          <w:rPr>
            <w:noProof/>
            <w:webHidden/>
          </w:rPr>
          <w:fldChar w:fldCharType="separate"/>
        </w:r>
        <w:r w:rsidR="00C83036">
          <w:rPr>
            <w:noProof/>
            <w:webHidden/>
          </w:rPr>
          <w:t>36</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83" w:history="1">
        <w:r w:rsidR="00C74890" w:rsidRPr="00856D32">
          <w:rPr>
            <w:rStyle w:val="Hyperlink"/>
            <w:noProof/>
          </w:rPr>
          <w:t>4.6.1</w:t>
        </w:r>
        <w:r w:rsidR="00C74890">
          <w:rPr>
            <w:rFonts w:asciiTheme="minorHAnsi" w:eastAsiaTheme="minorEastAsia" w:hAnsiTheme="minorHAnsi" w:cstheme="minorBidi"/>
            <w:noProof/>
            <w:sz w:val="22"/>
            <w:szCs w:val="22"/>
          </w:rPr>
          <w:tab/>
        </w:r>
        <w:r w:rsidR="00C74890" w:rsidRPr="00856D32">
          <w:rPr>
            <w:rStyle w:val="Hyperlink"/>
            <w:noProof/>
          </w:rPr>
          <w:t>Omputlocatie (6.1)</w:t>
        </w:r>
        <w:r w:rsidR="00C74890">
          <w:rPr>
            <w:noProof/>
            <w:webHidden/>
          </w:rPr>
          <w:tab/>
        </w:r>
        <w:r>
          <w:rPr>
            <w:noProof/>
            <w:webHidden/>
          </w:rPr>
          <w:fldChar w:fldCharType="begin"/>
        </w:r>
        <w:r w:rsidR="00C74890">
          <w:rPr>
            <w:noProof/>
            <w:webHidden/>
          </w:rPr>
          <w:instrText xml:space="preserve"> PAGEREF _Toc340756583 \h </w:instrText>
        </w:r>
        <w:r>
          <w:rPr>
            <w:noProof/>
            <w:webHidden/>
          </w:rPr>
        </w:r>
        <w:r>
          <w:rPr>
            <w:noProof/>
            <w:webHidden/>
          </w:rPr>
          <w:fldChar w:fldCharType="separate"/>
        </w:r>
        <w:r w:rsidR="00C83036">
          <w:rPr>
            <w:noProof/>
            <w:webHidden/>
          </w:rPr>
          <w:t>36</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84" w:history="1">
        <w:r w:rsidR="00C74890" w:rsidRPr="00856D32">
          <w:rPr>
            <w:rStyle w:val="Hyperlink"/>
            <w:noProof/>
          </w:rPr>
          <w:t>4.6.2</w:t>
        </w:r>
        <w:r w:rsidR="00C74890">
          <w:rPr>
            <w:rFonts w:asciiTheme="minorHAnsi" w:eastAsiaTheme="minorEastAsia" w:hAnsiTheme="minorHAnsi" w:cstheme="minorBidi"/>
            <w:noProof/>
            <w:sz w:val="22"/>
            <w:szCs w:val="22"/>
          </w:rPr>
          <w:tab/>
        </w:r>
        <w:r w:rsidR="00C74890" w:rsidRPr="00856D32">
          <w:rPr>
            <w:rStyle w:val="Hyperlink"/>
            <w:noProof/>
          </w:rPr>
          <w:t>Zandwinplas (6.2)</w:t>
        </w:r>
        <w:r w:rsidR="00C74890">
          <w:rPr>
            <w:noProof/>
            <w:webHidden/>
          </w:rPr>
          <w:tab/>
        </w:r>
        <w:r>
          <w:rPr>
            <w:noProof/>
            <w:webHidden/>
          </w:rPr>
          <w:fldChar w:fldCharType="begin"/>
        </w:r>
        <w:r w:rsidR="00C74890">
          <w:rPr>
            <w:noProof/>
            <w:webHidden/>
          </w:rPr>
          <w:instrText xml:space="preserve"> PAGEREF _Toc340756584 \h </w:instrText>
        </w:r>
        <w:r>
          <w:rPr>
            <w:noProof/>
            <w:webHidden/>
          </w:rPr>
        </w:r>
        <w:r>
          <w:rPr>
            <w:noProof/>
            <w:webHidden/>
          </w:rPr>
          <w:fldChar w:fldCharType="separate"/>
        </w:r>
        <w:r w:rsidR="00C83036">
          <w:rPr>
            <w:noProof/>
            <w:webHidden/>
          </w:rPr>
          <w:t>38</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85" w:history="1">
        <w:r w:rsidR="00C74890" w:rsidRPr="00856D32">
          <w:rPr>
            <w:rStyle w:val="Hyperlink"/>
            <w:noProof/>
          </w:rPr>
          <w:t>4.6.3</w:t>
        </w:r>
        <w:r w:rsidR="00C74890">
          <w:rPr>
            <w:rFonts w:asciiTheme="minorHAnsi" w:eastAsiaTheme="minorEastAsia" w:hAnsiTheme="minorHAnsi" w:cstheme="minorBidi"/>
            <w:noProof/>
            <w:sz w:val="22"/>
            <w:szCs w:val="22"/>
          </w:rPr>
          <w:tab/>
        </w:r>
        <w:r w:rsidR="00C74890" w:rsidRPr="00856D32">
          <w:rPr>
            <w:rStyle w:val="Hyperlink"/>
            <w:noProof/>
          </w:rPr>
          <w:t>Uitvoeringswijze zandwinning omputlocatie (6.1)</w:t>
        </w:r>
        <w:r w:rsidR="00C74890">
          <w:rPr>
            <w:noProof/>
            <w:webHidden/>
          </w:rPr>
          <w:tab/>
        </w:r>
        <w:r>
          <w:rPr>
            <w:noProof/>
            <w:webHidden/>
          </w:rPr>
          <w:fldChar w:fldCharType="begin"/>
        </w:r>
        <w:r w:rsidR="00C74890">
          <w:rPr>
            <w:noProof/>
            <w:webHidden/>
          </w:rPr>
          <w:instrText xml:space="preserve"> PAGEREF _Toc340756585 \h </w:instrText>
        </w:r>
        <w:r>
          <w:rPr>
            <w:noProof/>
            <w:webHidden/>
          </w:rPr>
        </w:r>
        <w:r>
          <w:rPr>
            <w:noProof/>
            <w:webHidden/>
          </w:rPr>
          <w:fldChar w:fldCharType="separate"/>
        </w:r>
        <w:r w:rsidR="00C83036">
          <w:rPr>
            <w:noProof/>
            <w:webHidden/>
          </w:rPr>
          <w:t>38</w:t>
        </w:r>
        <w:r>
          <w:rPr>
            <w:noProof/>
            <w:webHidden/>
          </w:rPr>
          <w:fldChar w:fldCharType="end"/>
        </w:r>
      </w:hyperlink>
    </w:p>
    <w:p w:rsidR="00C74890" w:rsidRDefault="00416275">
      <w:pPr>
        <w:pStyle w:val="Inhopg3"/>
        <w:tabs>
          <w:tab w:val="right" w:leader="dot" w:pos="8494"/>
        </w:tabs>
        <w:rPr>
          <w:rFonts w:asciiTheme="minorHAnsi" w:eastAsiaTheme="minorEastAsia" w:hAnsiTheme="minorHAnsi" w:cstheme="minorBidi"/>
          <w:noProof/>
          <w:sz w:val="22"/>
          <w:szCs w:val="22"/>
        </w:rPr>
      </w:pPr>
      <w:hyperlink w:anchor="_Toc340756586" w:history="1">
        <w:r w:rsidR="00C74890" w:rsidRPr="00856D32">
          <w:rPr>
            <w:rStyle w:val="Hyperlink"/>
            <w:noProof/>
          </w:rPr>
          <w:t>4.6.4</w:t>
        </w:r>
        <w:r w:rsidR="00C74890">
          <w:rPr>
            <w:rFonts w:asciiTheme="minorHAnsi" w:eastAsiaTheme="minorEastAsia" w:hAnsiTheme="minorHAnsi" w:cstheme="minorBidi"/>
            <w:noProof/>
            <w:sz w:val="22"/>
            <w:szCs w:val="22"/>
          </w:rPr>
          <w:tab/>
        </w:r>
        <w:r w:rsidR="00C74890" w:rsidRPr="00856D32">
          <w:rPr>
            <w:rStyle w:val="Hyperlink"/>
            <w:noProof/>
          </w:rPr>
          <w:t>Kleiwinning</w:t>
        </w:r>
        <w:r w:rsidR="00C74890">
          <w:rPr>
            <w:noProof/>
            <w:webHidden/>
          </w:rPr>
          <w:tab/>
        </w:r>
        <w:r>
          <w:rPr>
            <w:noProof/>
            <w:webHidden/>
          </w:rPr>
          <w:fldChar w:fldCharType="begin"/>
        </w:r>
        <w:r w:rsidR="00C74890">
          <w:rPr>
            <w:noProof/>
            <w:webHidden/>
          </w:rPr>
          <w:instrText xml:space="preserve"> PAGEREF _Toc340756586 \h </w:instrText>
        </w:r>
        <w:r>
          <w:rPr>
            <w:noProof/>
            <w:webHidden/>
          </w:rPr>
        </w:r>
        <w:r>
          <w:rPr>
            <w:noProof/>
            <w:webHidden/>
          </w:rPr>
          <w:fldChar w:fldCharType="separate"/>
        </w:r>
        <w:r w:rsidR="00C83036">
          <w:rPr>
            <w:noProof/>
            <w:webHidden/>
          </w:rPr>
          <w:t>42</w:t>
        </w:r>
        <w:r>
          <w:rPr>
            <w:noProof/>
            <w:webHidden/>
          </w:rPr>
          <w:fldChar w:fldCharType="end"/>
        </w:r>
      </w:hyperlink>
    </w:p>
    <w:p w:rsidR="00C74890" w:rsidRDefault="00416275">
      <w:pPr>
        <w:pStyle w:val="Inhopg1"/>
        <w:rPr>
          <w:rFonts w:asciiTheme="minorHAnsi" w:eastAsiaTheme="minorEastAsia" w:hAnsiTheme="minorHAnsi" w:cstheme="minorBidi"/>
          <w:sz w:val="22"/>
          <w:szCs w:val="22"/>
        </w:rPr>
      </w:pPr>
      <w:hyperlink w:anchor="_Toc340756587" w:history="1">
        <w:r w:rsidR="00C74890" w:rsidRPr="00856D32">
          <w:rPr>
            <w:rStyle w:val="Hyperlink"/>
          </w:rPr>
          <w:t>5</w:t>
        </w:r>
        <w:r w:rsidR="00C74890">
          <w:rPr>
            <w:rFonts w:asciiTheme="minorHAnsi" w:eastAsiaTheme="minorEastAsia" w:hAnsiTheme="minorHAnsi" w:cstheme="minorBidi"/>
            <w:sz w:val="22"/>
            <w:szCs w:val="22"/>
          </w:rPr>
          <w:tab/>
        </w:r>
        <w:r w:rsidR="00C74890" w:rsidRPr="00856D32">
          <w:rPr>
            <w:rStyle w:val="Hyperlink"/>
          </w:rPr>
          <w:t>Raakvlakken</w:t>
        </w:r>
        <w:r w:rsidR="00C74890">
          <w:rPr>
            <w:webHidden/>
          </w:rPr>
          <w:tab/>
        </w:r>
        <w:r>
          <w:rPr>
            <w:webHidden/>
          </w:rPr>
          <w:fldChar w:fldCharType="begin"/>
        </w:r>
        <w:r w:rsidR="00C74890">
          <w:rPr>
            <w:webHidden/>
          </w:rPr>
          <w:instrText xml:space="preserve"> PAGEREF _Toc340756587 \h </w:instrText>
        </w:r>
        <w:r>
          <w:rPr>
            <w:webHidden/>
          </w:rPr>
        </w:r>
        <w:r>
          <w:rPr>
            <w:webHidden/>
          </w:rPr>
          <w:fldChar w:fldCharType="separate"/>
        </w:r>
        <w:r w:rsidR="00C83036">
          <w:rPr>
            <w:webHidden/>
          </w:rPr>
          <w:t>43</w:t>
        </w:r>
        <w:r>
          <w:rPr>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88" w:history="1">
        <w:r w:rsidR="00C74890" w:rsidRPr="00856D32">
          <w:rPr>
            <w:rStyle w:val="Hyperlink"/>
            <w:noProof/>
          </w:rPr>
          <w:t>5.1</w:t>
        </w:r>
        <w:r w:rsidR="00C74890">
          <w:rPr>
            <w:rFonts w:asciiTheme="minorHAnsi" w:eastAsiaTheme="minorEastAsia" w:hAnsiTheme="minorHAnsi" w:cstheme="minorBidi"/>
            <w:noProof/>
            <w:sz w:val="22"/>
            <w:szCs w:val="22"/>
          </w:rPr>
          <w:tab/>
        </w:r>
        <w:r w:rsidR="00C74890" w:rsidRPr="00856D32">
          <w:rPr>
            <w:rStyle w:val="Hyperlink"/>
            <w:noProof/>
          </w:rPr>
          <w:t>Objecten</w:t>
        </w:r>
        <w:r w:rsidR="00C74890">
          <w:rPr>
            <w:noProof/>
            <w:webHidden/>
          </w:rPr>
          <w:tab/>
        </w:r>
        <w:r>
          <w:rPr>
            <w:noProof/>
            <w:webHidden/>
          </w:rPr>
          <w:fldChar w:fldCharType="begin"/>
        </w:r>
        <w:r w:rsidR="00C74890">
          <w:rPr>
            <w:noProof/>
            <w:webHidden/>
          </w:rPr>
          <w:instrText xml:space="preserve"> PAGEREF _Toc340756588 \h </w:instrText>
        </w:r>
        <w:r>
          <w:rPr>
            <w:noProof/>
            <w:webHidden/>
          </w:rPr>
        </w:r>
        <w:r>
          <w:rPr>
            <w:noProof/>
            <w:webHidden/>
          </w:rPr>
          <w:fldChar w:fldCharType="separate"/>
        </w:r>
        <w:r w:rsidR="00C83036">
          <w:rPr>
            <w:noProof/>
            <w:webHidden/>
          </w:rPr>
          <w:t>43</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89" w:history="1">
        <w:r w:rsidR="00C74890" w:rsidRPr="00856D32">
          <w:rPr>
            <w:rStyle w:val="Hyperlink"/>
            <w:noProof/>
          </w:rPr>
          <w:t>5.2</w:t>
        </w:r>
        <w:r w:rsidR="00C74890">
          <w:rPr>
            <w:rFonts w:asciiTheme="minorHAnsi" w:eastAsiaTheme="minorEastAsia" w:hAnsiTheme="minorHAnsi" w:cstheme="minorBidi"/>
            <w:noProof/>
            <w:sz w:val="22"/>
            <w:szCs w:val="22"/>
          </w:rPr>
          <w:tab/>
        </w:r>
        <w:r w:rsidR="00C74890" w:rsidRPr="00856D32">
          <w:rPr>
            <w:rStyle w:val="Hyperlink"/>
            <w:noProof/>
          </w:rPr>
          <w:t>Omgeving</w:t>
        </w:r>
        <w:r w:rsidR="00C74890">
          <w:rPr>
            <w:noProof/>
            <w:webHidden/>
          </w:rPr>
          <w:tab/>
        </w:r>
        <w:r>
          <w:rPr>
            <w:noProof/>
            <w:webHidden/>
          </w:rPr>
          <w:fldChar w:fldCharType="begin"/>
        </w:r>
        <w:r w:rsidR="00C74890">
          <w:rPr>
            <w:noProof/>
            <w:webHidden/>
          </w:rPr>
          <w:instrText xml:space="preserve"> PAGEREF _Toc340756589 \h </w:instrText>
        </w:r>
        <w:r>
          <w:rPr>
            <w:noProof/>
            <w:webHidden/>
          </w:rPr>
        </w:r>
        <w:r>
          <w:rPr>
            <w:noProof/>
            <w:webHidden/>
          </w:rPr>
          <w:fldChar w:fldCharType="separate"/>
        </w:r>
        <w:r w:rsidR="00C83036">
          <w:rPr>
            <w:noProof/>
            <w:webHidden/>
          </w:rPr>
          <w:t>43</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90" w:history="1">
        <w:r w:rsidR="00C74890" w:rsidRPr="00856D32">
          <w:rPr>
            <w:rStyle w:val="Hyperlink"/>
            <w:noProof/>
          </w:rPr>
          <w:t>5.3</w:t>
        </w:r>
        <w:r w:rsidR="00C74890">
          <w:rPr>
            <w:rFonts w:asciiTheme="minorHAnsi" w:eastAsiaTheme="minorEastAsia" w:hAnsiTheme="minorHAnsi" w:cstheme="minorBidi"/>
            <w:noProof/>
            <w:sz w:val="22"/>
            <w:szCs w:val="22"/>
          </w:rPr>
          <w:tab/>
        </w:r>
        <w:r w:rsidR="00C74890" w:rsidRPr="00856D32">
          <w:rPr>
            <w:rStyle w:val="Hyperlink"/>
            <w:noProof/>
          </w:rPr>
          <w:t>Vergunningen</w:t>
        </w:r>
        <w:r w:rsidR="00C74890">
          <w:rPr>
            <w:noProof/>
            <w:webHidden/>
          </w:rPr>
          <w:tab/>
        </w:r>
        <w:r>
          <w:rPr>
            <w:noProof/>
            <w:webHidden/>
          </w:rPr>
          <w:fldChar w:fldCharType="begin"/>
        </w:r>
        <w:r w:rsidR="00C74890">
          <w:rPr>
            <w:noProof/>
            <w:webHidden/>
          </w:rPr>
          <w:instrText xml:space="preserve"> PAGEREF _Toc340756590 \h </w:instrText>
        </w:r>
        <w:r>
          <w:rPr>
            <w:noProof/>
            <w:webHidden/>
          </w:rPr>
        </w:r>
        <w:r>
          <w:rPr>
            <w:noProof/>
            <w:webHidden/>
          </w:rPr>
          <w:fldChar w:fldCharType="separate"/>
        </w:r>
        <w:r w:rsidR="00C83036">
          <w:rPr>
            <w:noProof/>
            <w:webHidden/>
          </w:rPr>
          <w:t>43</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91" w:history="1">
        <w:r w:rsidR="00C74890" w:rsidRPr="00856D32">
          <w:rPr>
            <w:rStyle w:val="Hyperlink"/>
            <w:noProof/>
          </w:rPr>
          <w:t>5.4</w:t>
        </w:r>
        <w:r w:rsidR="00C74890">
          <w:rPr>
            <w:rFonts w:asciiTheme="minorHAnsi" w:eastAsiaTheme="minorEastAsia" w:hAnsiTheme="minorHAnsi" w:cstheme="minorBidi"/>
            <w:noProof/>
            <w:sz w:val="22"/>
            <w:szCs w:val="22"/>
          </w:rPr>
          <w:tab/>
        </w:r>
        <w:r w:rsidR="00C74890" w:rsidRPr="00856D32">
          <w:rPr>
            <w:rStyle w:val="Hyperlink"/>
            <w:noProof/>
          </w:rPr>
          <w:t>Ecologie</w:t>
        </w:r>
        <w:r w:rsidR="00C74890">
          <w:rPr>
            <w:noProof/>
            <w:webHidden/>
          </w:rPr>
          <w:tab/>
        </w:r>
        <w:r>
          <w:rPr>
            <w:noProof/>
            <w:webHidden/>
          </w:rPr>
          <w:fldChar w:fldCharType="begin"/>
        </w:r>
        <w:r w:rsidR="00C74890">
          <w:rPr>
            <w:noProof/>
            <w:webHidden/>
          </w:rPr>
          <w:instrText xml:space="preserve"> PAGEREF _Toc340756591 \h </w:instrText>
        </w:r>
        <w:r>
          <w:rPr>
            <w:noProof/>
            <w:webHidden/>
          </w:rPr>
        </w:r>
        <w:r>
          <w:rPr>
            <w:noProof/>
            <w:webHidden/>
          </w:rPr>
          <w:fldChar w:fldCharType="separate"/>
        </w:r>
        <w:r w:rsidR="00C83036">
          <w:rPr>
            <w:noProof/>
            <w:webHidden/>
          </w:rPr>
          <w:t>44</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92" w:history="1">
        <w:r w:rsidR="00C74890" w:rsidRPr="00856D32">
          <w:rPr>
            <w:rStyle w:val="Hyperlink"/>
            <w:noProof/>
          </w:rPr>
          <w:t>5.5</w:t>
        </w:r>
        <w:r w:rsidR="00C74890">
          <w:rPr>
            <w:rFonts w:asciiTheme="minorHAnsi" w:eastAsiaTheme="minorEastAsia" w:hAnsiTheme="minorHAnsi" w:cstheme="minorBidi"/>
            <w:noProof/>
            <w:sz w:val="22"/>
            <w:szCs w:val="22"/>
          </w:rPr>
          <w:tab/>
        </w:r>
        <w:r w:rsidR="00C74890" w:rsidRPr="00856D32">
          <w:rPr>
            <w:rStyle w:val="Hyperlink"/>
            <w:noProof/>
          </w:rPr>
          <w:t>Archeologie</w:t>
        </w:r>
        <w:r w:rsidR="00C74890">
          <w:rPr>
            <w:noProof/>
            <w:webHidden/>
          </w:rPr>
          <w:tab/>
        </w:r>
        <w:r>
          <w:rPr>
            <w:noProof/>
            <w:webHidden/>
          </w:rPr>
          <w:fldChar w:fldCharType="begin"/>
        </w:r>
        <w:r w:rsidR="00C74890">
          <w:rPr>
            <w:noProof/>
            <w:webHidden/>
          </w:rPr>
          <w:instrText xml:space="preserve"> PAGEREF _Toc340756592 \h </w:instrText>
        </w:r>
        <w:r>
          <w:rPr>
            <w:noProof/>
            <w:webHidden/>
          </w:rPr>
        </w:r>
        <w:r>
          <w:rPr>
            <w:noProof/>
            <w:webHidden/>
          </w:rPr>
          <w:fldChar w:fldCharType="separate"/>
        </w:r>
        <w:r w:rsidR="00C83036">
          <w:rPr>
            <w:noProof/>
            <w:webHidden/>
          </w:rPr>
          <w:t>44</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93" w:history="1">
        <w:r w:rsidR="00C74890" w:rsidRPr="00856D32">
          <w:rPr>
            <w:rStyle w:val="Hyperlink"/>
            <w:noProof/>
          </w:rPr>
          <w:t>5.6</w:t>
        </w:r>
        <w:r w:rsidR="00C74890">
          <w:rPr>
            <w:rFonts w:asciiTheme="minorHAnsi" w:eastAsiaTheme="minorEastAsia" w:hAnsiTheme="minorHAnsi" w:cstheme="minorBidi"/>
            <w:noProof/>
            <w:sz w:val="22"/>
            <w:szCs w:val="22"/>
          </w:rPr>
          <w:tab/>
        </w:r>
        <w:r w:rsidR="00C74890" w:rsidRPr="00856D32">
          <w:rPr>
            <w:rStyle w:val="Hyperlink"/>
            <w:noProof/>
          </w:rPr>
          <w:t>Kabels en leidingen</w:t>
        </w:r>
        <w:r w:rsidR="00C74890">
          <w:rPr>
            <w:noProof/>
            <w:webHidden/>
          </w:rPr>
          <w:tab/>
        </w:r>
        <w:r>
          <w:rPr>
            <w:noProof/>
            <w:webHidden/>
          </w:rPr>
          <w:fldChar w:fldCharType="begin"/>
        </w:r>
        <w:r w:rsidR="00C74890">
          <w:rPr>
            <w:noProof/>
            <w:webHidden/>
          </w:rPr>
          <w:instrText xml:space="preserve"> PAGEREF _Toc340756593 \h </w:instrText>
        </w:r>
        <w:r>
          <w:rPr>
            <w:noProof/>
            <w:webHidden/>
          </w:rPr>
        </w:r>
        <w:r>
          <w:rPr>
            <w:noProof/>
            <w:webHidden/>
          </w:rPr>
          <w:fldChar w:fldCharType="separate"/>
        </w:r>
        <w:r w:rsidR="00C83036">
          <w:rPr>
            <w:noProof/>
            <w:webHidden/>
          </w:rPr>
          <w:t>44</w:t>
        </w:r>
        <w:r>
          <w:rPr>
            <w:noProof/>
            <w:webHidden/>
          </w:rPr>
          <w:fldChar w:fldCharType="end"/>
        </w:r>
      </w:hyperlink>
    </w:p>
    <w:p w:rsidR="00C74890" w:rsidRDefault="00416275">
      <w:pPr>
        <w:pStyle w:val="Inhopg2"/>
        <w:tabs>
          <w:tab w:val="right" w:leader="dot" w:pos="8494"/>
        </w:tabs>
        <w:rPr>
          <w:rFonts w:asciiTheme="minorHAnsi" w:eastAsiaTheme="minorEastAsia" w:hAnsiTheme="minorHAnsi" w:cstheme="minorBidi"/>
          <w:noProof/>
          <w:sz w:val="22"/>
          <w:szCs w:val="22"/>
        </w:rPr>
      </w:pPr>
      <w:hyperlink w:anchor="_Toc340756594" w:history="1">
        <w:r w:rsidR="00C74890" w:rsidRPr="00856D32">
          <w:rPr>
            <w:rStyle w:val="Hyperlink"/>
            <w:noProof/>
          </w:rPr>
          <w:t>5.7</w:t>
        </w:r>
        <w:r w:rsidR="00C74890">
          <w:rPr>
            <w:rFonts w:asciiTheme="minorHAnsi" w:eastAsiaTheme="minorEastAsia" w:hAnsiTheme="minorHAnsi" w:cstheme="minorBidi"/>
            <w:noProof/>
            <w:sz w:val="22"/>
            <w:szCs w:val="22"/>
          </w:rPr>
          <w:tab/>
        </w:r>
        <w:r w:rsidR="00C74890" w:rsidRPr="00856D32">
          <w:rPr>
            <w:rStyle w:val="Hyperlink"/>
            <w:noProof/>
          </w:rPr>
          <w:t>Niet gesprongen explosieven</w:t>
        </w:r>
        <w:r w:rsidR="00C74890">
          <w:rPr>
            <w:noProof/>
            <w:webHidden/>
          </w:rPr>
          <w:tab/>
        </w:r>
        <w:r>
          <w:rPr>
            <w:noProof/>
            <w:webHidden/>
          </w:rPr>
          <w:fldChar w:fldCharType="begin"/>
        </w:r>
        <w:r w:rsidR="00C74890">
          <w:rPr>
            <w:noProof/>
            <w:webHidden/>
          </w:rPr>
          <w:instrText xml:space="preserve"> PAGEREF _Toc340756594 \h </w:instrText>
        </w:r>
        <w:r>
          <w:rPr>
            <w:noProof/>
            <w:webHidden/>
          </w:rPr>
        </w:r>
        <w:r>
          <w:rPr>
            <w:noProof/>
            <w:webHidden/>
          </w:rPr>
          <w:fldChar w:fldCharType="separate"/>
        </w:r>
        <w:r w:rsidR="00C83036">
          <w:rPr>
            <w:noProof/>
            <w:webHidden/>
          </w:rPr>
          <w:t>45</w:t>
        </w:r>
        <w:r>
          <w:rPr>
            <w:noProof/>
            <w:webHidden/>
          </w:rPr>
          <w:fldChar w:fldCharType="end"/>
        </w:r>
      </w:hyperlink>
    </w:p>
    <w:p w:rsidR="006543E6" w:rsidRPr="00B84600" w:rsidRDefault="00416275" w:rsidP="00AA5002">
      <w:r w:rsidRPr="00B84600">
        <w:fldChar w:fldCharType="end"/>
      </w:r>
      <w:bookmarkStart w:id="37" w:name="_Toc121196768"/>
      <w:bookmarkStart w:id="38" w:name="_Toc121197131"/>
      <w:bookmarkEnd w:id="37"/>
      <w:bookmarkEnd w:id="38"/>
    </w:p>
    <w:p w:rsidR="00D97642" w:rsidRPr="00B84600" w:rsidRDefault="00D97642" w:rsidP="00AA5002"/>
    <w:p w:rsidR="00D97642" w:rsidRPr="00B84600" w:rsidRDefault="00D97642" w:rsidP="00F445B8">
      <w:pPr>
        <w:tabs>
          <w:tab w:val="left" w:pos="1134"/>
        </w:tabs>
      </w:pPr>
      <w:r w:rsidRPr="00B84600">
        <w:t>Bijlage 1</w:t>
      </w:r>
      <w:r w:rsidR="00F445B8" w:rsidRPr="00B84600">
        <w:tab/>
      </w:r>
      <w:r w:rsidRPr="00B84600">
        <w:t>: Objectenkaart</w:t>
      </w:r>
    </w:p>
    <w:p w:rsidR="00D97642" w:rsidRPr="00B84600" w:rsidRDefault="00D97642" w:rsidP="00F445B8">
      <w:pPr>
        <w:tabs>
          <w:tab w:val="left" w:pos="1134"/>
        </w:tabs>
      </w:pPr>
      <w:r w:rsidRPr="00B84600">
        <w:t>Bijlage 2</w:t>
      </w:r>
      <w:r w:rsidR="00F445B8" w:rsidRPr="00B84600">
        <w:tab/>
      </w:r>
      <w:r w:rsidRPr="00B84600">
        <w:t xml:space="preserve">: </w:t>
      </w:r>
      <w:r w:rsidR="00510D54" w:rsidRPr="00B84600">
        <w:t>Dwarsprofielen kunstwerken</w:t>
      </w:r>
    </w:p>
    <w:p w:rsidR="00D97642" w:rsidRPr="00B84600" w:rsidRDefault="00D97642" w:rsidP="00F445B8">
      <w:pPr>
        <w:tabs>
          <w:tab w:val="left" w:pos="1134"/>
        </w:tabs>
      </w:pPr>
      <w:r w:rsidRPr="00B84600">
        <w:t>Bijlage 3</w:t>
      </w:r>
      <w:r w:rsidR="00F445B8" w:rsidRPr="00B84600">
        <w:tab/>
      </w:r>
      <w:r w:rsidRPr="00B84600">
        <w:t xml:space="preserve">: DO Tekeningen (Bureau Meet, </w:t>
      </w:r>
      <w:r w:rsidR="002E4BA6" w:rsidRPr="00B84600">
        <w:t xml:space="preserve">tekeningen </w:t>
      </w:r>
      <w:r w:rsidR="0058314D" w:rsidRPr="00B84600">
        <w:t>okt. 2012</w:t>
      </w:r>
      <w:r w:rsidRPr="00B84600">
        <w:t>)</w:t>
      </w:r>
    </w:p>
    <w:p w:rsidR="00510D54" w:rsidRPr="00B84600" w:rsidRDefault="00510D54" w:rsidP="00F445B8">
      <w:pPr>
        <w:tabs>
          <w:tab w:val="left" w:pos="1134"/>
        </w:tabs>
      </w:pPr>
      <w:r w:rsidRPr="00B84600">
        <w:t xml:space="preserve">Bijlage </w:t>
      </w:r>
      <w:r w:rsidR="00C74890">
        <w:t>4</w:t>
      </w:r>
      <w:r w:rsidR="00F445B8" w:rsidRPr="00B84600">
        <w:tab/>
      </w:r>
      <w:r w:rsidRPr="00B84600">
        <w:t>: Landschappelijke uitwerking objecten</w:t>
      </w:r>
    </w:p>
    <w:p w:rsidR="0081014F" w:rsidRPr="00B84600" w:rsidRDefault="00510D54" w:rsidP="00F445B8">
      <w:pPr>
        <w:tabs>
          <w:tab w:val="left" w:pos="1134"/>
        </w:tabs>
      </w:pPr>
      <w:r w:rsidRPr="00B84600">
        <w:t xml:space="preserve">Bijlage </w:t>
      </w:r>
      <w:r w:rsidR="00C74890">
        <w:t>5</w:t>
      </w:r>
      <w:r w:rsidR="00F445B8" w:rsidRPr="00B84600">
        <w:tab/>
      </w:r>
      <w:r w:rsidRPr="00B84600">
        <w:t xml:space="preserve">: Landschappelijk voorstel verkeersregulering </w:t>
      </w:r>
      <w:proofErr w:type="spellStart"/>
      <w:r w:rsidRPr="00B84600">
        <w:t>Waiboerwe</w:t>
      </w:r>
      <w:r w:rsidR="0081014F" w:rsidRPr="00B84600">
        <w:t>g</w:t>
      </w:r>
      <w:proofErr w:type="spellEnd"/>
    </w:p>
    <w:p w:rsidR="00510D54" w:rsidRPr="00B84600" w:rsidRDefault="00C74890" w:rsidP="00F445B8">
      <w:pPr>
        <w:tabs>
          <w:tab w:val="left" w:pos="1134"/>
        </w:tabs>
      </w:pPr>
      <w:r>
        <w:t>Bijlage 6</w:t>
      </w:r>
      <w:r w:rsidR="00F445B8" w:rsidRPr="00B84600">
        <w:tab/>
      </w:r>
      <w:r w:rsidR="00743853" w:rsidRPr="00B84600">
        <w:t xml:space="preserve">: </w:t>
      </w:r>
      <w:proofErr w:type="spellStart"/>
      <w:r w:rsidR="00743853" w:rsidRPr="00B84600">
        <w:t>Geotechnisch</w:t>
      </w:r>
      <w:proofErr w:type="spellEnd"/>
      <w:r w:rsidR="00743853" w:rsidRPr="00B84600">
        <w:t xml:space="preserve"> rapport</w:t>
      </w:r>
    </w:p>
    <w:p w:rsidR="00F445B8" w:rsidRPr="00B84600" w:rsidRDefault="00F445B8" w:rsidP="00F445B8">
      <w:pPr>
        <w:tabs>
          <w:tab w:val="left" w:pos="1134"/>
        </w:tabs>
      </w:pPr>
      <w:r w:rsidRPr="00B84600">
        <w:t xml:space="preserve">Bijlage </w:t>
      </w:r>
      <w:r w:rsidR="00C74890">
        <w:t>7</w:t>
      </w:r>
      <w:r w:rsidRPr="00B84600">
        <w:tab/>
        <w:t>:</w:t>
      </w:r>
      <w:r w:rsidR="00804A44" w:rsidRPr="00B84600">
        <w:t xml:space="preserve"> Rapportage </w:t>
      </w:r>
      <w:r w:rsidR="00F17C00" w:rsidRPr="00B84600">
        <w:t>Meet m</w:t>
      </w:r>
      <w:r w:rsidR="00652DCE">
        <w:t>.</w:t>
      </w:r>
      <w:r w:rsidR="00F17C00" w:rsidRPr="00B84600">
        <w:t>b</w:t>
      </w:r>
      <w:r w:rsidR="00652DCE">
        <w:t>.</w:t>
      </w:r>
      <w:r w:rsidR="00F17C00" w:rsidRPr="00B84600">
        <w:t>t</w:t>
      </w:r>
      <w:r w:rsidR="00652DCE">
        <w:t>.</w:t>
      </w:r>
      <w:r w:rsidR="00F17C00" w:rsidRPr="00B84600">
        <w:t xml:space="preserve"> kadastrale situatie</w:t>
      </w:r>
    </w:p>
    <w:p w:rsidR="00BA08FD" w:rsidRPr="00B84600" w:rsidRDefault="00BA08FD" w:rsidP="00F445B8">
      <w:pPr>
        <w:tabs>
          <w:tab w:val="left" w:pos="1134"/>
        </w:tabs>
      </w:pPr>
      <w:r w:rsidRPr="00B84600">
        <w:t xml:space="preserve">Bijlage </w:t>
      </w:r>
      <w:r w:rsidR="00C74890">
        <w:t>8</w:t>
      </w:r>
      <w:r w:rsidR="00F445B8" w:rsidRPr="00B84600">
        <w:tab/>
      </w:r>
      <w:r w:rsidRPr="00B84600">
        <w:t xml:space="preserve">: Natuurtoets Definitief Ontwerp </w:t>
      </w:r>
      <w:proofErr w:type="spellStart"/>
      <w:r w:rsidRPr="00B84600">
        <w:t>Millingerwaard</w:t>
      </w:r>
      <w:proofErr w:type="spellEnd"/>
    </w:p>
    <w:p w:rsidR="00510D54" w:rsidRPr="00B84600" w:rsidRDefault="00510D54" w:rsidP="00AA5002"/>
    <w:p w:rsidR="00D97642" w:rsidRPr="00B84600" w:rsidRDefault="00D97642" w:rsidP="00AA5002"/>
    <w:p w:rsidR="00D97642" w:rsidRPr="00B84600" w:rsidRDefault="00D97642" w:rsidP="00AA5002"/>
    <w:p w:rsidR="00D97642" w:rsidRPr="00B84600" w:rsidRDefault="00D97642" w:rsidP="00AA5002">
      <w:pPr>
        <w:sectPr w:rsidR="00D97642" w:rsidRPr="00B84600" w:rsidSect="00E3773E">
          <w:headerReference w:type="default" r:id="rId12"/>
          <w:headerReference w:type="first" r:id="rId13"/>
          <w:footerReference w:type="first" r:id="rId14"/>
          <w:pgSz w:w="11906" w:h="16838" w:code="9"/>
          <w:pgMar w:top="1134" w:right="1701" w:bottom="1701" w:left="1701" w:header="301" w:footer="522" w:gutter="0"/>
          <w:cols w:space="708"/>
          <w:titlePg/>
          <w:docGrid w:linePitch="360"/>
        </w:sectPr>
      </w:pPr>
    </w:p>
    <w:p w:rsidR="003353C7" w:rsidRPr="00B84600" w:rsidRDefault="00AD35EE" w:rsidP="003353C7">
      <w:pPr>
        <w:pStyle w:val="Kop1"/>
      </w:pPr>
      <w:bookmarkStart w:id="40" w:name="sbmStart"/>
      <w:bookmarkStart w:id="41" w:name="_Toc340756532"/>
      <w:bookmarkEnd w:id="40"/>
      <w:r w:rsidRPr="00B84600">
        <w:lastRenderedPageBreak/>
        <w:t>Inleiding</w:t>
      </w:r>
      <w:bookmarkEnd w:id="41"/>
    </w:p>
    <w:p w:rsidR="00E20C96" w:rsidRPr="00B84600" w:rsidRDefault="00E20C96" w:rsidP="00F33760">
      <w:pPr>
        <w:pStyle w:val="Kop2"/>
      </w:pPr>
      <w:bookmarkStart w:id="42" w:name="_Toc340756533"/>
      <w:r w:rsidRPr="00B84600">
        <w:t>Aanleiding, kader en procedure</w:t>
      </w:r>
      <w:bookmarkEnd w:id="42"/>
    </w:p>
    <w:p w:rsidR="00E20C96" w:rsidRPr="00B84600" w:rsidRDefault="00E20C96" w:rsidP="00E20C96">
      <w:pPr>
        <w:rPr>
          <w:rFonts w:ascii="ArialMT" w:hAnsi="ArialMT" w:cs="ArialMT"/>
        </w:rPr>
      </w:pPr>
      <w:r w:rsidRPr="00B84600">
        <w:rPr>
          <w:rFonts w:ascii="ArialMT" w:hAnsi="ArialMT" w:cs="ArialMT"/>
        </w:rPr>
        <w:t>Om het land te beschermen tegen overstromingen, maar tegelijkertijd te investeren in de on</w:t>
      </w:r>
      <w:r w:rsidRPr="00B84600">
        <w:rPr>
          <w:rFonts w:ascii="ArialMT" w:hAnsi="ArialMT" w:cs="ArialMT"/>
        </w:rPr>
        <w:t>t</w:t>
      </w:r>
      <w:r w:rsidRPr="00B84600">
        <w:rPr>
          <w:rFonts w:ascii="ArialMT" w:hAnsi="ArialMT" w:cs="ArialMT"/>
        </w:rPr>
        <w:t xml:space="preserve">wikkeling van nieuwe en bestaande natuurgebieden worden langs de Nederlandse rivieren veel projecten uitgevoerd in de komende jaren. De </w:t>
      </w:r>
      <w:proofErr w:type="spellStart"/>
      <w:r w:rsidRPr="00B84600">
        <w:rPr>
          <w:rFonts w:ascii="ArialMT" w:hAnsi="ArialMT" w:cs="ArialMT"/>
        </w:rPr>
        <w:t>Programma-directie</w:t>
      </w:r>
      <w:proofErr w:type="spellEnd"/>
      <w:r w:rsidRPr="00B84600">
        <w:rPr>
          <w:rFonts w:ascii="ArialMT" w:hAnsi="ArialMT" w:cs="ArialMT"/>
        </w:rPr>
        <w:t xml:space="preserve"> Ruimte voor de River (o</w:t>
      </w:r>
      <w:r w:rsidRPr="00B84600">
        <w:rPr>
          <w:rFonts w:ascii="ArialMT" w:hAnsi="ArialMT" w:cs="ArialMT"/>
        </w:rPr>
        <w:t>n</w:t>
      </w:r>
      <w:r w:rsidRPr="00B84600">
        <w:rPr>
          <w:rFonts w:ascii="ArialMT" w:hAnsi="ArialMT" w:cs="ArialMT"/>
        </w:rPr>
        <w:t>derdeel van RWS) heeft 22 Ruimte voor de Rivier projecten (</w:t>
      </w:r>
      <w:proofErr w:type="spellStart"/>
      <w:r w:rsidRPr="00B84600">
        <w:rPr>
          <w:rFonts w:ascii="ArialMT" w:hAnsi="ArialMT" w:cs="ArialMT"/>
        </w:rPr>
        <w:t>RvR-projecten</w:t>
      </w:r>
      <w:proofErr w:type="spellEnd"/>
      <w:r w:rsidRPr="00B84600">
        <w:rPr>
          <w:rFonts w:ascii="ArialMT" w:hAnsi="ArialMT" w:cs="ArialMT"/>
        </w:rPr>
        <w:t>) in ontwikk</w:t>
      </w:r>
      <w:r w:rsidRPr="00B84600">
        <w:rPr>
          <w:rFonts w:ascii="ArialMT" w:hAnsi="ArialMT" w:cs="ArialMT"/>
        </w:rPr>
        <w:t>e</w:t>
      </w:r>
      <w:r w:rsidRPr="00B84600">
        <w:rPr>
          <w:rFonts w:ascii="ArialMT" w:hAnsi="ArialMT" w:cs="ArialMT"/>
        </w:rPr>
        <w:t>ling/aanleg</w:t>
      </w:r>
      <w:r w:rsidR="004D58FC">
        <w:rPr>
          <w:rFonts w:ascii="ArialMT" w:hAnsi="ArialMT" w:cs="ArialMT"/>
        </w:rPr>
        <w:t>,</w:t>
      </w:r>
      <w:r w:rsidRPr="00B84600">
        <w:rPr>
          <w:rFonts w:ascii="ArialMT" w:hAnsi="ArialMT" w:cs="ArialMT"/>
        </w:rPr>
        <w:t xml:space="preserve"> waar de </w:t>
      </w:r>
      <w:proofErr w:type="spellStart"/>
      <w:r w:rsidRPr="00B84600">
        <w:rPr>
          <w:rFonts w:ascii="ArialMT" w:hAnsi="ArialMT" w:cs="ArialMT"/>
        </w:rPr>
        <w:t>Millingerwaard</w:t>
      </w:r>
      <w:proofErr w:type="spellEnd"/>
      <w:r w:rsidRPr="00B84600">
        <w:rPr>
          <w:rFonts w:ascii="ArialMT" w:hAnsi="ArialMT" w:cs="ArialMT"/>
        </w:rPr>
        <w:t xml:space="preserve"> er één van is. Door het natuurlijke karakter en de ligging in de bovenloop van de Waal is de </w:t>
      </w:r>
      <w:proofErr w:type="spellStart"/>
      <w:r w:rsidRPr="00B84600">
        <w:rPr>
          <w:rFonts w:ascii="ArialMT" w:hAnsi="ArialMT" w:cs="ArialMT"/>
        </w:rPr>
        <w:t>Millingerwaard</w:t>
      </w:r>
      <w:proofErr w:type="spellEnd"/>
      <w:r w:rsidRPr="00B84600">
        <w:rPr>
          <w:rFonts w:ascii="ArialMT" w:hAnsi="ArialMT" w:cs="ArialMT"/>
        </w:rPr>
        <w:t xml:space="preserve"> bij uitstek geschikt voor de combinatie van r</w:t>
      </w:r>
      <w:r w:rsidRPr="00B84600">
        <w:rPr>
          <w:rFonts w:ascii="ArialMT" w:hAnsi="ArialMT" w:cs="ArialMT"/>
        </w:rPr>
        <w:t>i</w:t>
      </w:r>
      <w:r w:rsidRPr="00B84600">
        <w:rPr>
          <w:rFonts w:ascii="ArialMT" w:hAnsi="ArialMT" w:cs="ArialMT"/>
        </w:rPr>
        <w:t>vierverruiming (veiligheid) en natuurontwikkeling.</w:t>
      </w:r>
    </w:p>
    <w:p w:rsidR="00E20C96" w:rsidRPr="00B84600" w:rsidRDefault="00E20C96" w:rsidP="00E20C96">
      <w:pPr>
        <w:rPr>
          <w:rFonts w:ascii="ArialMT" w:hAnsi="ArialMT" w:cs="ArialMT"/>
        </w:rPr>
      </w:pPr>
    </w:p>
    <w:p w:rsidR="00E20C96" w:rsidRPr="00B84600" w:rsidRDefault="00E20C96" w:rsidP="00E20C96">
      <w:pPr>
        <w:rPr>
          <w:rFonts w:ascii="ArialMT" w:hAnsi="ArialMT" w:cs="ArialMT"/>
        </w:rPr>
      </w:pPr>
      <w:r w:rsidRPr="00B84600">
        <w:rPr>
          <w:rFonts w:ascii="ArialMT" w:hAnsi="ArialMT" w:cs="ArialMT"/>
        </w:rPr>
        <w:t xml:space="preserve">Het besluit om de </w:t>
      </w:r>
      <w:proofErr w:type="spellStart"/>
      <w:r w:rsidRPr="00B84600">
        <w:rPr>
          <w:rFonts w:ascii="ArialMT" w:hAnsi="ArialMT" w:cs="ArialMT"/>
        </w:rPr>
        <w:t>Millingerwaard</w:t>
      </w:r>
      <w:proofErr w:type="spellEnd"/>
      <w:r w:rsidRPr="00B84600">
        <w:rPr>
          <w:rFonts w:ascii="ArialMT" w:hAnsi="ArialMT" w:cs="ArialMT"/>
        </w:rPr>
        <w:t xml:space="preserve"> her in te richten ten behoeve van rivierverruiming en natuu</w:t>
      </w:r>
      <w:r w:rsidRPr="00B84600">
        <w:rPr>
          <w:rFonts w:ascii="ArialMT" w:hAnsi="ArialMT" w:cs="ArialMT"/>
        </w:rPr>
        <w:t>r</w:t>
      </w:r>
      <w:r w:rsidRPr="00B84600">
        <w:rPr>
          <w:rFonts w:ascii="ArialMT" w:hAnsi="ArialMT" w:cs="ArialMT"/>
        </w:rPr>
        <w:t>ontwikkeling is reeds genomen in twee lopende programma’s van de Nederlandse overheid: Nadere Uitwerking Rivierengebied (</w:t>
      </w:r>
      <w:r w:rsidR="00192260" w:rsidRPr="00B84600">
        <w:rPr>
          <w:rFonts w:ascii="ArialMT" w:hAnsi="ArialMT" w:cs="ArialMT"/>
        </w:rPr>
        <w:t xml:space="preserve">NURG, </w:t>
      </w:r>
      <w:r w:rsidRPr="00B84600">
        <w:rPr>
          <w:rFonts w:ascii="ArialMT" w:hAnsi="ArialMT" w:cs="ArialMT"/>
        </w:rPr>
        <w:t>een uitwerking van de vierde nota ruimtelijke ord</w:t>
      </w:r>
      <w:r w:rsidRPr="00B84600">
        <w:rPr>
          <w:rFonts w:ascii="ArialMT" w:hAnsi="ArialMT" w:cs="ArialMT"/>
        </w:rPr>
        <w:t>e</w:t>
      </w:r>
      <w:r w:rsidRPr="00B84600">
        <w:rPr>
          <w:rFonts w:ascii="ArialMT" w:hAnsi="ArialMT" w:cs="ArialMT"/>
        </w:rPr>
        <w:t>ning extra, 1991)</w:t>
      </w:r>
      <w:r w:rsidR="00192260" w:rsidRPr="00B84600">
        <w:rPr>
          <w:rFonts w:ascii="ArialMT" w:hAnsi="ArialMT" w:cs="ArialMT"/>
        </w:rPr>
        <w:t xml:space="preserve"> en Ruimte voor de Rivier</w:t>
      </w:r>
      <w:r w:rsidRPr="00B84600">
        <w:rPr>
          <w:rFonts w:ascii="ArialMT" w:hAnsi="ArialMT" w:cs="ArialMT"/>
        </w:rPr>
        <w:t xml:space="preserve">. De gewenste ontwikkeling van de </w:t>
      </w:r>
      <w:proofErr w:type="spellStart"/>
      <w:r w:rsidRPr="00B84600">
        <w:rPr>
          <w:rFonts w:ascii="ArialMT" w:hAnsi="ArialMT" w:cs="ArialMT"/>
        </w:rPr>
        <w:t>Millingerwaard</w:t>
      </w:r>
      <w:proofErr w:type="spellEnd"/>
      <w:r w:rsidRPr="00B84600">
        <w:rPr>
          <w:rFonts w:ascii="ArialMT" w:hAnsi="ArialMT" w:cs="ArialMT"/>
        </w:rPr>
        <w:t xml:space="preserve"> is vooruitlopend op het besluit al beschreven in het Landinrichtingsplan voor de </w:t>
      </w:r>
      <w:proofErr w:type="spellStart"/>
      <w:r w:rsidRPr="00B84600">
        <w:rPr>
          <w:rFonts w:ascii="ArialMT" w:hAnsi="ArialMT" w:cs="ArialMT"/>
        </w:rPr>
        <w:t>Ooijpolder</w:t>
      </w:r>
      <w:proofErr w:type="spellEnd"/>
      <w:r w:rsidRPr="00B84600">
        <w:rPr>
          <w:rFonts w:ascii="ArialMT" w:hAnsi="ArialMT" w:cs="ArialMT"/>
        </w:rPr>
        <w:t>. O</w:t>
      </w:r>
      <w:r w:rsidRPr="00B84600">
        <w:rPr>
          <w:rFonts w:ascii="ArialMT" w:hAnsi="ArialMT" w:cs="ArialMT"/>
        </w:rPr>
        <w:t>n</w:t>
      </w:r>
      <w:r w:rsidRPr="00B84600">
        <w:rPr>
          <w:rFonts w:ascii="ArialMT" w:hAnsi="ArialMT" w:cs="ArialMT"/>
        </w:rPr>
        <w:t xml:space="preserve">derdeel daarvan vormde het Inrichtingsplan voor de </w:t>
      </w:r>
      <w:proofErr w:type="spellStart"/>
      <w:r w:rsidRPr="00B84600">
        <w:rPr>
          <w:rFonts w:ascii="ArialMT" w:hAnsi="ArialMT" w:cs="ArialMT"/>
        </w:rPr>
        <w:t>Millingerwaard</w:t>
      </w:r>
      <w:proofErr w:type="spellEnd"/>
      <w:r w:rsidRPr="00B84600">
        <w:rPr>
          <w:rFonts w:ascii="ArialMT" w:hAnsi="ArialMT" w:cs="ArialMT"/>
        </w:rPr>
        <w:t>.</w:t>
      </w:r>
    </w:p>
    <w:p w:rsidR="00E20C96" w:rsidRPr="00B84600" w:rsidRDefault="00E20C96" w:rsidP="00E20C96">
      <w:pPr>
        <w:rPr>
          <w:rFonts w:ascii="ArialMT" w:hAnsi="ArialMT" w:cs="ArialMT"/>
        </w:rPr>
      </w:pPr>
    </w:p>
    <w:p w:rsidR="00E20C96" w:rsidRPr="00B84600" w:rsidRDefault="00E20C96" w:rsidP="00E20C96">
      <w:pPr>
        <w:rPr>
          <w:rFonts w:ascii="ArialMT" w:hAnsi="ArialMT" w:cs="ArialMT"/>
        </w:rPr>
      </w:pPr>
      <w:r w:rsidRPr="00B84600">
        <w:rPr>
          <w:rFonts w:ascii="ArialMT" w:hAnsi="ArialMT" w:cs="ArialMT"/>
        </w:rPr>
        <w:t>Dienst Landelijk Gebied (DLG) is, namens de ministeries van Landbouw, Natuur en Voedse</w:t>
      </w:r>
      <w:r w:rsidRPr="00B84600">
        <w:rPr>
          <w:rFonts w:ascii="ArialMT" w:hAnsi="ArialMT" w:cs="ArialMT"/>
        </w:rPr>
        <w:t>l</w:t>
      </w:r>
      <w:r w:rsidRPr="00B84600">
        <w:rPr>
          <w:rFonts w:ascii="ArialMT" w:hAnsi="ArialMT" w:cs="ArialMT"/>
        </w:rPr>
        <w:t>kwaliteit (LNV) en Verkeer en Waterstaat (V&amp;W)</w:t>
      </w:r>
      <w:r w:rsidRPr="00B84600">
        <w:rPr>
          <w:rStyle w:val="Voetnootmarkering"/>
          <w:rFonts w:ascii="ArialMT" w:hAnsi="ArialMT" w:cs="ArialMT"/>
        </w:rPr>
        <w:footnoteReference w:id="1"/>
      </w:r>
      <w:r w:rsidRPr="00B84600">
        <w:rPr>
          <w:rFonts w:ascii="ArialMT" w:hAnsi="ArialMT" w:cs="ArialMT"/>
        </w:rPr>
        <w:t xml:space="preserve">, verantwoordelijk voor de projectleiding van de planstudie </w:t>
      </w:r>
      <w:proofErr w:type="spellStart"/>
      <w:r w:rsidRPr="00B84600">
        <w:rPr>
          <w:rFonts w:ascii="ArialMT" w:hAnsi="ArialMT" w:cs="ArialMT"/>
        </w:rPr>
        <w:t>Millingerwaard</w:t>
      </w:r>
      <w:proofErr w:type="spellEnd"/>
      <w:r w:rsidRPr="00B84600">
        <w:rPr>
          <w:rFonts w:ascii="ArialMT" w:hAnsi="ArialMT" w:cs="ArialMT"/>
        </w:rPr>
        <w:t xml:space="preserve"> en van de uitvoeringsfase. DLG treedt daarbij via volledig mandaat op als opdrachtgever. Opdrachtgevers voor DLG zijn Rijkswaterstaat (planstudie PKB maatr</w:t>
      </w:r>
      <w:r w:rsidRPr="00B84600">
        <w:rPr>
          <w:rFonts w:ascii="ArialMT" w:hAnsi="ArialMT" w:cs="ArialMT"/>
        </w:rPr>
        <w:t>e</w:t>
      </w:r>
      <w:r w:rsidRPr="00B84600">
        <w:rPr>
          <w:rFonts w:ascii="ArialMT" w:hAnsi="ArialMT" w:cs="ArialMT"/>
        </w:rPr>
        <w:t>gel</w:t>
      </w:r>
      <w:r w:rsidRPr="00B84600">
        <w:rPr>
          <w:rStyle w:val="Voetnootmarkering"/>
          <w:rFonts w:ascii="ArialMT" w:hAnsi="ArialMT" w:cs="ArialMT"/>
        </w:rPr>
        <w:footnoteReference w:id="2"/>
      </w:r>
      <w:r w:rsidRPr="00B84600">
        <w:rPr>
          <w:rFonts w:ascii="ArialMT" w:hAnsi="ArialMT" w:cs="ArialMT"/>
        </w:rPr>
        <w:t xml:space="preserve">) en LNV (realisatie </w:t>
      </w:r>
      <w:proofErr w:type="spellStart"/>
      <w:r w:rsidRPr="00B84600">
        <w:rPr>
          <w:rFonts w:ascii="ArialMT" w:hAnsi="ArialMT" w:cs="ArialMT"/>
        </w:rPr>
        <w:t>NURG-doelen</w:t>
      </w:r>
      <w:proofErr w:type="spellEnd"/>
      <w:r w:rsidRPr="00B84600">
        <w:rPr>
          <w:rStyle w:val="Voetnootmarkering"/>
          <w:rFonts w:ascii="ArialMT" w:hAnsi="ArialMT" w:cs="ArialMT"/>
        </w:rPr>
        <w:footnoteReference w:id="3"/>
      </w:r>
      <w:r w:rsidRPr="00B84600">
        <w:rPr>
          <w:rFonts w:ascii="ArialMT" w:hAnsi="ArialMT" w:cs="ArialMT"/>
        </w:rPr>
        <w:t xml:space="preserve"> en KRW</w:t>
      </w:r>
      <w:r w:rsidRPr="00B84600">
        <w:rPr>
          <w:rStyle w:val="Voetnootmarkering"/>
          <w:rFonts w:ascii="ArialMT" w:hAnsi="ArialMT" w:cs="ArialMT"/>
        </w:rPr>
        <w:footnoteReference w:id="4"/>
      </w:r>
      <w:r w:rsidRPr="00B84600">
        <w:rPr>
          <w:rFonts w:ascii="ArialMT" w:hAnsi="ArialMT" w:cs="ArialMT"/>
        </w:rPr>
        <w:t>). Het College van Gedeputeerde Staten van Gelderland is het coördinerend Bevoegd gezag.</w:t>
      </w:r>
    </w:p>
    <w:p w:rsidR="00E20C96" w:rsidRPr="00B84600" w:rsidRDefault="00E20C96" w:rsidP="00E20C96">
      <w:pPr>
        <w:rPr>
          <w:rFonts w:ascii="ArialMT" w:hAnsi="ArialMT" w:cs="ArialMT"/>
        </w:rPr>
      </w:pPr>
    </w:p>
    <w:p w:rsidR="00E20C96" w:rsidRPr="00B84600" w:rsidRDefault="00E20C96" w:rsidP="00E20C96">
      <w:r w:rsidRPr="00B84600">
        <w:t xml:space="preserve">Doordat er veel grond wordt vergraven en er mogelijk natuurwaarden worden aangetast maar ook nieuwe natuur wordt aangelegd, wordt een </w:t>
      </w:r>
      <w:proofErr w:type="spellStart"/>
      <w:r w:rsidRPr="00B84600">
        <w:t>m.e.r-procedure</w:t>
      </w:r>
      <w:proofErr w:type="spellEnd"/>
      <w:r w:rsidRPr="00B84600">
        <w:t xml:space="preserve"> doorlopen. Het planologisch kader voor de integrale inrichting </w:t>
      </w:r>
      <w:r w:rsidR="00C166BC" w:rsidRPr="00B84600">
        <w:t xml:space="preserve">van de </w:t>
      </w:r>
      <w:proofErr w:type="spellStart"/>
      <w:r w:rsidRPr="00B84600">
        <w:t>Millingerwaard</w:t>
      </w:r>
      <w:proofErr w:type="spellEnd"/>
      <w:r w:rsidRPr="00B84600">
        <w:t xml:space="preserve"> wordt geregeld in het </w:t>
      </w:r>
      <w:r w:rsidR="00C166BC" w:rsidRPr="00B84600">
        <w:t>vigerende b</w:t>
      </w:r>
      <w:r w:rsidR="00C166BC" w:rsidRPr="00B84600">
        <w:t>e</w:t>
      </w:r>
      <w:r w:rsidR="00C166BC" w:rsidRPr="00B84600">
        <w:t xml:space="preserve">stemmingsplan voor het hele plangebied en </w:t>
      </w:r>
      <w:r w:rsidR="00E5431F" w:rsidRPr="00B84600">
        <w:t xml:space="preserve">in </w:t>
      </w:r>
      <w:r w:rsidR="00C166BC" w:rsidRPr="00B84600">
        <w:t xml:space="preserve">het </w:t>
      </w:r>
      <w:r w:rsidRPr="00B84600">
        <w:t xml:space="preserve">Provinciaal </w:t>
      </w:r>
      <w:proofErr w:type="spellStart"/>
      <w:r w:rsidRPr="00B84600">
        <w:t>Inpassingsplan</w:t>
      </w:r>
      <w:proofErr w:type="spellEnd"/>
      <w:r w:rsidRPr="00B84600">
        <w:t xml:space="preserve"> v</w:t>
      </w:r>
      <w:r w:rsidR="00C166BC" w:rsidRPr="00B84600">
        <w:t>oor</w:t>
      </w:r>
      <w:r w:rsidRPr="00B84600">
        <w:t xml:space="preserve"> het gebied bij De </w:t>
      </w:r>
      <w:proofErr w:type="spellStart"/>
      <w:r w:rsidRPr="00B84600">
        <w:t>Beijer</w:t>
      </w:r>
      <w:proofErr w:type="spellEnd"/>
      <w:r w:rsidR="0081014F" w:rsidRPr="00B84600">
        <w:t xml:space="preserve"> </w:t>
      </w:r>
      <w:r w:rsidR="001A5BD6" w:rsidRPr="00B84600">
        <w:t xml:space="preserve">(De </w:t>
      </w:r>
      <w:proofErr w:type="spellStart"/>
      <w:r w:rsidR="001A5BD6" w:rsidRPr="00B84600">
        <w:t>Beijer</w:t>
      </w:r>
      <w:proofErr w:type="spellEnd"/>
      <w:r w:rsidR="001A5BD6" w:rsidRPr="00B84600">
        <w:t xml:space="preserve"> wordt verplaatst buiten het plangebied).</w:t>
      </w:r>
      <w:r w:rsidRPr="00B84600">
        <w:t xml:space="preserve"> </w:t>
      </w:r>
      <w:r w:rsidR="00C166BC" w:rsidRPr="00B84600">
        <w:t xml:space="preserve">Voor de in het plan opgenomen mogelijkheid tot </w:t>
      </w:r>
      <w:r w:rsidR="001A5BD6" w:rsidRPr="00B84600">
        <w:t>zandwinning</w:t>
      </w:r>
      <w:r w:rsidR="00C166BC" w:rsidRPr="00B84600">
        <w:t xml:space="preserve"> (</w:t>
      </w:r>
      <w:r w:rsidR="0081014F" w:rsidRPr="00B84600">
        <w:t xml:space="preserve">in dit project aangegeven als de </w:t>
      </w:r>
      <w:r w:rsidR="00C166BC" w:rsidRPr="00B84600">
        <w:t>‘</w:t>
      </w:r>
      <w:proofErr w:type="spellStart"/>
      <w:r w:rsidR="00C166BC" w:rsidRPr="00B84600">
        <w:t>omputlocatie</w:t>
      </w:r>
      <w:proofErr w:type="spellEnd"/>
      <w:r w:rsidR="00C166BC" w:rsidRPr="00B84600">
        <w:t xml:space="preserve">’ aan de oostzijde van het plangebied) is een wijziging van het vigerende bestemmingsplan noodzakelijk. </w:t>
      </w:r>
      <w:r w:rsidR="0081014F" w:rsidRPr="00B84600">
        <w:t>H</w:t>
      </w:r>
      <w:r w:rsidRPr="00B84600">
        <w:t xml:space="preserve">et </w:t>
      </w:r>
      <w:proofErr w:type="spellStart"/>
      <w:r w:rsidR="0081014F" w:rsidRPr="00B84600">
        <w:t>i</w:t>
      </w:r>
      <w:r w:rsidR="0081014F" w:rsidRPr="00B84600">
        <w:t>n</w:t>
      </w:r>
      <w:r w:rsidR="0081014F" w:rsidRPr="00B84600">
        <w:t>passingsplan</w:t>
      </w:r>
      <w:proofErr w:type="spellEnd"/>
      <w:r w:rsidRPr="00B84600">
        <w:t xml:space="preserve"> </w:t>
      </w:r>
      <w:r w:rsidR="00C166BC" w:rsidRPr="00B84600">
        <w:t xml:space="preserve">en de bestemmingsplanwijziging moeten </w:t>
      </w:r>
      <w:r w:rsidRPr="00B84600">
        <w:t>voorzien zijn van een gedegen milie</w:t>
      </w:r>
      <w:r w:rsidRPr="00B84600">
        <w:t>u</w:t>
      </w:r>
      <w:r w:rsidRPr="00B84600">
        <w:t>kundige onderbouwing. Dit geldt ook voor de noodzakelijke ontgrondingvergunning.</w:t>
      </w:r>
    </w:p>
    <w:p w:rsidR="0081014F" w:rsidRPr="00B84600" w:rsidRDefault="0081014F">
      <w:pPr>
        <w:spacing w:line="240" w:lineRule="auto"/>
      </w:pPr>
      <w:r w:rsidRPr="00B84600">
        <w:br w:type="page"/>
      </w:r>
    </w:p>
    <w:p w:rsidR="00E20C96" w:rsidRPr="00B84600" w:rsidRDefault="00E20C96" w:rsidP="00E20C96">
      <w:pPr>
        <w:spacing w:line="240" w:lineRule="auto"/>
      </w:pPr>
    </w:p>
    <w:p w:rsidR="0081014F" w:rsidRPr="00B84600" w:rsidRDefault="00681C7C" w:rsidP="0081014F">
      <w:pPr>
        <w:pStyle w:val="Kop2"/>
      </w:pPr>
      <w:bookmarkStart w:id="43" w:name="_Toc340756534"/>
      <w:r w:rsidRPr="00B84600">
        <w:t>Opzet ontwerpnota Definitief Ontwerp</w:t>
      </w:r>
      <w:bookmarkEnd w:id="43"/>
    </w:p>
    <w:p w:rsidR="005760EB" w:rsidRPr="00B84600" w:rsidRDefault="0081014F" w:rsidP="005760EB">
      <w:r w:rsidRPr="00B84600">
        <w:t xml:space="preserve">Deze ontwerpnota </w:t>
      </w:r>
      <w:r w:rsidR="00067FA7" w:rsidRPr="00B84600">
        <w:t xml:space="preserve">Definitief Ontwerp (DO) </w:t>
      </w:r>
      <w:r w:rsidRPr="00B84600">
        <w:t xml:space="preserve">beschrijft voor het gehele project </w:t>
      </w:r>
      <w:proofErr w:type="spellStart"/>
      <w:r w:rsidRPr="00B84600">
        <w:t>MIllingerwaard</w:t>
      </w:r>
      <w:proofErr w:type="spellEnd"/>
      <w:r w:rsidRPr="00B84600">
        <w:t xml:space="preserve"> hoe wordt voldaan aan de eisen gesteld door de opdrachtgever en welke zijn verwoord in de vraa</w:t>
      </w:r>
      <w:r w:rsidRPr="00B84600">
        <w:t>g</w:t>
      </w:r>
      <w:r w:rsidRPr="00B84600">
        <w:t>specificaties 1</w:t>
      </w:r>
      <w:r w:rsidR="001A5BD6" w:rsidRPr="00B84600">
        <w:t xml:space="preserve"> en 2</w:t>
      </w:r>
      <w:r w:rsidR="000F320F" w:rsidRPr="00B84600">
        <w:t>.</w:t>
      </w:r>
      <w:r w:rsidRPr="00B84600">
        <w:t xml:space="preserve"> </w:t>
      </w:r>
      <w:r w:rsidR="000F320F" w:rsidRPr="00B84600">
        <w:t>Alle objecten zijn hierbij geclusterd in deze nota.</w:t>
      </w:r>
      <w:r w:rsidR="005760EB" w:rsidRPr="00B84600">
        <w:t xml:space="preserve"> </w:t>
      </w:r>
      <w:r w:rsidR="00BA08FD" w:rsidRPr="00B84600">
        <w:t xml:space="preserve">Voor een overzicht van de objecten zie </w:t>
      </w:r>
      <w:r w:rsidR="004D58FC">
        <w:t>de objectenboom in figuur 4.1</w:t>
      </w:r>
      <w:r w:rsidR="00BA08FD" w:rsidRPr="00B84600">
        <w:t xml:space="preserve">. </w:t>
      </w:r>
      <w:r w:rsidR="005760EB" w:rsidRPr="00B84600">
        <w:t>De in VS2 gestelde proceseisen zijn in deze on</w:t>
      </w:r>
      <w:r w:rsidR="005760EB" w:rsidRPr="00B84600">
        <w:t>t</w:t>
      </w:r>
      <w:r w:rsidR="005760EB" w:rsidRPr="00B84600">
        <w:t xml:space="preserve">werpnota niet behandeld. </w:t>
      </w:r>
      <w:r w:rsidR="004D58FC">
        <w:t>In h</w:t>
      </w:r>
      <w:r w:rsidR="005760EB" w:rsidRPr="00B84600">
        <w:t>et projectmanagementplan (PMP) zoals d</w:t>
      </w:r>
      <w:r w:rsidR="004D58FC">
        <w:t>at</w:t>
      </w:r>
      <w:r w:rsidR="005760EB" w:rsidRPr="00B84600">
        <w:t xml:space="preserve"> is opgesteld en welke is geaccordeerd door de opdrachtgever d.d.8 oktober 2012</w:t>
      </w:r>
      <w:r w:rsidR="004D58FC">
        <w:t>,</w:t>
      </w:r>
      <w:r w:rsidR="005760EB" w:rsidRPr="00B84600">
        <w:t xml:space="preserve"> is aangeven hoe met de procese</w:t>
      </w:r>
      <w:r w:rsidR="005760EB" w:rsidRPr="00B84600">
        <w:t>i</w:t>
      </w:r>
      <w:r w:rsidR="005760EB" w:rsidRPr="00B84600">
        <w:t>sen wordt omgegaan.</w:t>
      </w:r>
    </w:p>
    <w:p w:rsidR="005760EB" w:rsidRPr="00B84600" w:rsidRDefault="005760EB" w:rsidP="00E20C96"/>
    <w:p w:rsidR="000F320F" w:rsidRPr="00B84600" w:rsidRDefault="000F320F" w:rsidP="00E20C96">
      <w:r w:rsidRPr="00B84600">
        <w:t xml:space="preserve">De inhoud van de ontwerpnota </w:t>
      </w:r>
      <w:r w:rsidR="00067FA7" w:rsidRPr="00B84600">
        <w:t xml:space="preserve">DO </w:t>
      </w:r>
      <w:r w:rsidRPr="00B84600">
        <w:t>is te verdelen in een tweetal delen. Dit zijn het DO maatg</w:t>
      </w:r>
      <w:r w:rsidRPr="00B84600">
        <w:t>e</w:t>
      </w:r>
      <w:r w:rsidRPr="00B84600">
        <w:t xml:space="preserve">vend hoogwater (DO-MHW) en het </w:t>
      </w:r>
      <w:proofErr w:type="spellStart"/>
      <w:r w:rsidRPr="00B84600">
        <w:t>DO-Divers</w:t>
      </w:r>
      <w:proofErr w:type="spellEnd"/>
      <w:r w:rsidRPr="00B84600">
        <w:t>. Deze tweedeling volgt grotendeels de doelste</w:t>
      </w:r>
      <w:r w:rsidRPr="00B84600">
        <w:t>l</w:t>
      </w:r>
      <w:r w:rsidRPr="00B84600">
        <w:t xml:space="preserve">lingen van het project zijnde het bereiken van de gewenste waterstanddaling en de verbetering van de ruimtelijke kwaliteit. </w:t>
      </w:r>
      <w:r w:rsidR="00681C7C" w:rsidRPr="00B84600">
        <w:t xml:space="preserve">Zie ook paragraaf </w:t>
      </w:r>
      <w:r w:rsidR="00416275" w:rsidRPr="00B84600">
        <w:fldChar w:fldCharType="begin"/>
      </w:r>
      <w:r w:rsidR="00681C7C" w:rsidRPr="00B84600">
        <w:instrText xml:space="preserve"> REF _Ref338876370 \r \h </w:instrText>
      </w:r>
      <w:r w:rsidR="00416275" w:rsidRPr="00B84600">
        <w:fldChar w:fldCharType="separate"/>
      </w:r>
      <w:r w:rsidR="00C83036">
        <w:t>1.4</w:t>
      </w:r>
      <w:r w:rsidR="00416275" w:rsidRPr="00B84600">
        <w:fldChar w:fldCharType="end"/>
      </w:r>
      <w:r w:rsidR="00681C7C" w:rsidRPr="00B84600">
        <w:t xml:space="preserve">. </w:t>
      </w:r>
      <w:r w:rsidRPr="00B84600">
        <w:t>Besloten is om het DO-MHW</w:t>
      </w:r>
      <w:r w:rsidR="007502E8" w:rsidRPr="00B84600">
        <w:t>,</w:t>
      </w:r>
      <w:r w:rsidRPr="00B84600">
        <w:t xml:space="preserve"> </w:t>
      </w:r>
      <w:r w:rsidR="00067FA7" w:rsidRPr="00B84600">
        <w:t xml:space="preserve">met daarin het rivierkundige model en de berekeningen om te bepalen dat de gewenste waterstanddaling wordt bereikt, </w:t>
      </w:r>
      <w:r w:rsidRPr="00B84600">
        <w:t>separaat op te stellen met als voordeel dat deze eerder in de acceptatieproced</w:t>
      </w:r>
      <w:r w:rsidRPr="00B84600">
        <w:t>u</w:t>
      </w:r>
      <w:r w:rsidRPr="00B84600">
        <w:t xml:space="preserve">re gebracht kon worden. </w:t>
      </w:r>
      <w:r w:rsidR="00067FA7" w:rsidRPr="00B84600">
        <w:t>De overige zaken die met name betrekking hebben tot de inrichting (ruimtelijke kwaliteit)</w:t>
      </w:r>
      <w:r w:rsidR="00274564" w:rsidRPr="00B84600">
        <w:t xml:space="preserve">, het natuurontwikkelingsproces en de realisatie van de </w:t>
      </w:r>
      <w:proofErr w:type="spellStart"/>
      <w:r w:rsidR="00274564" w:rsidRPr="00B84600">
        <w:t>KRW-doelstellingen</w:t>
      </w:r>
      <w:proofErr w:type="spellEnd"/>
      <w:r w:rsidR="00274564" w:rsidRPr="00B84600">
        <w:t xml:space="preserve"> </w:t>
      </w:r>
      <w:r w:rsidR="00067FA7" w:rsidRPr="00B84600">
        <w:t xml:space="preserve">zijn opgenomen in het </w:t>
      </w:r>
      <w:proofErr w:type="spellStart"/>
      <w:r w:rsidR="00067FA7" w:rsidRPr="00B84600">
        <w:t>DO-Divers</w:t>
      </w:r>
      <w:proofErr w:type="spellEnd"/>
      <w:r w:rsidR="00067FA7" w:rsidRPr="00B84600">
        <w:t>.</w:t>
      </w:r>
      <w:r w:rsidR="00BA08FD" w:rsidRPr="00B84600">
        <w:t xml:space="preserve"> Het geheel (de ontwerpnota inclusief DO-MHW) zal vanaf 1 december 2012 als geheel in een gecoördineerde vergunningaanvraag worden ingediend bij het bevoegd gezag.</w:t>
      </w:r>
    </w:p>
    <w:p w:rsidR="00067FA7" w:rsidRPr="00B84600" w:rsidRDefault="00067FA7" w:rsidP="00E20C96"/>
    <w:p w:rsidR="00067FA7" w:rsidRPr="00B84600" w:rsidRDefault="00067FA7" w:rsidP="00E20C96">
      <w:r w:rsidRPr="00B84600">
        <w:t xml:space="preserve">Bij indiening van deze ontwerpnota is het </w:t>
      </w:r>
      <w:r w:rsidR="00BA08FD" w:rsidRPr="00B84600">
        <w:t xml:space="preserve">deel </w:t>
      </w:r>
      <w:r w:rsidRPr="00B84600">
        <w:t xml:space="preserve">DO-MHW reeds ter acceptatie </w:t>
      </w:r>
      <w:r w:rsidR="00BA08FD" w:rsidRPr="00B84600">
        <w:t>bij de opdrachtg</w:t>
      </w:r>
      <w:r w:rsidR="00BA08FD" w:rsidRPr="00B84600">
        <w:t>e</w:t>
      </w:r>
      <w:r w:rsidR="00BA08FD" w:rsidRPr="00B84600">
        <w:t xml:space="preserve">ver </w:t>
      </w:r>
      <w:r w:rsidRPr="00B84600">
        <w:t>ingediend.</w:t>
      </w:r>
    </w:p>
    <w:p w:rsidR="000F320F" w:rsidRPr="00B84600" w:rsidRDefault="000F320F" w:rsidP="00E20C96"/>
    <w:p w:rsidR="000F320F" w:rsidRPr="00B84600" w:rsidRDefault="000F320F" w:rsidP="00E20C96">
      <w:r w:rsidRPr="00B84600">
        <w:t xml:space="preserve">De </w:t>
      </w:r>
      <w:r w:rsidR="00067FA7" w:rsidRPr="00B84600">
        <w:t xml:space="preserve">inhoud van de </w:t>
      </w:r>
      <w:r w:rsidRPr="00B84600">
        <w:t>ontwerpnota</w:t>
      </w:r>
      <w:r w:rsidR="00067FA7" w:rsidRPr="00B84600">
        <w:t xml:space="preserve"> behelst wat dit rapport betreft voornamelijk dus het </w:t>
      </w:r>
      <w:proofErr w:type="spellStart"/>
      <w:r w:rsidR="00067FA7" w:rsidRPr="00B84600">
        <w:t>DO-Divers</w:t>
      </w:r>
      <w:proofErr w:type="spellEnd"/>
      <w:r w:rsidR="00067FA7" w:rsidRPr="00B84600">
        <w:t xml:space="preserve"> oftewel het inrichtingdeel. Het DO-MHW maakt echter wel onlosmakelijk deel uit van de on</w:t>
      </w:r>
      <w:r w:rsidR="00067FA7" w:rsidRPr="00B84600">
        <w:t>t</w:t>
      </w:r>
      <w:r w:rsidR="00067FA7" w:rsidRPr="00B84600">
        <w:t>werpnota DO.</w:t>
      </w:r>
      <w:r w:rsidRPr="00B84600">
        <w:t xml:space="preserve"> </w:t>
      </w:r>
      <w:r w:rsidR="00067FA7" w:rsidRPr="00B84600">
        <w:t xml:space="preserve">De inrichting en het rivierkundig model zijn </w:t>
      </w:r>
      <w:r w:rsidR="007502E8" w:rsidRPr="00B84600">
        <w:t>integraal</w:t>
      </w:r>
      <w:r w:rsidR="00067FA7" w:rsidRPr="00B84600">
        <w:t xml:space="preserve"> opgesteld</w:t>
      </w:r>
      <w:r w:rsidR="007502E8" w:rsidRPr="00B84600">
        <w:t xml:space="preserve"> waarbij dezelfde 3-dimensionale ondergrond is gebruikt</w:t>
      </w:r>
      <w:r w:rsidR="00067FA7" w:rsidRPr="00B84600">
        <w:t>.</w:t>
      </w:r>
    </w:p>
    <w:p w:rsidR="005760EB" w:rsidRPr="00B84600" w:rsidRDefault="005760EB" w:rsidP="00E20C96"/>
    <w:p w:rsidR="005760EB" w:rsidRPr="00B84600" w:rsidRDefault="005760EB" w:rsidP="005760EB">
      <w:r w:rsidRPr="00B84600">
        <w:t>De inhoud van deze ontwerpnota is 2 maal als bespreekversie met de opdrachtgever bespr</w:t>
      </w:r>
      <w:r w:rsidRPr="00B84600">
        <w:t>o</w:t>
      </w:r>
      <w:r w:rsidRPr="00B84600">
        <w:t>ken in zogenaamd specialistenoverleg.</w:t>
      </w:r>
    </w:p>
    <w:p w:rsidR="005760EB" w:rsidRPr="00B84600" w:rsidRDefault="005760EB" w:rsidP="005760EB"/>
    <w:p w:rsidR="000F320F" w:rsidRPr="00B84600" w:rsidRDefault="000F320F" w:rsidP="00E20C96"/>
    <w:p w:rsidR="00681C7C" w:rsidRPr="00B84600" w:rsidRDefault="00681C7C" w:rsidP="00681C7C">
      <w:pPr>
        <w:pStyle w:val="Kop2"/>
      </w:pPr>
      <w:bookmarkStart w:id="44" w:name="_Toc340756535"/>
      <w:r w:rsidRPr="00B84600">
        <w:t>Leeswijzer</w:t>
      </w:r>
      <w:bookmarkEnd w:id="44"/>
    </w:p>
    <w:p w:rsidR="009F42B8" w:rsidRPr="00B84600" w:rsidRDefault="009F42B8" w:rsidP="00E20C96">
      <w:r w:rsidRPr="00B84600">
        <w:t>De ontwerpnota met dus voornamelijk het DO divers behandel</w:t>
      </w:r>
      <w:r w:rsidR="004D58FC">
        <w:t>t</w:t>
      </w:r>
      <w:r w:rsidRPr="00B84600">
        <w:t xml:space="preserve"> in hoofdstuk </w:t>
      </w:r>
      <w:r w:rsidR="00416275" w:rsidRPr="00B84600">
        <w:fldChar w:fldCharType="begin"/>
      </w:r>
      <w:r w:rsidRPr="00B84600">
        <w:instrText xml:space="preserve"> REF _Ref338876887 \r \h </w:instrText>
      </w:r>
      <w:r w:rsidR="00416275" w:rsidRPr="00B84600">
        <w:fldChar w:fldCharType="separate"/>
      </w:r>
      <w:r w:rsidR="00C83036">
        <w:t>2</w:t>
      </w:r>
      <w:r w:rsidR="00416275" w:rsidRPr="00B84600">
        <w:fldChar w:fldCharType="end"/>
      </w:r>
      <w:r w:rsidRPr="00B84600">
        <w:t xml:space="preserve"> de uitwerking van de objecten van de </w:t>
      </w:r>
      <w:proofErr w:type="spellStart"/>
      <w:r w:rsidRPr="00B84600">
        <w:t>Millingerwaard</w:t>
      </w:r>
      <w:proofErr w:type="spellEnd"/>
      <w:r w:rsidRPr="00B84600">
        <w:t xml:space="preserve">. Vervolgens wordt in hoofdstuk </w:t>
      </w:r>
      <w:r w:rsidR="00416275" w:rsidRPr="00B84600">
        <w:fldChar w:fldCharType="begin"/>
      </w:r>
      <w:r w:rsidRPr="00B84600">
        <w:instrText xml:space="preserve"> REF _Ref338876969 \r \h </w:instrText>
      </w:r>
      <w:r w:rsidR="00416275" w:rsidRPr="00B84600">
        <w:fldChar w:fldCharType="separate"/>
      </w:r>
      <w:r w:rsidR="00C83036">
        <w:t>3</w:t>
      </w:r>
      <w:r w:rsidR="00416275" w:rsidRPr="00B84600">
        <w:fldChar w:fldCharType="end"/>
      </w:r>
      <w:r w:rsidRPr="00B84600">
        <w:t xml:space="preserve"> de planning behandeld en in hoofdstuk </w:t>
      </w:r>
      <w:r w:rsidR="00416275" w:rsidRPr="00B84600">
        <w:fldChar w:fldCharType="begin"/>
      </w:r>
      <w:r w:rsidRPr="00B84600">
        <w:instrText xml:space="preserve"> REF _Ref338877016 \r \h </w:instrText>
      </w:r>
      <w:r w:rsidR="00416275" w:rsidRPr="00B84600">
        <w:fldChar w:fldCharType="separate"/>
      </w:r>
      <w:r w:rsidR="00C83036">
        <w:t>4.1</w:t>
      </w:r>
      <w:r w:rsidR="00416275" w:rsidRPr="00B84600">
        <w:fldChar w:fldCharType="end"/>
      </w:r>
      <w:r w:rsidRPr="00B84600">
        <w:t xml:space="preserve"> zijn komen alle objecten aan bod wat betreft beschrijving, afwegingen, wijzigi</w:t>
      </w:r>
      <w:r w:rsidRPr="00B84600">
        <w:t>n</w:t>
      </w:r>
      <w:r w:rsidRPr="00B84600">
        <w:t>gen</w:t>
      </w:r>
      <w:r w:rsidR="00E21BA2" w:rsidRPr="00B84600">
        <w:t xml:space="preserve">, </w:t>
      </w:r>
      <w:r w:rsidR="00E21BA2" w:rsidRPr="00B84600">
        <w:rPr>
          <w:noProof/>
          <w:szCs w:val="16"/>
        </w:rPr>
        <w:t>randvoorwaarden, uitgangspunten en aannames</w:t>
      </w:r>
      <w:r w:rsidRPr="00B84600">
        <w:t xml:space="preserve">. In hoofdstuk </w:t>
      </w:r>
      <w:r w:rsidR="00416275" w:rsidRPr="00B84600">
        <w:fldChar w:fldCharType="begin"/>
      </w:r>
      <w:r w:rsidRPr="00B84600">
        <w:instrText xml:space="preserve"> REF _Ref338877081 \r \h </w:instrText>
      </w:r>
      <w:r w:rsidR="00416275" w:rsidRPr="00B84600">
        <w:fldChar w:fldCharType="separate"/>
      </w:r>
      <w:r w:rsidR="00C83036">
        <w:t>5</w:t>
      </w:r>
      <w:r w:rsidR="00416275" w:rsidRPr="00B84600">
        <w:fldChar w:fldCharType="end"/>
      </w:r>
      <w:r w:rsidRPr="00B84600">
        <w:t xml:space="preserve"> zijn de raakvlakken wee</w:t>
      </w:r>
      <w:r w:rsidRPr="00B84600">
        <w:t>r</w:t>
      </w:r>
      <w:r w:rsidRPr="00B84600">
        <w:t>gegeven en behandeld.</w:t>
      </w:r>
    </w:p>
    <w:p w:rsidR="00E21BA2" w:rsidRPr="00B84600" w:rsidRDefault="00E21BA2" w:rsidP="00E20C96"/>
    <w:p w:rsidR="00E21BA2" w:rsidRPr="00B84600" w:rsidRDefault="00E21BA2" w:rsidP="00E20C96">
      <w:r w:rsidRPr="00B84600">
        <w:t>In de bijlagen</w:t>
      </w:r>
      <w:r w:rsidR="00665293">
        <w:t>bundels</w:t>
      </w:r>
      <w:r w:rsidRPr="00B84600">
        <w:t xml:space="preserve"> zijn verder alle stukken opgenomen die als onderbouwing dienen voor het DO </w:t>
      </w:r>
      <w:proofErr w:type="spellStart"/>
      <w:r w:rsidRPr="00B84600">
        <w:t>MIllingerwaard</w:t>
      </w:r>
      <w:proofErr w:type="spellEnd"/>
      <w:r w:rsidRPr="00B84600">
        <w:t xml:space="preserve"> zoals nadere onderbouwingen, berekeningen, tekeningen e.d.. Belangrijk documenten die hierbij genoemd worden zijn</w:t>
      </w:r>
      <w:r w:rsidR="001A5BD6" w:rsidRPr="00B84600">
        <w:t xml:space="preserve"> de Natuurtoets Definitief Ontwerp </w:t>
      </w:r>
      <w:proofErr w:type="spellStart"/>
      <w:r w:rsidR="001A5BD6" w:rsidRPr="00B84600">
        <w:t>Millingerwaard</w:t>
      </w:r>
      <w:proofErr w:type="spellEnd"/>
      <w:r w:rsidRPr="00B84600">
        <w:t xml:space="preserve"> en het </w:t>
      </w:r>
      <w:proofErr w:type="spellStart"/>
      <w:r w:rsidR="00665293">
        <w:t>G</w:t>
      </w:r>
      <w:r w:rsidRPr="00B84600">
        <w:t>eotechnisch</w:t>
      </w:r>
      <w:proofErr w:type="spellEnd"/>
      <w:r w:rsidRPr="00B84600">
        <w:t xml:space="preserve"> rapport. Het DO-MHW is niet als bijlage opgenomen aangezien deze no</w:t>
      </w:r>
      <w:r w:rsidRPr="00B84600">
        <w:t>r</w:t>
      </w:r>
      <w:r w:rsidRPr="00B84600">
        <w:t>maal gesproken tot de hoofdtekst behoort en in dit geval separaat wordt behandeld.</w:t>
      </w:r>
    </w:p>
    <w:p w:rsidR="009F42B8" w:rsidRPr="00B84600" w:rsidRDefault="009F42B8" w:rsidP="00E20C96">
      <w:r w:rsidRPr="00B84600">
        <w:t xml:space="preserve">  </w:t>
      </w:r>
    </w:p>
    <w:p w:rsidR="00364AC6" w:rsidRPr="00B84600" w:rsidRDefault="00E20C96" w:rsidP="00E20C96">
      <w:r w:rsidRPr="00B84600">
        <w:t xml:space="preserve">In paragraaf </w:t>
      </w:r>
      <w:r w:rsidR="00416275" w:rsidRPr="00B84600">
        <w:fldChar w:fldCharType="begin"/>
      </w:r>
      <w:r w:rsidR="0081014F" w:rsidRPr="00B84600">
        <w:instrText xml:space="preserve"> REF _Ref338874367 \r \h </w:instrText>
      </w:r>
      <w:r w:rsidR="00416275" w:rsidRPr="00B84600">
        <w:fldChar w:fldCharType="separate"/>
      </w:r>
      <w:r w:rsidR="00C83036">
        <w:t>1.4</w:t>
      </w:r>
      <w:r w:rsidR="00416275" w:rsidRPr="00B84600">
        <w:fldChar w:fldCharType="end"/>
      </w:r>
      <w:r w:rsidR="0081014F" w:rsidRPr="00B84600">
        <w:t xml:space="preserve"> </w:t>
      </w:r>
      <w:r w:rsidRPr="00B84600">
        <w:t>van d</w:t>
      </w:r>
      <w:r w:rsidR="009F42B8" w:rsidRPr="00B84600">
        <w:t>it</w:t>
      </w:r>
      <w:r w:rsidRPr="00B84600">
        <w:t xml:space="preserve"> </w:t>
      </w:r>
      <w:r w:rsidR="009F42B8" w:rsidRPr="00B84600">
        <w:t xml:space="preserve">hoofdstuk </w:t>
      </w:r>
      <w:r w:rsidRPr="00B84600">
        <w:t xml:space="preserve">worden de doelstellingen voor het project </w:t>
      </w:r>
      <w:proofErr w:type="spellStart"/>
      <w:r w:rsidRPr="00B84600">
        <w:t>Millingerwaard</w:t>
      </w:r>
      <w:proofErr w:type="spellEnd"/>
      <w:r w:rsidRPr="00B84600">
        <w:t xml:space="preserve"> </w:t>
      </w:r>
      <w:r w:rsidR="007502E8" w:rsidRPr="00B84600">
        <w:t>ve</w:t>
      </w:r>
      <w:r w:rsidR="007502E8" w:rsidRPr="00B84600">
        <w:t>r</w:t>
      </w:r>
      <w:r w:rsidR="007502E8" w:rsidRPr="00B84600">
        <w:t xml:space="preserve">der </w:t>
      </w:r>
      <w:r w:rsidRPr="00B84600">
        <w:t xml:space="preserve">uiteengezet. De te realiseren objecten worden in paragraaf </w:t>
      </w:r>
      <w:r w:rsidR="00416275" w:rsidRPr="00B84600">
        <w:fldChar w:fldCharType="begin"/>
      </w:r>
      <w:r w:rsidR="007502E8" w:rsidRPr="00B84600">
        <w:instrText xml:space="preserve"> REF _Ref338876245 \r \h </w:instrText>
      </w:r>
      <w:r w:rsidR="00416275" w:rsidRPr="00B84600">
        <w:fldChar w:fldCharType="separate"/>
      </w:r>
      <w:r w:rsidR="00C83036">
        <w:t>1.5</w:t>
      </w:r>
      <w:r w:rsidR="00416275" w:rsidRPr="00B84600">
        <w:fldChar w:fldCharType="end"/>
      </w:r>
      <w:r w:rsidR="007502E8" w:rsidRPr="00B84600">
        <w:t xml:space="preserve"> </w:t>
      </w:r>
      <w:r w:rsidR="00F33760" w:rsidRPr="00B84600">
        <w:t xml:space="preserve">kort </w:t>
      </w:r>
      <w:r w:rsidRPr="00B84600">
        <w:t>beschreven</w:t>
      </w:r>
      <w:r w:rsidR="007502E8" w:rsidRPr="00B84600">
        <w:t xml:space="preserve"> en p</w:t>
      </w:r>
      <w:r w:rsidR="00F47EDE" w:rsidRPr="00B84600">
        <w:t>a</w:t>
      </w:r>
      <w:r w:rsidRPr="00B84600">
        <w:t>r</w:t>
      </w:r>
      <w:r w:rsidRPr="00B84600">
        <w:t>a</w:t>
      </w:r>
      <w:r w:rsidRPr="00B84600">
        <w:t>gra</w:t>
      </w:r>
      <w:r w:rsidR="00F47EDE" w:rsidRPr="00B84600">
        <w:t>a</w:t>
      </w:r>
      <w:r w:rsidR="007502E8" w:rsidRPr="00B84600">
        <w:t xml:space="preserve">f </w:t>
      </w:r>
      <w:r w:rsidR="00416275" w:rsidRPr="00B84600">
        <w:fldChar w:fldCharType="begin"/>
      </w:r>
      <w:r w:rsidR="007502E8" w:rsidRPr="00B84600">
        <w:instrText xml:space="preserve"> REF _Ref338876184 \r \h </w:instrText>
      </w:r>
      <w:r w:rsidR="00416275" w:rsidRPr="00B84600">
        <w:fldChar w:fldCharType="separate"/>
      </w:r>
      <w:r w:rsidR="00C83036">
        <w:t>1.6</w:t>
      </w:r>
      <w:r w:rsidR="00416275" w:rsidRPr="00B84600">
        <w:fldChar w:fldCharType="end"/>
      </w:r>
      <w:r w:rsidR="007502E8" w:rsidRPr="00B84600">
        <w:t xml:space="preserve"> </w:t>
      </w:r>
      <w:r w:rsidRPr="00B84600">
        <w:t xml:space="preserve"> gaa</w:t>
      </w:r>
      <w:r w:rsidR="00F47EDE" w:rsidRPr="00B84600">
        <w:t>t</w:t>
      </w:r>
      <w:r w:rsidRPr="00B84600">
        <w:t xml:space="preserve"> in op het </w:t>
      </w:r>
      <w:r w:rsidR="00F33760" w:rsidRPr="00B84600">
        <w:t xml:space="preserve">eerder genomen </w:t>
      </w:r>
      <w:r w:rsidRPr="00B84600">
        <w:t xml:space="preserve">SNIP 2A-besluit en de wijzigingen ten opzichte van het voorkeursalternatief (VKA) uit de Integrale Planstudie / MER </w:t>
      </w:r>
      <w:proofErr w:type="spellStart"/>
      <w:r w:rsidRPr="00B84600">
        <w:t>Millingerwaard</w:t>
      </w:r>
      <w:proofErr w:type="spellEnd"/>
      <w:r w:rsidR="00F33760" w:rsidRPr="00B84600">
        <w:t xml:space="preserve"> uit 2010</w:t>
      </w:r>
      <w:r w:rsidRPr="00B84600">
        <w:t>.</w:t>
      </w:r>
      <w:r w:rsidR="007502E8" w:rsidRPr="00B84600">
        <w:t xml:space="preserve"> Ten slotte komt d</w:t>
      </w:r>
      <w:r w:rsidRPr="00B84600">
        <w:t xml:space="preserve">e aanbestedingsprocedure in </w:t>
      </w:r>
      <w:r w:rsidR="007502E8" w:rsidRPr="00B84600">
        <w:t xml:space="preserve">paragraaf </w:t>
      </w:r>
      <w:r w:rsidR="00416275" w:rsidRPr="00B84600">
        <w:fldChar w:fldCharType="begin"/>
      </w:r>
      <w:r w:rsidR="007502E8" w:rsidRPr="00B84600">
        <w:instrText xml:space="preserve"> REF _Ref338876205 \r \h </w:instrText>
      </w:r>
      <w:r w:rsidR="00416275" w:rsidRPr="00B84600">
        <w:fldChar w:fldCharType="separate"/>
      </w:r>
      <w:r w:rsidR="00C83036">
        <w:t>1.7</w:t>
      </w:r>
      <w:r w:rsidR="00416275" w:rsidRPr="00B84600">
        <w:fldChar w:fldCharType="end"/>
      </w:r>
      <w:r w:rsidR="0081014F" w:rsidRPr="00B84600">
        <w:t xml:space="preserve"> aan de orde.</w:t>
      </w:r>
    </w:p>
    <w:p w:rsidR="00F47EDE" w:rsidRPr="00B84600" w:rsidRDefault="00F47EDE" w:rsidP="00E20C96"/>
    <w:p w:rsidR="00E20C96" w:rsidRPr="00B84600" w:rsidRDefault="00F33760" w:rsidP="00F33760">
      <w:pPr>
        <w:pStyle w:val="Kop2"/>
      </w:pPr>
      <w:bookmarkStart w:id="45" w:name="_Ref338874367"/>
      <w:bookmarkStart w:id="46" w:name="_Ref338876111"/>
      <w:bookmarkStart w:id="47" w:name="_Ref338876370"/>
      <w:bookmarkStart w:id="48" w:name="_Toc340756536"/>
      <w:r w:rsidRPr="00B84600">
        <w:t>Doelstellingen</w:t>
      </w:r>
      <w:bookmarkEnd w:id="45"/>
      <w:bookmarkEnd w:id="46"/>
      <w:bookmarkEnd w:id="47"/>
      <w:bookmarkEnd w:id="48"/>
    </w:p>
    <w:p w:rsidR="00E20C96" w:rsidRPr="00B84600" w:rsidRDefault="00E20C96" w:rsidP="00E20C96">
      <w:pPr>
        <w:rPr>
          <w:rFonts w:cs="Arial"/>
        </w:rPr>
      </w:pPr>
      <w:r w:rsidRPr="00B84600">
        <w:rPr>
          <w:rFonts w:cs="Arial"/>
        </w:rPr>
        <w:t xml:space="preserve">Het project </w:t>
      </w:r>
      <w:proofErr w:type="spellStart"/>
      <w:r w:rsidRPr="00B84600">
        <w:rPr>
          <w:rFonts w:cs="Arial"/>
        </w:rPr>
        <w:t>Millingerwaard</w:t>
      </w:r>
      <w:proofErr w:type="spellEnd"/>
      <w:r w:rsidRPr="00B84600">
        <w:rPr>
          <w:rFonts w:cs="Arial"/>
        </w:rPr>
        <w:t xml:space="preserve"> kent </w:t>
      </w:r>
      <w:r w:rsidR="004208ED" w:rsidRPr="00B84600">
        <w:rPr>
          <w:rFonts w:cs="Arial"/>
        </w:rPr>
        <w:t>twee</w:t>
      </w:r>
      <w:r w:rsidRPr="00B84600">
        <w:rPr>
          <w:rFonts w:cs="Arial"/>
        </w:rPr>
        <w:t xml:space="preserve"> doelstellingen.</w:t>
      </w:r>
    </w:p>
    <w:p w:rsidR="004208ED" w:rsidRPr="00B84600" w:rsidRDefault="00E20C96" w:rsidP="004208ED">
      <w:pPr>
        <w:pStyle w:val="Lijstalinea"/>
        <w:numPr>
          <w:ilvl w:val="0"/>
          <w:numId w:val="12"/>
        </w:numPr>
        <w:rPr>
          <w:rFonts w:cs="Arial"/>
        </w:rPr>
      </w:pPr>
      <w:r w:rsidRPr="00B84600">
        <w:rPr>
          <w:rFonts w:cs="Arial"/>
        </w:rPr>
        <w:t>In eerste instantie was de rivierkundige doelstelling om te komen tot een integrale hydraul</w:t>
      </w:r>
      <w:r w:rsidRPr="00B84600">
        <w:rPr>
          <w:rFonts w:cs="Arial"/>
        </w:rPr>
        <w:t>i</w:t>
      </w:r>
      <w:r w:rsidRPr="00B84600">
        <w:rPr>
          <w:rFonts w:cs="Arial"/>
        </w:rPr>
        <w:t xml:space="preserve">sche taakstelling van </w:t>
      </w:r>
      <w:r w:rsidR="000819DB" w:rsidRPr="00B84600">
        <w:rPr>
          <w:rFonts w:cs="Arial"/>
        </w:rPr>
        <w:t>9</w:t>
      </w:r>
      <w:r w:rsidRPr="00B84600">
        <w:rPr>
          <w:rFonts w:cs="Arial"/>
        </w:rPr>
        <w:t xml:space="preserve"> cm ter plaatse van de rivierkilometer 867 en 868 op de Waal. Deze integrale taakstelling valt uiteen in een taakstelling van </w:t>
      </w:r>
      <w:r w:rsidR="000819DB" w:rsidRPr="00B84600">
        <w:rPr>
          <w:rFonts w:cs="Arial"/>
        </w:rPr>
        <w:t>6</w:t>
      </w:r>
      <w:r w:rsidRPr="00B84600">
        <w:rPr>
          <w:rFonts w:cs="Arial"/>
        </w:rPr>
        <w:t xml:space="preserve"> cm onder het </w:t>
      </w:r>
      <w:proofErr w:type="spellStart"/>
      <w:r w:rsidRPr="00B84600">
        <w:rPr>
          <w:rFonts w:cs="Arial"/>
        </w:rPr>
        <w:t>Nurg</w:t>
      </w:r>
      <w:proofErr w:type="spellEnd"/>
      <w:r w:rsidRPr="00B84600">
        <w:rPr>
          <w:rFonts w:cs="Arial"/>
        </w:rPr>
        <w:t xml:space="preserve"> programma en </w:t>
      </w:r>
      <w:r w:rsidR="000819DB" w:rsidRPr="00B84600">
        <w:rPr>
          <w:rFonts w:cs="Arial"/>
        </w:rPr>
        <w:lastRenderedPageBreak/>
        <w:t>3</w:t>
      </w:r>
      <w:r w:rsidRPr="00B84600">
        <w:rPr>
          <w:rFonts w:cs="Arial"/>
        </w:rPr>
        <w:t xml:space="preserve"> cm vanuit de PKB maatregel. Inmiddels zijn nieuwe rekenmodellen in gebruik genomen die gebruik maken van gedetailleerdere </w:t>
      </w:r>
      <w:proofErr w:type="spellStart"/>
      <w:r w:rsidRPr="00B84600">
        <w:rPr>
          <w:rFonts w:cs="Arial"/>
        </w:rPr>
        <w:t>schematisaties</w:t>
      </w:r>
      <w:proofErr w:type="spellEnd"/>
      <w:r w:rsidRPr="00B84600">
        <w:rPr>
          <w:rFonts w:cs="Arial"/>
        </w:rPr>
        <w:t xml:space="preserve">. Het effect van de oorspronkelijke taakstelling van 9 cm wordt in deze nieuwe rekenmodellen behaald bij een werktaakstelling van </w:t>
      </w:r>
      <w:r w:rsidR="000819DB" w:rsidRPr="00B84600">
        <w:rPr>
          <w:rFonts w:cs="Arial"/>
        </w:rPr>
        <w:t>6</w:t>
      </w:r>
      <w:r w:rsidRPr="00B84600">
        <w:rPr>
          <w:rFonts w:cs="Arial"/>
        </w:rPr>
        <w:t xml:space="preserve"> cm tussen rivierkilometer 867 en 868 </w:t>
      </w:r>
      <w:r w:rsidR="004208ED" w:rsidRPr="00B84600">
        <w:rPr>
          <w:rFonts w:cs="Arial"/>
        </w:rPr>
        <w:t>bij MHW.</w:t>
      </w:r>
    </w:p>
    <w:p w:rsidR="00E20C96" w:rsidRPr="00B84600" w:rsidRDefault="00E20C96" w:rsidP="00836E5C">
      <w:pPr>
        <w:pStyle w:val="Lijstalinea"/>
        <w:numPr>
          <w:ilvl w:val="0"/>
          <w:numId w:val="12"/>
        </w:numPr>
        <w:rPr>
          <w:rFonts w:cs="Arial"/>
        </w:rPr>
      </w:pPr>
      <w:r w:rsidRPr="00B84600">
        <w:rPr>
          <w:rFonts w:cs="Arial"/>
        </w:rPr>
        <w:t>Het leveren van een bijdrage aan de versterking van de ruimtelijke kwaliteit door het vor</w:t>
      </w:r>
      <w:r w:rsidRPr="00B84600">
        <w:rPr>
          <w:rFonts w:cs="Arial"/>
        </w:rPr>
        <w:t>m</w:t>
      </w:r>
      <w:r w:rsidRPr="00B84600">
        <w:rPr>
          <w:rFonts w:cs="Arial"/>
        </w:rPr>
        <w:t>geven van de stroombaangeul voor de waterafvoer, de ontwikkeling van nieuwe geulgebo</w:t>
      </w:r>
      <w:r w:rsidRPr="00B84600">
        <w:rPr>
          <w:rFonts w:cs="Arial"/>
        </w:rPr>
        <w:t>n</w:t>
      </w:r>
      <w:r w:rsidRPr="00B84600">
        <w:rPr>
          <w:rFonts w:cs="Arial"/>
        </w:rPr>
        <w:t xml:space="preserve">den natte natuur, het versterken  van landschappelijke eenheden en patronen en in mindere mate door het inpassen van bedrijvigheid  (uitplaatsen van De </w:t>
      </w:r>
      <w:proofErr w:type="spellStart"/>
      <w:r w:rsidRPr="00B84600">
        <w:rPr>
          <w:rFonts w:cs="Arial"/>
        </w:rPr>
        <w:t>Beijer</w:t>
      </w:r>
      <w:proofErr w:type="spellEnd"/>
      <w:r w:rsidRPr="00B84600">
        <w:rPr>
          <w:rFonts w:cs="Arial"/>
        </w:rPr>
        <w:t xml:space="preserve"> en het behouden van de Theetuin) en bewoning (bestaande bewoning </w:t>
      </w:r>
      <w:proofErr w:type="spellStart"/>
      <w:r w:rsidRPr="00B84600">
        <w:rPr>
          <w:rFonts w:cs="Arial"/>
        </w:rPr>
        <w:t>Waiboer-hoeve</w:t>
      </w:r>
      <w:proofErr w:type="spellEnd"/>
      <w:r w:rsidRPr="00B84600">
        <w:rPr>
          <w:rFonts w:cs="Arial"/>
        </w:rPr>
        <w:t>), versterken van de recre</w:t>
      </w:r>
      <w:r w:rsidRPr="00B84600">
        <w:rPr>
          <w:rFonts w:cs="Arial"/>
        </w:rPr>
        <w:t>a</w:t>
      </w:r>
      <w:r w:rsidRPr="00B84600">
        <w:rPr>
          <w:rFonts w:cs="Arial"/>
        </w:rPr>
        <w:t xml:space="preserve">tieve </w:t>
      </w:r>
      <w:r w:rsidR="000819DB" w:rsidRPr="00B84600">
        <w:rPr>
          <w:rFonts w:cs="Arial"/>
        </w:rPr>
        <w:t>en cultuurhistorische betekenis.</w:t>
      </w:r>
    </w:p>
    <w:p w:rsidR="00B62D12" w:rsidRPr="00B84600" w:rsidRDefault="00B62D12" w:rsidP="00B62D12">
      <w:pPr>
        <w:rPr>
          <w:rFonts w:cs="Arial"/>
        </w:rPr>
      </w:pPr>
    </w:p>
    <w:p w:rsidR="00B62D12" w:rsidRPr="00B84600" w:rsidRDefault="00B62D12" w:rsidP="00B62D12">
      <w:pPr>
        <w:rPr>
          <w:rFonts w:cs="Arial"/>
        </w:rPr>
      </w:pPr>
      <w:r w:rsidRPr="00B84600">
        <w:rPr>
          <w:rFonts w:cs="Arial"/>
        </w:rPr>
        <w:t xml:space="preserve">Daarnaast is toegevoegd: </w:t>
      </w:r>
    </w:p>
    <w:p w:rsidR="00E20C96" w:rsidRPr="00B84600" w:rsidRDefault="00E20C96" w:rsidP="00836E5C">
      <w:pPr>
        <w:pStyle w:val="Lijstalinea"/>
        <w:numPr>
          <w:ilvl w:val="0"/>
          <w:numId w:val="12"/>
        </w:numPr>
        <w:rPr>
          <w:rFonts w:cs="Arial"/>
        </w:rPr>
      </w:pPr>
      <w:r w:rsidRPr="00B84600">
        <w:rPr>
          <w:rFonts w:cs="Arial"/>
        </w:rPr>
        <w:t xml:space="preserve">Het project moet het natuurontwikkelingsproces in de </w:t>
      </w:r>
      <w:proofErr w:type="spellStart"/>
      <w:r w:rsidRPr="00B84600">
        <w:rPr>
          <w:rFonts w:cs="Arial"/>
        </w:rPr>
        <w:t>Millingerwaard</w:t>
      </w:r>
      <w:proofErr w:type="spellEnd"/>
      <w:r w:rsidRPr="00B84600">
        <w:rPr>
          <w:rFonts w:cs="Arial"/>
        </w:rPr>
        <w:t xml:space="preserve"> een </w:t>
      </w:r>
      <w:r w:rsidR="00DF32AC" w:rsidRPr="00B84600">
        <w:rPr>
          <w:rFonts w:cs="Arial"/>
        </w:rPr>
        <w:t>extra</w:t>
      </w:r>
      <w:r w:rsidRPr="00B84600">
        <w:rPr>
          <w:rFonts w:cs="Arial"/>
        </w:rPr>
        <w:t xml:space="preserve"> impuls g</w:t>
      </w:r>
      <w:r w:rsidRPr="00B84600">
        <w:rPr>
          <w:rFonts w:cs="Arial"/>
        </w:rPr>
        <w:t>e</w:t>
      </w:r>
      <w:r w:rsidRPr="00B84600">
        <w:rPr>
          <w:rFonts w:cs="Arial"/>
        </w:rPr>
        <w:t>ven, zowel de biodiversiteit als de recreatieve mogelijkheden in het</w:t>
      </w:r>
      <w:r w:rsidR="000819DB" w:rsidRPr="00B84600">
        <w:rPr>
          <w:rFonts w:cs="Arial"/>
        </w:rPr>
        <w:t xml:space="preserve"> gebied moeten worden versterkt.</w:t>
      </w:r>
    </w:p>
    <w:p w:rsidR="00E20C96" w:rsidRPr="00B84600" w:rsidRDefault="00DF32AC" w:rsidP="00836E5C">
      <w:pPr>
        <w:pStyle w:val="Lijstalinea"/>
        <w:numPr>
          <w:ilvl w:val="0"/>
          <w:numId w:val="12"/>
        </w:numPr>
        <w:rPr>
          <w:rFonts w:cs="Arial"/>
        </w:rPr>
      </w:pPr>
      <w:r w:rsidRPr="00B84600">
        <w:rPr>
          <w:rFonts w:cs="Arial"/>
        </w:rPr>
        <w:t>Versnelde r</w:t>
      </w:r>
      <w:r w:rsidR="00E20C96" w:rsidRPr="00B84600">
        <w:rPr>
          <w:rFonts w:cs="Arial"/>
        </w:rPr>
        <w:t xml:space="preserve">ealisatie van de </w:t>
      </w:r>
      <w:proofErr w:type="spellStart"/>
      <w:r w:rsidR="00E20C96" w:rsidRPr="00B84600">
        <w:rPr>
          <w:rFonts w:cs="Arial"/>
        </w:rPr>
        <w:t>KRW-doelstellingen</w:t>
      </w:r>
      <w:proofErr w:type="spellEnd"/>
      <w:r w:rsidR="00E20C96" w:rsidRPr="00B84600">
        <w:rPr>
          <w:rFonts w:cs="Arial"/>
        </w:rPr>
        <w:t xml:space="preserve"> per 2015. </w:t>
      </w:r>
    </w:p>
    <w:p w:rsidR="00E20C96" w:rsidRPr="00B84600" w:rsidRDefault="00E20C96">
      <w:pPr>
        <w:spacing w:line="240" w:lineRule="auto"/>
        <w:rPr>
          <w:rFonts w:cs="Arial"/>
          <w:lang w:eastAsia="en-US"/>
        </w:rPr>
      </w:pPr>
    </w:p>
    <w:p w:rsidR="00F33760" w:rsidRPr="00B84600" w:rsidRDefault="00F33760" w:rsidP="00F33760">
      <w:pPr>
        <w:pStyle w:val="Kop2"/>
      </w:pPr>
      <w:bookmarkStart w:id="49" w:name="_Ref338876245"/>
      <w:bookmarkStart w:id="50" w:name="_Toc340756537"/>
      <w:r w:rsidRPr="00B84600">
        <w:t xml:space="preserve">Te realiseren </w:t>
      </w:r>
      <w:bookmarkEnd w:id="49"/>
      <w:r w:rsidR="00D523C8" w:rsidRPr="00B84600">
        <w:t>werk</w:t>
      </w:r>
      <w:bookmarkEnd w:id="50"/>
    </w:p>
    <w:p w:rsidR="00E20C96" w:rsidRPr="00B84600" w:rsidRDefault="00E20C96" w:rsidP="00E20C96">
      <w:pPr>
        <w:spacing w:line="240" w:lineRule="auto"/>
      </w:pPr>
      <w:r w:rsidRPr="00B84600">
        <w:rPr>
          <w:rFonts w:cs="Arial"/>
        </w:rPr>
        <w:t xml:space="preserve">In het project moeten buiten het aan te </w:t>
      </w:r>
      <w:r w:rsidRPr="00B84600">
        <w:t xml:space="preserve">leggen geulensysteem nog een aantal </w:t>
      </w:r>
      <w:r w:rsidR="00D523C8" w:rsidRPr="00B84600">
        <w:t xml:space="preserve">werken </w:t>
      </w:r>
      <w:r w:rsidRPr="00B84600">
        <w:t>worden gerealiseerd, te weten:</w:t>
      </w:r>
    </w:p>
    <w:p w:rsidR="00E20C96" w:rsidRPr="00B84600" w:rsidRDefault="00E20C96" w:rsidP="00836E5C">
      <w:pPr>
        <w:pStyle w:val="Lijstalinea"/>
        <w:numPr>
          <w:ilvl w:val="0"/>
          <w:numId w:val="13"/>
        </w:numPr>
        <w:spacing w:line="240" w:lineRule="auto"/>
      </w:pPr>
      <w:r w:rsidRPr="00B84600">
        <w:t xml:space="preserve">Ontsluiting Klaverland via </w:t>
      </w:r>
      <w:proofErr w:type="spellStart"/>
      <w:r w:rsidRPr="00B84600">
        <w:t>Waiboerweg</w:t>
      </w:r>
      <w:proofErr w:type="spellEnd"/>
      <w:r w:rsidRPr="00B84600">
        <w:t xml:space="preserve">/verlenging </w:t>
      </w:r>
      <w:proofErr w:type="spellStart"/>
      <w:r w:rsidRPr="00B84600">
        <w:t>Waiboerweg</w:t>
      </w:r>
      <w:proofErr w:type="spellEnd"/>
      <w:r w:rsidRPr="00B84600">
        <w:t>;</w:t>
      </w:r>
    </w:p>
    <w:p w:rsidR="00E20C96" w:rsidRPr="00B84600" w:rsidRDefault="00E20C96" w:rsidP="00836E5C">
      <w:pPr>
        <w:pStyle w:val="Lijstalinea"/>
        <w:numPr>
          <w:ilvl w:val="0"/>
          <w:numId w:val="13"/>
        </w:numPr>
        <w:spacing w:line="240" w:lineRule="auto"/>
      </w:pPr>
      <w:r w:rsidRPr="00B84600">
        <w:t>Regelwerk Oude Waal;</w:t>
      </w:r>
    </w:p>
    <w:p w:rsidR="00E20C96" w:rsidRPr="00B84600" w:rsidRDefault="00E20C96" w:rsidP="00836E5C">
      <w:pPr>
        <w:pStyle w:val="Lijstalinea"/>
        <w:numPr>
          <w:ilvl w:val="0"/>
          <w:numId w:val="13"/>
        </w:numPr>
        <w:spacing w:line="240" w:lineRule="auto"/>
      </w:pPr>
      <w:r w:rsidRPr="00B84600">
        <w:t xml:space="preserve">Doorstroomvoorziening in </w:t>
      </w:r>
      <w:proofErr w:type="spellStart"/>
      <w:r w:rsidRPr="00B84600">
        <w:t>middendoorontsluiting</w:t>
      </w:r>
      <w:proofErr w:type="spellEnd"/>
      <w:r w:rsidRPr="00B84600">
        <w:t>;</w:t>
      </w:r>
    </w:p>
    <w:p w:rsidR="00E20C96" w:rsidRPr="00B84600" w:rsidRDefault="00E20C96" w:rsidP="00836E5C">
      <w:pPr>
        <w:pStyle w:val="Lijstalinea"/>
        <w:numPr>
          <w:ilvl w:val="0"/>
          <w:numId w:val="13"/>
        </w:numPr>
        <w:spacing w:line="240" w:lineRule="auto"/>
      </w:pPr>
      <w:proofErr w:type="spellStart"/>
      <w:r w:rsidRPr="00B84600">
        <w:t>Middendoorontsluiting</w:t>
      </w:r>
      <w:proofErr w:type="spellEnd"/>
      <w:r w:rsidRPr="00B84600">
        <w:t>;</w:t>
      </w:r>
    </w:p>
    <w:p w:rsidR="00E20C96" w:rsidRPr="00B84600" w:rsidRDefault="00E20C96" w:rsidP="00836E5C">
      <w:pPr>
        <w:pStyle w:val="Lijstalinea"/>
        <w:numPr>
          <w:ilvl w:val="0"/>
          <w:numId w:val="13"/>
        </w:numPr>
        <w:spacing w:line="240" w:lineRule="auto"/>
      </w:pPr>
      <w:r w:rsidRPr="00B84600">
        <w:t>Drempel in hoofdgeul bij uitstroom in de Kaliwaal;</w:t>
      </w:r>
    </w:p>
    <w:p w:rsidR="00E20C96" w:rsidRPr="00B84600" w:rsidRDefault="00E20C96" w:rsidP="00836E5C">
      <w:pPr>
        <w:pStyle w:val="Lijstalinea"/>
        <w:numPr>
          <w:ilvl w:val="0"/>
          <w:numId w:val="13"/>
        </w:numPr>
        <w:spacing w:line="240" w:lineRule="auto"/>
      </w:pPr>
      <w:r w:rsidRPr="00B84600">
        <w:t xml:space="preserve">Hoogwatervluchtplaats (HVP) bij de </w:t>
      </w:r>
      <w:proofErr w:type="spellStart"/>
      <w:r w:rsidRPr="00B84600">
        <w:t>Waiboer-hoeve</w:t>
      </w:r>
      <w:proofErr w:type="spellEnd"/>
      <w:r w:rsidRPr="00B84600">
        <w:t>;</w:t>
      </w:r>
    </w:p>
    <w:p w:rsidR="00E20C96" w:rsidRPr="00B84600" w:rsidRDefault="00E20C96" w:rsidP="00836E5C">
      <w:pPr>
        <w:pStyle w:val="Lijstalinea"/>
        <w:numPr>
          <w:ilvl w:val="0"/>
          <w:numId w:val="13"/>
        </w:numPr>
        <w:spacing w:line="240" w:lineRule="auto"/>
      </w:pPr>
      <w:r w:rsidRPr="00B84600">
        <w:t>Kade langs Oude Waal aanpassen/verbeteren;</w:t>
      </w:r>
    </w:p>
    <w:p w:rsidR="00E20C96" w:rsidRPr="00B84600" w:rsidRDefault="00E20C96" w:rsidP="00836E5C">
      <w:pPr>
        <w:pStyle w:val="Lijstalinea"/>
        <w:numPr>
          <w:ilvl w:val="0"/>
          <w:numId w:val="13"/>
        </w:numPr>
        <w:spacing w:line="240" w:lineRule="auto"/>
      </w:pPr>
      <w:r w:rsidRPr="00B84600">
        <w:t>Struinpaden;</w:t>
      </w:r>
    </w:p>
    <w:p w:rsidR="00E20C96" w:rsidRPr="00B84600" w:rsidRDefault="00E20C96" w:rsidP="00836E5C">
      <w:pPr>
        <w:pStyle w:val="Lijstalinea"/>
        <w:numPr>
          <w:ilvl w:val="0"/>
          <w:numId w:val="13"/>
        </w:numPr>
        <w:spacing w:line="240" w:lineRule="auto"/>
      </w:pPr>
      <w:r w:rsidRPr="00B84600">
        <w:t xml:space="preserve">Diverse </w:t>
      </w:r>
      <w:proofErr w:type="spellStart"/>
      <w:r w:rsidRPr="00B84600">
        <w:t>halfverhardingen</w:t>
      </w:r>
      <w:proofErr w:type="spellEnd"/>
      <w:r w:rsidRPr="00B84600">
        <w:t xml:space="preserve"> en kleine werkzaamheden.</w:t>
      </w:r>
    </w:p>
    <w:p w:rsidR="00E20C96" w:rsidRPr="00B84600" w:rsidRDefault="00E20C96" w:rsidP="00E20C96"/>
    <w:p w:rsidR="00E20C96" w:rsidRPr="00B84600" w:rsidRDefault="00E20C96" w:rsidP="00E20C96">
      <w:r w:rsidRPr="00B84600">
        <w:t>Om het werk te kunnen maken heeft opdrachtgever een zogenaamde</w:t>
      </w:r>
      <w:r w:rsidRPr="00B84600">
        <w:rPr>
          <w:rFonts w:cs="Arial"/>
        </w:rPr>
        <w:t xml:space="preserve"> “</w:t>
      </w:r>
      <w:proofErr w:type="spellStart"/>
      <w:r w:rsidRPr="00B84600">
        <w:rPr>
          <w:rFonts w:cs="Arial"/>
        </w:rPr>
        <w:t>omputlocatie</w:t>
      </w:r>
      <w:proofErr w:type="spellEnd"/>
      <w:r w:rsidRPr="00B84600">
        <w:rPr>
          <w:rFonts w:cs="Arial"/>
        </w:rPr>
        <w:t>” in het werk opgenomen; circa 2,</w:t>
      </w:r>
      <w:r w:rsidR="00571082" w:rsidRPr="00B84600">
        <w:rPr>
          <w:rFonts w:cs="Arial"/>
        </w:rPr>
        <w:t>8</w:t>
      </w:r>
      <w:r w:rsidRPr="00B84600">
        <w:rPr>
          <w:rFonts w:cs="Arial"/>
        </w:rPr>
        <w:t xml:space="preserve"> miljoen m</w:t>
      </w:r>
      <w:r w:rsidRPr="00B84600">
        <w:rPr>
          <w:rFonts w:cs="Arial"/>
          <w:vertAlign w:val="superscript"/>
        </w:rPr>
        <w:t>3</w:t>
      </w:r>
      <w:r w:rsidR="00DF32AC" w:rsidRPr="00B84600">
        <w:rPr>
          <w:rFonts w:cs="Arial"/>
        </w:rPr>
        <w:t xml:space="preserve"> i</w:t>
      </w:r>
      <w:r w:rsidRPr="00B84600">
        <w:rPr>
          <w:rFonts w:cs="Arial"/>
        </w:rPr>
        <w:t xml:space="preserve">ndustriezand wordt uitgewisseld tegen laagwaardige specie welke vrij komt uit het graven van hoofdgeul en vingers (het geulensysteem). </w:t>
      </w:r>
      <w:r w:rsidR="00274564" w:rsidRPr="00B84600">
        <w:rPr>
          <w:rFonts w:cs="Arial"/>
        </w:rPr>
        <w:t xml:space="preserve">Daarnaast </w:t>
      </w:r>
      <w:r w:rsidRPr="00B84600">
        <w:rPr>
          <w:rFonts w:cs="Arial"/>
        </w:rPr>
        <w:t>kan er nog zand worden gewonnen in de oude “</w:t>
      </w:r>
      <w:proofErr w:type="spellStart"/>
      <w:r w:rsidRPr="00B84600">
        <w:rPr>
          <w:rFonts w:cs="Arial"/>
        </w:rPr>
        <w:t>zandwinplas</w:t>
      </w:r>
      <w:proofErr w:type="spellEnd"/>
      <w:r w:rsidRPr="00B84600">
        <w:rPr>
          <w:rFonts w:cs="Arial"/>
        </w:rPr>
        <w:t>” op basis van de vigerende ve</w:t>
      </w:r>
      <w:r w:rsidRPr="00B84600">
        <w:rPr>
          <w:rFonts w:cs="Arial"/>
        </w:rPr>
        <w:t>r</w:t>
      </w:r>
      <w:r w:rsidRPr="00B84600">
        <w:rPr>
          <w:rFonts w:cs="Arial"/>
        </w:rPr>
        <w:t>gunning</w:t>
      </w:r>
      <w:r w:rsidR="00E04C3E" w:rsidRPr="00B84600">
        <w:rPr>
          <w:rFonts w:cs="Arial"/>
        </w:rPr>
        <w:t>.</w:t>
      </w:r>
      <w:r w:rsidR="00F33760" w:rsidRPr="00B84600">
        <w:rPr>
          <w:rFonts w:cs="Arial"/>
        </w:rPr>
        <w:t xml:space="preserve"> Dit laa</w:t>
      </w:r>
      <w:r w:rsidR="00E04C3E" w:rsidRPr="00B84600">
        <w:rPr>
          <w:rFonts w:cs="Arial"/>
        </w:rPr>
        <w:t>t</w:t>
      </w:r>
      <w:r w:rsidR="00F33760" w:rsidRPr="00B84600">
        <w:rPr>
          <w:rFonts w:cs="Arial"/>
        </w:rPr>
        <w:t>ste is verder niet in deze Ontwerpnota meegenomen</w:t>
      </w:r>
      <w:r w:rsidRPr="00B84600">
        <w:rPr>
          <w:rFonts w:cs="Arial"/>
        </w:rPr>
        <w:t>.</w:t>
      </w:r>
    </w:p>
    <w:p w:rsidR="00E20C96" w:rsidRPr="00B84600" w:rsidRDefault="00E20C96">
      <w:pPr>
        <w:spacing w:line="240" w:lineRule="auto"/>
        <w:rPr>
          <w:rFonts w:cs="Arial"/>
          <w:lang w:eastAsia="en-US"/>
        </w:rPr>
      </w:pPr>
    </w:p>
    <w:p w:rsidR="00E20C96" w:rsidRPr="00B84600" w:rsidRDefault="00E20C96" w:rsidP="00E20C96">
      <w:pPr>
        <w:pStyle w:val="Kop2"/>
      </w:pPr>
      <w:bookmarkStart w:id="51" w:name="_Ref338876184"/>
      <w:bookmarkStart w:id="52" w:name="_Toc340756538"/>
      <w:r w:rsidRPr="00B84600">
        <w:t>SNIP2A besluit</w:t>
      </w:r>
      <w:bookmarkEnd w:id="51"/>
      <w:bookmarkEnd w:id="52"/>
    </w:p>
    <w:p w:rsidR="00274564" w:rsidRPr="00B84600" w:rsidRDefault="00274564" w:rsidP="00E20C96">
      <w:r w:rsidRPr="00B84600">
        <w:t xml:space="preserve">De werkzaamheden voor de planvormingfase zijn afgerond met de oplevering van de Integrale planstudie / MER </w:t>
      </w:r>
      <w:proofErr w:type="spellStart"/>
      <w:r w:rsidRPr="00B84600">
        <w:t>Millingerwaard</w:t>
      </w:r>
      <w:proofErr w:type="spellEnd"/>
      <w:r w:rsidRPr="00B84600">
        <w:t>, Meer ruimte voor mens en natuur!, Hoofdrapport (Definitief rapport 9T6964.F0) van 17 september 2010. In dit rapport wordt een voorkeursalternatief voor de uit te voeren inrichting voorgesteld. Dit inrichtingsvoorstel is tevens naar een concept SNIP2A besluit vertaald. Op basis van deze voorstellen neemt de  Minister van Verkeer en W</w:t>
      </w:r>
      <w:r w:rsidRPr="00B84600">
        <w:t>a</w:t>
      </w:r>
      <w:r w:rsidRPr="00B84600">
        <w:t>terstaat vervolgens een definitief besluit over het voorkeursalternatief en legt dit ook vast in een definitief SNIP2A besluit</w:t>
      </w:r>
      <w:r w:rsidR="00665293">
        <w:t>.</w:t>
      </w:r>
    </w:p>
    <w:p w:rsidR="00274564" w:rsidRPr="00B84600" w:rsidRDefault="00274564" w:rsidP="00E20C96"/>
    <w:p w:rsidR="00E20C96" w:rsidRPr="00B84600" w:rsidRDefault="00E20C96" w:rsidP="00E20C96">
      <w:r w:rsidRPr="00B84600">
        <w:t>Na de oplevering van het voorkeursalternatief en het concept SNIP2A besluit zijn er door DLG aanvullingen aangebracht op het voorgestelde voorkeursalternatief uit het MER, onder andere op verzoek van Waterschap Rivierenland. Het betreft de volgende aanvullingen:</w:t>
      </w:r>
    </w:p>
    <w:p w:rsidR="00E20C96" w:rsidRPr="00B84600" w:rsidRDefault="00E20C96" w:rsidP="00836E5C">
      <w:pPr>
        <w:pStyle w:val="Lijstalinea"/>
        <w:numPr>
          <w:ilvl w:val="0"/>
          <w:numId w:val="16"/>
        </w:numPr>
        <w:ind w:left="301" w:hanging="301"/>
        <w:rPr>
          <w:rFonts w:cs="Arial"/>
        </w:rPr>
      </w:pPr>
      <w:r w:rsidRPr="00B84600">
        <w:rPr>
          <w:rFonts w:cs="Arial"/>
        </w:rPr>
        <w:t xml:space="preserve">Ontsluiting Klaverland. De ontsluitingsweg voor het Klaverland en de Theetuin loopt via de C.R. </w:t>
      </w:r>
      <w:proofErr w:type="spellStart"/>
      <w:r w:rsidRPr="00B84600">
        <w:rPr>
          <w:rFonts w:cs="Arial"/>
        </w:rPr>
        <w:t>Waiboerweg</w:t>
      </w:r>
      <w:proofErr w:type="spellEnd"/>
      <w:r w:rsidRPr="00B84600">
        <w:rPr>
          <w:rFonts w:cs="Arial"/>
        </w:rPr>
        <w:t xml:space="preserve"> langs de Waal. Vanaf het einde van de </w:t>
      </w:r>
      <w:proofErr w:type="spellStart"/>
      <w:r w:rsidRPr="00B84600">
        <w:rPr>
          <w:rFonts w:cs="Arial"/>
        </w:rPr>
        <w:t>Waiboerweg</w:t>
      </w:r>
      <w:proofErr w:type="spellEnd"/>
      <w:r w:rsidRPr="00B84600">
        <w:rPr>
          <w:rFonts w:cs="Arial"/>
        </w:rPr>
        <w:t xml:space="preserve"> wordt een semive</w:t>
      </w:r>
      <w:r w:rsidRPr="00B84600">
        <w:rPr>
          <w:rFonts w:cs="Arial"/>
        </w:rPr>
        <w:t>r</w:t>
      </w:r>
      <w:r w:rsidRPr="00B84600">
        <w:rPr>
          <w:rFonts w:cs="Arial"/>
        </w:rPr>
        <w:t>harde ontsluitingsweg aangelegd. De nieuwe weg zal verder langs de Waal doorlopen dan in het voorkeursalternatief het geval was;</w:t>
      </w:r>
    </w:p>
    <w:p w:rsidR="00E20C96" w:rsidRPr="00B84600" w:rsidRDefault="00E20C96" w:rsidP="00836E5C">
      <w:pPr>
        <w:pStyle w:val="Lijstalinea"/>
        <w:numPr>
          <w:ilvl w:val="0"/>
          <w:numId w:val="16"/>
        </w:numPr>
        <w:ind w:left="301" w:hanging="301"/>
        <w:rPr>
          <w:rFonts w:cs="Arial"/>
        </w:rPr>
      </w:pPr>
      <w:r w:rsidRPr="00B84600">
        <w:rPr>
          <w:rFonts w:cs="Arial"/>
        </w:rPr>
        <w:t>Wijziging tracé avontuurlijk pad en de aanleg van struinpaden. Het avontuurlijk pad verbindt de parkeerplaats Lange Paal met de Theetuin. Het nieuwe tracé loopt volledig om de vi</w:t>
      </w:r>
      <w:r w:rsidRPr="00B84600">
        <w:rPr>
          <w:rFonts w:cs="Arial"/>
        </w:rPr>
        <w:t>n</w:t>
      </w:r>
      <w:r w:rsidRPr="00B84600">
        <w:rPr>
          <w:rFonts w:cs="Arial"/>
        </w:rPr>
        <w:t>gers heen, terwijl het oude tracé de stroombaangeul doorsneed;</w:t>
      </w:r>
    </w:p>
    <w:p w:rsidR="00E20C96" w:rsidRPr="00B84600" w:rsidRDefault="00E20C96" w:rsidP="00836E5C">
      <w:pPr>
        <w:pStyle w:val="Lijstalinea"/>
        <w:numPr>
          <w:ilvl w:val="0"/>
          <w:numId w:val="16"/>
        </w:numPr>
        <w:ind w:left="301" w:hanging="301"/>
        <w:rPr>
          <w:rFonts w:cs="Arial"/>
        </w:rPr>
      </w:pPr>
      <w:r w:rsidRPr="00B84600">
        <w:rPr>
          <w:rFonts w:cs="Arial"/>
        </w:rPr>
        <w:lastRenderedPageBreak/>
        <w:t xml:space="preserve">Toevoeging tracé hoofdwandelpad tussen Lange Paal en </w:t>
      </w:r>
      <w:proofErr w:type="spellStart"/>
      <w:r w:rsidRPr="00B84600">
        <w:rPr>
          <w:rFonts w:cs="Arial"/>
        </w:rPr>
        <w:t>vogelkijkhut</w:t>
      </w:r>
      <w:proofErr w:type="spellEnd"/>
      <w:r w:rsidRPr="00B84600">
        <w:rPr>
          <w:rFonts w:cs="Arial"/>
        </w:rPr>
        <w:t>. Het hoofdwandelpad verbindt de parkeerplaats Lange Paal met de Theetuin, er komt ten opzichte van het VKA een extra stuk wandelpad bij ten noorden van de kern Kekerdom;</w:t>
      </w:r>
    </w:p>
    <w:p w:rsidR="00E20C96" w:rsidRPr="00B84600" w:rsidRDefault="00E20C96" w:rsidP="00836E5C">
      <w:pPr>
        <w:pStyle w:val="Lijstalinea"/>
        <w:numPr>
          <w:ilvl w:val="0"/>
          <w:numId w:val="16"/>
        </w:numPr>
        <w:ind w:left="301" w:hanging="301"/>
        <w:rPr>
          <w:rFonts w:cs="Arial"/>
        </w:rPr>
      </w:pPr>
      <w:r w:rsidRPr="00B84600">
        <w:rPr>
          <w:rFonts w:cs="Arial"/>
        </w:rPr>
        <w:t xml:space="preserve">Begrenzing geul ter plaatse van </w:t>
      </w:r>
      <w:proofErr w:type="spellStart"/>
      <w:r w:rsidRPr="00B84600">
        <w:rPr>
          <w:rFonts w:cs="Arial"/>
        </w:rPr>
        <w:t>vogelkijkhut</w:t>
      </w:r>
      <w:proofErr w:type="spellEnd"/>
      <w:r w:rsidRPr="00B84600">
        <w:rPr>
          <w:rFonts w:cs="Arial"/>
        </w:rPr>
        <w:t xml:space="preserve"> i.v.m. aanwezigheid sternkolonie. Nadere d</w:t>
      </w:r>
      <w:r w:rsidRPr="00B84600">
        <w:rPr>
          <w:rFonts w:cs="Arial"/>
        </w:rPr>
        <w:t>e</w:t>
      </w:r>
      <w:r w:rsidRPr="00B84600">
        <w:rPr>
          <w:rFonts w:cs="Arial"/>
        </w:rPr>
        <w:t>taillering van de begrenzing om op gedetailleerder niveau dan in het VKA de genoemde waarden te ontzien. De hoofd- en stroombaangeul zijn hier meer richting het noorden ve</w:t>
      </w:r>
      <w:r w:rsidRPr="00B84600">
        <w:rPr>
          <w:rFonts w:cs="Arial"/>
        </w:rPr>
        <w:t>r</w:t>
      </w:r>
      <w:r w:rsidRPr="00B84600">
        <w:rPr>
          <w:rFonts w:cs="Arial"/>
        </w:rPr>
        <w:t>plaatst ten opzichte van het VKA;</w:t>
      </w:r>
    </w:p>
    <w:p w:rsidR="00E20C96" w:rsidRPr="00B84600" w:rsidRDefault="00E20C96" w:rsidP="00836E5C">
      <w:pPr>
        <w:pStyle w:val="Lijstalinea"/>
        <w:numPr>
          <w:ilvl w:val="0"/>
          <w:numId w:val="16"/>
        </w:numPr>
        <w:ind w:left="301" w:hanging="301"/>
        <w:rPr>
          <w:rFonts w:cs="Arial"/>
        </w:rPr>
      </w:pPr>
      <w:r w:rsidRPr="00B84600">
        <w:rPr>
          <w:rFonts w:cs="Arial"/>
        </w:rPr>
        <w:t>Begrenzing zoekgebieden delfstoffenwinning. In plaats van een indicatieve aanduiding op de VKA kaart zijn grenzen op perceelsniveau in de systeemkaart vastgelegd</w:t>
      </w:r>
      <w:r w:rsidR="00DF32AC" w:rsidRPr="00B84600">
        <w:rPr>
          <w:rFonts w:cs="Arial"/>
        </w:rPr>
        <w:t>. Hierbij wordt g</w:t>
      </w:r>
      <w:r w:rsidR="00DF32AC" w:rsidRPr="00B84600">
        <w:rPr>
          <w:rFonts w:cs="Arial"/>
        </w:rPr>
        <w:t>e</w:t>
      </w:r>
      <w:r w:rsidR="00DF32AC" w:rsidRPr="00B84600">
        <w:rPr>
          <w:rFonts w:cs="Arial"/>
        </w:rPr>
        <w:t>steld dat slechts een beperkt deel van deze contour is benut</w:t>
      </w:r>
      <w:r w:rsidRPr="00B84600">
        <w:rPr>
          <w:rFonts w:cs="Arial"/>
        </w:rPr>
        <w:t>;</w:t>
      </w:r>
    </w:p>
    <w:p w:rsidR="00E20C96" w:rsidRPr="00B84600" w:rsidRDefault="00E20C96" w:rsidP="00836E5C">
      <w:pPr>
        <w:pStyle w:val="Lijstalinea"/>
        <w:numPr>
          <w:ilvl w:val="0"/>
          <w:numId w:val="16"/>
        </w:numPr>
        <w:ind w:left="301" w:hanging="301"/>
        <w:rPr>
          <w:rFonts w:cs="Arial"/>
        </w:rPr>
      </w:pPr>
      <w:r w:rsidRPr="00B84600">
        <w:rPr>
          <w:rFonts w:cs="Arial"/>
        </w:rPr>
        <w:t xml:space="preserve">Verfijning begrenzing geulen. Nadere detaillering van de begrenzing om op gedetailleerder niveau dan in het VKA bepaalde waarden te ontzien en de </w:t>
      </w:r>
      <w:proofErr w:type="spellStart"/>
      <w:r w:rsidRPr="00B84600">
        <w:rPr>
          <w:rFonts w:cs="Arial"/>
        </w:rPr>
        <w:t>KRW-doelstelling</w:t>
      </w:r>
      <w:proofErr w:type="spellEnd"/>
      <w:r w:rsidRPr="00B84600">
        <w:rPr>
          <w:rFonts w:cs="Arial"/>
        </w:rPr>
        <w:t xml:space="preserve"> te behalen;</w:t>
      </w:r>
    </w:p>
    <w:p w:rsidR="00E20C96" w:rsidRPr="00B84600" w:rsidRDefault="00E20C96" w:rsidP="00836E5C">
      <w:pPr>
        <w:pStyle w:val="Lijstalinea"/>
        <w:numPr>
          <w:ilvl w:val="0"/>
          <w:numId w:val="16"/>
        </w:numPr>
        <w:ind w:left="301" w:hanging="301"/>
        <w:rPr>
          <w:rFonts w:cs="Arial"/>
        </w:rPr>
      </w:pPr>
      <w:r w:rsidRPr="00B84600">
        <w:rPr>
          <w:rFonts w:cs="Arial"/>
        </w:rPr>
        <w:t xml:space="preserve">Drempel in hoofdgeul i.v.m. geohydrologie ter voorkoming van risico op droogteschade in Kekerdom, dit in plaats van een geheel open verbinding met de Waal aan de </w:t>
      </w:r>
      <w:proofErr w:type="spellStart"/>
      <w:r w:rsidRPr="00B84600">
        <w:rPr>
          <w:rFonts w:cs="Arial"/>
        </w:rPr>
        <w:t>benede</w:t>
      </w:r>
      <w:r w:rsidRPr="00B84600">
        <w:rPr>
          <w:rFonts w:cs="Arial"/>
        </w:rPr>
        <w:t>n</w:t>
      </w:r>
      <w:r w:rsidRPr="00B84600">
        <w:rPr>
          <w:rFonts w:cs="Arial"/>
        </w:rPr>
        <w:t>stroomse</w:t>
      </w:r>
      <w:proofErr w:type="spellEnd"/>
      <w:r w:rsidRPr="00B84600">
        <w:rPr>
          <w:rFonts w:cs="Arial"/>
        </w:rPr>
        <w:t xml:space="preserve"> zijde in het VKA. Deze drempel dient in de toegangsweg naar De </w:t>
      </w:r>
      <w:proofErr w:type="spellStart"/>
      <w:r w:rsidRPr="00B84600">
        <w:rPr>
          <w:rFonts w:cs="Arial"/>
        </w:rPr>
        <w:t>Beijer</w:t>
      </w:r>
      <w:proofErr w:type="spellEnd"/>
      <w:r w:rsidRPr="00B84600">
        <w:rPr>
          <w:rFonts w:cs="Arial"/>
        </w:rPr>
        <w:t xml:space="preserve"> gereal</w:t>
      </w:r>
      <w:r w:rsidRPr="00B84600">
        <w:rPr>
          <w:rFonts w:cs="Arial"/>
        </w:rPr>
        <w:t>i</w:t>
      </w:r>
      <w:r w:rsidRPr="00B84600">
        <w:rPr>
          <w:rFonts w:cs="Arial"/>
        </w:rPr>
        <w:t>seerd te worden;</w:t>
      </w:r>
    </w:p>
    <w:p w:rsidR="00E20C96" w:rsidRPr="00B84600" w:rsidRDefault="00E20C96" w:rsidP="00836E5C">
      <w:pPr>
        <w:pStyle w:val="Lijstalinea"/>
        <w:numPr>
          <w:ilvl w:val="0"/>
          <w:numId w:val="16"/>
        </w:numPr>
        <w:ind w:left="301" w:hanging="301"/>
        <w:rPr>
          <w:rFonts w:cs="Arial"/>
        </w:rPr>
      </w:pPr>
      <w:r w:rsidRPr="00B84600">
        <w:rPr>
          <w:rFonts w:cs="Arial"/>
        </w:rPr>
        <w:t xml:space="preserve">Regelwerk Oude Waal: er wordt een voorziening aangelegd om de waterstand in de Oude Waal onder vrij verval te kunnen </w:t>
      </w:r>
      <w:r w:rsidR="00DF32AC" w:rsidRPr="00B84600">
        <w:rPr>
          <w:rFonts w:cs="Arial"/>
        </w:rPr>
        <w:t>regelen</w:t>
      </w:r>
      <w:r w:rsidRPr="00B84600">
        <w:rPr>
          <w:rFonts w:cs="Arial"/>
        </w:rPr>
        <w:t>;</w:t>
      </w:r>
    </w:p>
    <w:p w:rsidR="00E20C96" w:rsidRPr="00B84600" w:rsidRDefault="00E20C96" w:rsidP="00836E5C">
      <w:pPr>
        <w:pStyle w:val="Lijstalinea"/>
        <w:numPr>
          <w:ilvl w:val="0"/>
          <w:numId w:val="16"/>
        </w:numPr>
        <w:ind w:left="301" w:hanging="301"/>
        <w:rPr>
          <w:rFonts w:cs="Arial"/>
        </w:rPr>
      </w:pPr>
      <w:r w:rsidRPr="00B84600">
        <w:rPr>
          <w:rFonts w:cs="Arial"/>
        </w:rPr>
        <w:t>Doorstroomvoorziening: in de middenontsluiting wordt een doorstroomvoorziening gereal</w:t>
      </w:r>
      <w:r w:rsidRPr="00B84600">
        <w:rPr>
          <w:rFonts w:cs="Arial"/>
        </w:rPr>
        <w:t>i</w:t>
      </w:r>
      <w:r w:rsidRPr="00B84600">
        <w:rPr>
          <w:rFonts w:cs="Arial"/>
        </w:rPr>
        <w:t>seerd.</w:t>
      </w:r>
    </w:p>
    <w:p w:rsidR="00274564" w:rsidRPr="00B84600" w:rsidRDefault="00274564" w:rsidP="00E20C96">
      <w:pPr>
        <w:rPr>
          <w:rFonts w:cs="Arial"/>
        </w:rPr>
      </w:pPr>
    </w:p>
    <w:p w:rsidR="00E20C96" w:rsidRPr="00B84600" w:rsidRDefault="00E20C96" w:rsidP="00E20C96">
      <w:r w:rsidRPr="00B84600">
        <w:rPr>
          <w:rFonts w:cs="Arial"/>
        </w:rPr>
        <w:t xml:space="preserve">Deze aanvullingen zijn </w:t>
      </w:r>
      <w:r w:rsidR="00DF32AC" w:rsidRPr="00B84600">
        <w:rPr>
          <w:rFonts w:cs="Arial"/>
        </w:rPr>
        <w:t>uitdetailleringen</w:t>
      </w:r>
      <w:r w:rsidRPr="00B84600">
        <w:rPr>
          <w:rFonts w:cs="Arial"/>
        </w:rPr>
        <w:t xml:space="preserve"> die geen invloed</w:t>
      </w:r>
      <w:r w:rsidRPr="00B84600">
        <w:t xml:space="preserve"> hebben op de in het MER opgenomen effectbeoordeling van het VKA. De oorspronkelijk keuze voor de inrichting volgens het VKA staat dan ook niet ter discussie.</w:t>
      </w:r>
    </w:p>
    <w:p w:rsidR="00E20C96" w:rsidRPr="00B84600" w:rsidRDefault="00E20C96" w:rsidP="00E20C96"/>
    <w:p w:rsidR="00E20C96" w:rsidRPr="00B84600" w:rsidRDefault="00E20C96" w:rsidP="00E20C96">
      <w:r w:rsidRPr="00B84600">
        <w:t xml:space="preserve">De minister van Verkeer en Waterstaat heeft </w:t>
      </w:r>
      <w:r w:rsidR="00F33760" w:rsidRPr="00B84600">
        <w:t>in 2010</w:t>
      </w:r>
      <w:r w:rsidRPr="00B84600">
        <w:t xml:space="preserve"> het gewijzigde VKA en het bijbehorende SNIP2A besluit vastgesteld. Bij het SNIP2A besluit door de Minister is gelijk de investeringsb</w:t>
      </w:r>
      <w:r w:rsidRPr="00B84600">
        <w:t>e</w:t>
      </w:r>
      <w:r w:rsidRPr="00B84600">
        <w:t xml:space="preserve">slissing (vergelijkbaar met een SNIP3-beslissing) genomen en is vervolgens de markt vanaf 17 november 2011 ingeschakeld om het SNIP2A-ontwerp uit te werken tot een definitief plan en dit plan uit te voeren. Dit besluit is vervolgens de basis geweest voor de aanbestedingsprocedure. </w:t>
      </w:r>
    </w:p>
    <w:p w:rsidR="00E20C96" w:rsidRPr="00B84600" w:rsidRDefault="00E20C96" w:rsidP="00E20C96"/>
    <w:p w:rsidR="00E20C96" w:rsidRPr="00B84600" w:rsidRDefault="00E20C96" w:rsidP="00E20C96">
      <w:pPr>
        <w:pStyle w:val="Kop2"/>
      </w:pPr>
      <w:bookmarkStart w:id="53" w:name="_Ref338876205"/>
      <w:bookmarkStart w:id="54" w:name="_Toc340756539"/>
      <w:r w:rsidRPr="00B84600">
        <w:t>Aanbesteding uitvoeringswerkzaamheden</w:t>
      </w:r>
      <w:r w:rsidR="00F33760" w:rsidRPr="00B84600">
        <w:t xml:space="preserve"> en plaats Ontwerpnota</w:t>
      </w:r>
      <w:r w:rsidR="00B0266C" w:rsidRPr="00B84600">
        <w:t xml:space="preserve"> in proces</w:t>
      </w:r>
      <w:bookmarkEnd w:id="53"/>
      <w:bookmarkEnd w:id="54"/>
    </w:p>
    <w:p w:rsidR="001A5BD6" w:rsidRPr="00B84600" w:rsidRDefault="00E20C96" w:rsidP="00E20C96">
      <w:pPr>
        <w:rPr>
          <w:rFonts w:cs="Arial"/>
          <w:szCs w:val="18"/>
        </w:rPr>
      </w:pPr>
      <w:r w:rsidRPr="00B84600">
        <w:t xml:space="preserve">De aanbestedingsprocedure heeft in 2011 plaatsgevonden. </w:t>
      </w:r>
      <w:r w:rsidRPr="00B84600">
        <w:rPr>
          <w:rFonts w:cs="Arial"/>
          <w:szCs w:val="18"/>
        </w:rPr>
        <w:t xml:space="preserve">De Combinatie </w:t>
      </w:r>
      <w:proofErr w:type="spellStart"/>
      <w:r w:rsidRPr="00B84600">
        <w:rPr>
          <w:rFonts w:cs="Arial"/>
          <w:szCs w:val="18"/>
        </w:rPr>
        <w:t>Boskalis</w:t>
      </w:r>
      <w:proofErr w:type="spellEnd"/>
      <w:r w:rsidRPr="00B84600">
        <w:rPr>
          <w:rFonts w:cs="Arial"/>
          <w:szCs w:val="18"/>
        </w:rPr>
        <w:t>/van de Wetering</w:t>
      </w:r>
      <w:r w:rsidR="00E04C3E" w:rsidRPr="00B84600">
        <w:rPr>
          <w:rFonts w:cs="Arial"/>
          <w:szCs w:val="18"/>
        </w:rPr>
        <w:t xml:space="preserve"> </w:t>
      </w:r>
      <w:r w:rsidRPr="00B84600">
        <w:rPr>
          <w:rFonts w:cs="Arial"/>
          <w:szCs w:val="18"/>
        </w:rPr>
        <w:t>he</w:t>
      </w:r>
      <w:r w:rsidR="00E04C3E" w:rsidRPr="00B84600">
        <w:rPr>
          <w:rFonts w:cs="Arial"/>
          <w:szCs w:val="18"/>
        </w:rPr>
        <w:t>eft</w:t>
      </w:r>
      <w:r w:rsidRPr="00B84600">
        <w:rPr>
          <w:rFonts w:cs="Arial"/>
          <w:szCs w:val="18"/>
        </w:rPr>
        <w:t xml:space="preserve"> ingeschreven met als oogmerk; het maken van het totaal werk in combinatie met het winnen van hoogwaardige bouwgrondstoffen zand &amp; grind en keramische klei. Het werk is o</w:t>
      </w:r>
      <w:r w:rsidRPr="00B84600">
        <w:t xml:space="preserve">p 17 november 2011 </w:t>
      </w:r>
      <w:r w:rsidRPr="00B84600">
        <w:rPr>
          <w:rFonts w:cs="Arial"/>
          <w:szCs w:val="18"/>
        </w:rPr>
        <w:t>aan deze combinatie gegund.</w:t>
      </w:r>
      <w:r w:rsidR="00DF32AC" w:rsidRPr="00B84600">
        <w:rPr>
          <w:rFonts w:cs="Arial"/>
          <w:szCs w:val="18"/>
        </w:rPr>
        <w:t xml:space="preserve"> De combinatie heeft een SOVK met K3Delta bv.</w:t>
      </w:r>
    </w:p>
    <w:p w:rsidR="00DF32AC" w:rsidRPr="00B84600" w:rsidRDefault="00DF32AC" w:rsidP="00E20C96">
      <w:pPr>
        <w:rPr>
          <w:rFonts w:cs="Arial"/>
          <w:szCs w:val="18"/>
        </w:rPr>
      </w:pPr>
    </w:p>
    <w:p w:rsidR="00DF32AC" w:rsidRPr="00B84600" w:rsidRDefault="00DF32AC" w:rsidP="00E31947">
      <w:pPr>
        <w:pStyle w:val="Kop2"/>
      </w:pPr>
      <w:bookmarkStart w:id="55" w:name="_Toc340756540"/>
      <w:r w:rsidRPr="00B84600">
        <w:t>Doel Ontwerpnota</w:t>
      </w:r>
      <w:bookmarkEnd w:id="55"/>
    </w:p>
    <w:p w:rsidR="00DF32AC" w:rsidRPr="00B84600" w:rsidRDefault="00DF32AC" w:rsidP="00E20C96">
      <w:pPr>
        <w:rPr>
          <w:rFonts w:cs="Arial"/>
          <w:szCs w:val="18"/>
        </w:rPr>
      </w:pPr>
      <w:r w:rsidRPr="00B84600">
        <w:rPr>
          <w:rFonts w:cs="Arial"/>
          <w:szCs w:val="18"/>
        </w:rPr>
        <w:t>Voorliggende ontwerpnota bevat de omschrijving van de te realiseren objecten om de herinric</w:t>
      </w:r>
      <w:r w:rsidRPr="00B84600">
        <w:rPr>
          <w:rFonts w:cs="Arial"/>
          <w:szCs w:val="18"/>
        </w:rPr>
        <w:t>h</w:t>
      </w:r>
      <w:r w:rsidRPr="00B84600">
        <w:rPr>
          <w:rFonts w:cs="Arial"/>
          <w:szCs w:val="18"/>
        </w:rPr>
        <w:t xml:space="preserve">ting van de </w:t>
      </w:r>
      <w:proofErr w:type="spellStart"/>
      <w:r w:rsidRPr="00B84600">
        <w:rPr>
          <w:rFonts w:cs="Arial"/>
          <w:szCs w:val="18"/>
        </w:rPr>
        <w:t>Millingerwaard</w:t>
      </w:r>
      <w:proofErr w:type="spellEnd"/>
      <w:r w:rsidRPr="00B84600">
        <w:rPr>
          <w:rFonts w:cs="Arial"/>
          <w:szCs w:val="18"/>
        </w:rPr>
        <w:t xml:space="preserve"> verder vorm te geven en is opgesteld in opdracht van de combinatie en K3Delta BV. In de nota komen zowel de technische als de landschappelijke uitwerking aan de orde</w:t>
      </w:r>
      <w:r w:rsidR="00B62D12" w:rsidRPr="00B84600">
        <w:rPr>
          <w:rFonts w:cs="Arial"/>
          <w:szCs w:val="18"/>
        </w:rPr>
        <w:t xml:space="preserve"> conform de eisen in de vraagspecificatie</w:t>
      </w:r>
      <w:r w:rsidRPr="00B84600">
        <w:rPr>
          <w:rFonts w:cs="Arial"/>
          <w:szCs w:val="18"/>
        </w:rPr>
        <w:t xml:space="preserve">. Daarbij wordt ook gemotiveerd waarom bij sommige </w:t>
      </w:r>
      <w:r w:rsidR="00E31947" w:rsidRPr="00B84600">
        <w:rPr>
          <w:rFonts w:cs="Arial"/>
          <w:szCs w:val="18"/>
        </w:rPr>
        <w:t>objecten een aangepaste inpassing wordt gedaan van het SNIP 2A besluit.</w:t>
      </w:r>
    </w:p>
    <w:p w:rsidR="00DF32AC" w:rsidRPr="00B84600" w:rsidRDefault="00DF32AC" w:rsidP="00E20C96">
      <w:pPr>
        <w:rPr>
          <w:rFonts w:cs="Arial"/>
          <w:szCs w:val="18"/>
        </w:rPr>
      </w:pPr>
    </w:p>
    <w:p w:rsidR="00DF32AC" w:rsidRPr="00B84600" w:rsidRDefault="00DF32AC" w:rsidP="00E20C96">
      <w:pPr>
        <w:rPr>
          <w:rFonts w:cs="Arial"/>
          <w:szCs w:val="18"/>
        </w:rPr>
      </w:pPr>
    </w:p>
    <w:p w:rsidR="001A5BD6" w:rsidRPr="00B84600" w:rsidRDefault="001A5BD6">
      <w:pPr>
        <w:spacing w:line="240" w:lineRule="auto"/>
        <w:rPr>
          <w:rFonts w:cs="Arial"/>
          <w:szCs w:val="18"/>
        </w:rPr>
      </w:pPr>
      <w:r w:rsidRPr="00B84600">
        <w:rPr>
          <w:rFonts w:cs="Arial"/>
          <w:szCs w:val="18"/>
        </w:rPr>
        <w:br w:type="page"/>
      </w:r>
    </w:p>
    <w:p w:rsidR="00E20C96" w:rsidRPr="00B84600" w:rsidRDefault="00E20C96" w:rsidP="00E20C96">
      <w:pPr>
        <w:rPr>
          <w:rFonts w:cs="Arial"/>
          <w:szCs w:val="18"/>
        </w:rPr>
      </w:pPr>
    </w:p>
    <w:p w:rsidR="00F33760" w:rsidRPr="00B84600" w:rsidRDefault="00F33760" w:rsidP="00E20C96">
      <w:pPr>
        <w:rPr>
          <w:rFonts w:cs="Arial"/>
          <w:szCs w:val="18"/>
        </w:rPr>
      </w:pPr>
    </w:p>
    <w:p w:rsidR="00F33760" w:rsidRPr="00B84600" w:rsidRDefault="00B77EEC" w:rsidP="00B77EEC">
      <w:pPr>
        <w:pStyle w:val="Kop1"/>
      </w:pPr>
      <w:bookmarkStart w:id="56" w:name="_Ref338876887"/>
      <w:bookmarkStart w:id="57" w:name="_Toc340756541"/>
      <w:r w:rsidRPr="00B84600">
        <w:t xml:space="preserve">Uitwerking objecten </w:t>
      </w:r>
      <w:proofErr w:type="spellStart"/>
      <w:r w:rsidRPr="00B84600">
        <w:t>Millingerwaard</w:t>
      </w:r>
      <w:bookmarkEnd w:id="56"/>
      <w:bookmarkEnd w:id="57"/>
      <w:proofErr w:type="spellEnd"/>
    </w:p>
    <w:p w:rsidR="00364AC6" w:rsidRPr="00B84600" w:rsidRDefault="00364AC6" w:rsidP="00364AC6">
      <w:pPr>
        <w:pStyle w:val="Kop2"/>
      </w:pPr>
      <w:bookmarkStart w:id="58" w:name="_Toc340756542"/>
      <w:r w:rsidRPr="00B84600">
        <w:t>Inleiding</w:t>
      </w:r>
      <w:bookmarkEnd w:id="58"/>
    </w:p>
    <w:p w:rsidR="0005074D" w:rsidRPr="00B84600" w:rsidRDefault="0005074D" w:rsidP="0005074D">
      <w:r w:rsidRPr="00B84600">
        <w:t xml:space="preserve">Het geheel van de kernkwaliteiten vormt de essentie van het landschap van de </w:t>
      </w:r>
      <w:proofErr w:type="spellStart"/>
      <w:r w:rsidRPr="00B84600">
        <w:t>Millingerwaard</w:t>
      </w:r>
      <w:proofErr w:type="spellEnd"/>
      <w:r w:rsidRPr="00B84600">
        <w:t>. Hierbij hebben de kernkwaliteiten zowel betrekking op de bestaande waarden van het lan</w:t>
      </w:r>
      <w:r w:rsidRPr="00B84600">
        <w:t>d</w:t>
      </w:r>
      <w:r w:rsidRPr="00B84600">
        <w:t>schap als op de potenties die aangewend kunnen worden om nieuwe kwaliteiten te ontwikkelen.</w:t>
      </w:r>
    </w:p>
    <w:p w:rsidR="0005074D" w:rsidRPr="00B84600" w:rsidRDefault="0005074D" w:rsidP="0005074D"/>
    <w:p w:rsidR="0005074D" w:rsidRPr="00B84600" w:rsidRDefault="0005074D" w:rsidP="0005074D">
      <w:r w:rsidRPr="00B84600">
        <w:t xml:space="preserve">Wat de kernkwaliteiten zijn wordt verder toegelicht in paragraaf </w:t>
      </w:r>
      <w:r w:rsidR="00416275" w:rsidRPr="00B84600">
        <w:fldChar w:fldCharType="begin"/>
      </w:r>
      <w:r w:rsidRPr="00B84600">
        <w:instrText xml:space="preserve"> REF _Ref338880606 \r \h </w:instrText>
      </w:r>
      <w:r w:rsidR="00416275" w:rsidRPr="00B84600">
        <w:fldChar w:fldCharType="separate"/>
      </w:r>
      <w:r w:rsidR="00C83036">
        <w:t>2.2</w:t>
      </w:r>
      <w:r w:rsidR="00416275" w:rsidRPr="00B84600">
        <w:fldChar w:fldCharType="end"/>
      </w:r>
      <w:r w:rsidR="00652DCE">
        <w:t>.</w:t>
      </w:r>
    </w:p>
    <w:p w:rsidR="0005074D" w:rsidRPr="00B84600" w:rsidRDefault="0005074D" w:rsidP="0005074D"/>
    <w:p w:rsidR="00274564" w:rsidRPr="00B84600" w:rsidRDefault="000B1C2E" w:rsidP="00B77EEC">
      <w:r w:rsidRPr="00B84600">
        <w:t xml:space="preserve">De objecten waaruit de </w:t>
      </w:r>
      <w:proofErr w:type="spellStart"/>
      <w:r w:rsidRPr="00B84600">
        <w:t>Milingerwaard</w:t>
      </w:r>
      <w:proofErr w:type="spellEnd"/>
      <w:r w:rsidRPr="00B84600">
        <w:t xml:space="preserve"> is opgebouwd</w:t>
      </w:r>
      <w:r w:rsidR="00DD031B">
        <w:t>,</w:t>
      </w:r>
      <w:r w:rsidRPr="00B84600">
        <w:t xml:space="preserve"> zijn vanuit een drietal invalshoeken verder uitgewerkt. Dit zijn:</w:t>
      </w:r>
    </w:p>
    <w:p w:rsidR="000B1C2E" w:rsidRPr="00B84600" w:rsidRDefault="000B1C2E" w:rsidP="000B1C2E">
      <w:pPr>
        <w:pStyle w:val="Lijstalinea"/>
        <w:numPr>
          <w:ilvl w:val="0"/>
          <w:numId w:val="27"/>
        </w:numPr>
      </w:pPr>
      <w:r w:rsidRPr="00B84600">
        <w:t>Techniek</w:t>
      </w:r>
      <w:r w:rsidR="00E5431F" w:rsidRPr="00B84600">
        <w:t>;</w:t>
      </w:r>
    </w:p>
    <w:p w:rsidR="000B1C2E" w:rsidRPr="00B84600" w:rsidRDefault="000B1C2E" w:rsidP="000B1C2E">
      <w:pPr>
        <w:pStyle w:val="Lijstalinea"/>
        <w:numPr>
          <w:ilvl w:val="0"/>
          <w:numId w:val="27"/>
        </w:numPr>
      </w:pPr>
      <w:r w:rsidRPr="00B84600">
        <w:t>Ruimtelijke kwaliteit</w:t>
      </w:r>
      <w:r w:rsidR="00E5431F" w:rsidRPr="00B84600">
        <w:t>;</w:t>
      </w:r>
    </w:p>
    <w:p w:rsidR="000B1C2E" w:rsidRPr="00B84600" w:rsidRDefault="000B1C2E" w:rsidP="000B1C2E">
      <w:pPr>
        <w:pStyle w:val="Lijstalinea"/>
        <w:numPr>
          <w:ilvl w:val="0"/>
          <w:numId w:val="27"/>
        </w:numPr>
      </w:pPr>
      <w:r w:rsidRPr="00B84600">
        <w:t>Landschappelijke inrichting</w:t>
      </w:r>
      <w:r w:rsidR="00E5431F" w:rsidRPr="00B84600">
        <w:t>.</w:t>
      </w:r>
    </w:p>
    <w:p w:rsidR="000B1C2E" w:rsidRPr="00B84600" w:rsidRDefault="0005074D" w:rsidP="000B1C2E">
      <w:r w:rsidRPr="00B84600">
        <w:t xml:space="preserve">In paragraaf </w:t>
      </w:r>
      <w:r w:rsidR="00416275" w:rsidRPr="00B84600">
        <w:fldChar w:fldCharType="begin"/>
      </w:r>
      <w:r w:rsidRPr="00B84600">
        <w:instrText xml:space="preserve"> REF _Ref338880293 \r \h </w:instrText>
      </w:r>
      <w:r w:rsidR="00416275" w:rsidRPr="00B84600">
        <w:fldChar w:fldCharType="separate"/>
      </w:r>
      <w:r w:rsidR="00C83036">
        <w:t>2.3</w:t>
      </w:r>
      <w:r w:rsidR="00416275" w:rsidRPr="00B84600">
        <w:fldChar w:fldCharType="end"/>
      </w:r>
      <w:r w:rsidRPr="00B84600">
        <w:t xml:space="preserve"> wordt dit verder toegelicht.</w:t>
      </w:r>
    </w:p>
    <w:p w:rsidR="0005074D" w:rsidRPr="00B84600" w:rsidRDefault="0005074D" w:rsidP="000B1C2E"/>
    <w:p w:rsidR="000B1C2E" w:rsidRPr="00B84600" w:rsidRDefault="000B1C2E" w:rsidP="000B1C2E">
      <w:pPr>
        <w:pStyle w:val="Kop2"/>
      </w:pPr>
      <w:bookmarkStart w:id="59" w:name="_Ref338880606"/>
      <w:bookmarkStart w:id="60" w:name="_Toc340756543"/>
      <w:r w:rsidRPr="00B84600">
        <w:t xml:space="preserve">Kernkwaliteiten </w:t>
      </w:r>
      <w:proofErr w:type="spellStart"/>
      <w:r w:rsidRPr="00B84600">
        <w:t>Millingerwaard</w:t>
      </w:r>
      <w:bookmarkEnd w:id="59"/>
      <w:bookmarkEnd w:id="60"/>
      <w:proofErr w:type="spellEnd"/>
    </w:p>
    <w:p w:rsidR="000B1C2E" w:rsidRPr="00B84600" w:rsidRDefault="000B1C2E" w:rsidP="000B1C2E">
      <w:r w:rsidRPr="00B84600">
        <w:t>De kernkwaliteiten</w:t>
      </w:r>
      <w:r w:rsidR="0005074D" w:rsidRPr="00B84600">
        <w:t xml:space="preserve"> spelen een belangrijke rol bij de </w:t>
      </w:r>
      <w:r w:rsidRPr="00B84600">
        <w:t>uitwerking van de verschillende objec</w:t>
      </w:r>
      <w:r w:rsidR="0005074D" w:rsidRPr="00B84600">
        <w:t>ten, met name bij de landschappelijke inrichting</w:t>
      </w:r>
      <w:r w:rsidR="00782DBB" w:rsidRPr="00B84600">
        <w:t>.</w:t>
      </w:r>
    </w:p>
    <w:p w:rsidR="000B1C2E" w:rsidRPr="00B84600" w:rsidRDefault="000B1C2E" w:rsidP="000B1C2E">
      <w:r w:rsidRPr="00B84600">
        <w:t xml:space="preserve"> </w:t>
      </w:r>
    </w:p>
    <w:p w:rsidR="000B1C2E" w:rsidRPr="00B84600" w:rsidRDefault="000B1C2E" w:rsidP="000B1C2E">
      <w:r w:rsidRPr="00B84600">
        <w:t>De kernkwaliteiten zijn onder te verdelen in een viertal lagen;</w:t>
      </w:r>
    </w:p>
    <w:p w:rsidR="000B1C2E" w:rsidRPr="00B84600" w:rsidRDefault="000B1C2E" w:rsidP="000B1C2E">
      <w:pPr>
        <w:numPr>
          <w:ilvl w:val="0"/>
          <w:numId w:val="19"/>
        </w:numPr>
      </w:pPr>
      <w:r w:rsidRPr="00B84600">
        <w:t>Natuurlijke rivier</w:t>
      </w:r>
      <w:r w:rsidR="00DD031B">
        <w:t>;</w:t>
      </w:r>
    </w:p>
    <w:p w:rsidR="000B1C2E" w:rsidRPr="00B84600" w:rsidRDefault="000B1C2E" w:rsidP="000B1C2E">
      <w:pPr>
        <w:numPr>
          <w:ilvl w:val="0"/>
          <w:numId w:val="19"/>
        </w:numPr>
      </w:pPr>
      <w:r w:rsidRPr="00B84600">
        <w:t>Gereguleerde rivier</w:t>
      </w:r>
      <w:r w:rsidR="00DD031B">
        <w:t>;</w:t>
      </w:r>
    </w:p>
    <w:p w:rsidR="000B1C2E" w:rsidRPr="00B84600" w:rsidRDefault="000B1C2E" w:rsidP="000B1C2E">
      <w:pPr>
        <w:numPr>
          <w:ilvl w:val="0"/>
          <w:numId w:val="19"/>
        </w:numPr>
      </w:pPr>
      <w:r w:rsidRPr="00B84600">
        <w:t>Industrieel erfgoed (steenfabriek, kleiputten)</w:t>
      </w:r>
      <w:r w:rsidR="00DD031B">
        <w:t>;</w:t>
      </w:r>
    </w:p>
    <w:p w:rsidR="000B1C2E" w:rsidRPr="00B84600" w:rsidRDefault="000B1C2E" w:rsidP="000B1C2E">
      <w:pPr>
        <w:numPr>
          <w:ilvl w:val="0"/>
          <w:numId w:val="19"/>
        </w:numPr>
      </w:pPr>
      <w:r w:rsidRPr="00B84600">
        <w:t>Natuurbeleving (struinnatuur, uitkijkhut, strandjes).</w:t>
      </w:r>
    </w:p>
    <w:p w:rsidR="000B1C2E" w:rsidRPr="00B84600" w:rsidRDefault="000B1C2E" w:rsidP="000B1C2E"/>
    <w:p w:rsidR="000B1C2E" w:rsidRPr="00B84600" w:rsidRDefault="000B1C2E" w:rsidP="000B1C2E">
      <w:pPr>
        <w:rPr>
          <w:i/>
        </w:rPr>
      </w:pPr>
      <w:r w:rsidRPr="00B84600">
        <w:rPr>
          <w:i/>
        </w:rPr>
        <w:t>Natuurlijke rivier</w:t>
      </w:r>
    </w:p>
    <w:p w:rsidR="000B1C2E" w:rsidRPr="00B84600" w:rsidRDefault="000B1C2E" w:rsidP="000B1C2E">
      <w:pPr>
        <w:numPr>
          <w:ilvl w:val="0"/>
          <w:numId w:val="20"/>
        </w:numPr>
      </w:pPr>
      <w:r w:rsidRPr="00B84600">
        <w:t xml:space="preserve">De </w:t>
      </w:r>
      <w:proofErr w:type="spellStart"/>
      <w:r w:rsidRPr="00B84600">
        <w:t>Millingerwaard</w:t>
      </w:r>
      <w:proofErr w:type="spellEnd"/>
      <w:r w:rsidRPr="00B84600">
        <w:t xml:space="preserve"> bestaat uit een grootschalig rivierenlandschap met een aantal herkenbare landschappelijke eenheden; rivierduinen, laagtes en oeverwallen. </w:t>
      </w:r>
    </w:p>
    <w:p w:rsidR="000B1C2E" w:rsidRPr="00B84600" w:rsidRDefault="000B1C2E" w:rsidP="000B1C2E">
      <w:pPr>
        <w:numPr>
          <w:ilvl w:val="0"/>
          <w:numId w:val="20"/>
        </w:numPr>
      </w:pPr>
      <w:r w:rsidRPr="00B84600">
        <w:t>Aanwezigheid van het grootste levende rivierduin in Nederland, ontstaan door erosie en s</w:t>
      </w:r>
      <w:r w:rsidRPr="00B84600">
        <w:t>e</w:t>
      </w:r>
      <w:r w:rsidRPr="00B84600">
        <w:t>dimentatie en verplaatsing van zand door de wind.</w:t>
      </w:r>
    </w:p>
    <w:p w:rsidR="000B1C2E" w:rsidRPr="00B84600" w:rsidRDefault="000B1C2E" w:rsidP="000B1C2E">
      <w:pPr>
        <w:numPr>
          <w:ilvl w:val="0"/>
          <w:numId w:val="20"/>
        </w:numPr>
      </w:pPr>
      <w:r w:rsidRPr="00B84600">
        <w:t xml:space="preserve">Aanwezigheid van oude </w:t>
      </w:r>
      <w:proofErr w:type="spellStart"/>
      <w:r w:rsidRPr="00B84600">
        <w:t>rivierstrangen</w:t>
      </w:r>
      <w:proofErr w:type="spellEnd"/>
      <w:r w:rsidRPr="00B84600">
        <w:t xml:space="preserve"> zowel zichtbaar (Oude Waal) als verdwenen.</w:t>
      </w:r>
    </w:p>
    <w:p w:rsidR="000B1C2E" w:rsidRPr="00B84600" w:rsidRDefault="000B1C2E" w:rsidP="000B1C2E">
      <w:pPr>
        <w:numPr>
          <w:ilvl w:val="0"/>
          <w:numId w:val="20"/>
        </w:numPr>
      </w:pPr>
      <w:r w:rsidRPr="00B84600">
        <w:t>Specifieke natuurwaarden, zoals moeras, zacht- en hardhoutooibos (</w:t>
      </w:r>
      <w:proofErr w:type="spellStart"/>
      <w:r w:rsidRPr="00B84600">
        <w:t>Kolenbrandersbos</w:t>
      </w:r>
      <w:proofErr w:type="spellEnd"/>
      <w:r w:rsidRPr="00B84600">
        <w:t>).</w:t>
      </w:r>
    </w:p>
    <w:p w:rsidR="000B1C2E" w:rsidRPr="00B84600" w:rsidRDefault="000B1C2E" w:rsidP="000B1C2E">
      <w:pPr>
        <w:numPr>
          <w:ilvl w:val="0"/>
          <w:numId w:val="20"/>
        </w:numPr>
      </w:pPr>
      <w:r w:rsidRPr="00B84600">
        <w:t>Hoge natuurwaarden zijn te vinden op de rivierduinen (stroomdalgrasland, hardhoutooibos).</w:t>
      </w:r>
    </w:p>
    <w:p w:rsidR="000B1C2E" w:rsidRPr="00B84600" w:rsidRDefault="000B1C2E" w:rsidP="000B1C2E"/>
    <w:p w:rsidR="000B1C2E" w:rsidRPr="00B84600" w:rsidRDefault="000B1C2E" w:rsidP="000B1C2E">
      <w:pPr>
        <w:rPr>
          <w:i/>
        </w:rPr>
      </w:pPr>
      <w:r w:rsidRPr="00B84600">
        <w:rPr>
          <w:i/>
        </w:rPr>
        <w:t>Gereguleerde rivier</w:t>
      </w:r>
    </w:p>
    <w:p w:rsidR="000B1C2E" w:rsidRPr="00B84600" w:rsidRDefault="000B1C2E" w:rsidP="000B1C2E">
      <w:pPr>
        <w:numPr>
          <w:ilvl w:val="0"/>
          <w:numId w:val="21"/>
        </w:numPr>
      </w:pPr>
      <w:r w:rsidRPr="00B84600">
        <w:t>Breed winterbed door ligging in binnenbocht van de Waal.</w:t>
      </w:r>
    </w:p>
    <w:p w:rsidR="000B1C2E" w:rsidRPr="00B84600" w:rsidRDefault="000B1C2E" w:rsidP="000B1C2E">
      <w:pPr>
        <w:numPr>
          <w:ilvl w:val="0"/>
          <w:numId w:val="21"/>
        </w:numPr>
      </w:pPr>
      <w:r w:rsidRPr="00B84600">
        <w:t>Samenhang tussen binnen- en buitendijksgebied (uiterwaard, dijk, bebouwing).</w:t>
      </w:r>
    </w:p>
    <w:p w:rsidR="000B1C2E" w:rsidRPr="00B84600" w:rsidRDefault="000B1C2E" w:rsidP="000B1C2E"/>
    <w:p w:rsidR="000B1C2E" w:rsidRPr="00B84600" w:rsidRDefault="000B1C2E" w:rsidP="000B1C2E">
      <w:pPr>
        <w:rPr>
          <w:i/>
        </w:rPr>
      </w:pPr>
      <w:r w:rsidRPr="00B84600">
        <w:rPr>
          <w:i/>
        </w:rPr>
        <w:t>Industrieel erfgoed</w:t>
      </w:r>
    </w:p>
    <w:p w:rsidR="000B1C2E" w:rsidRPr="00B84600" w:rsidRDefault="000B1C2E" w:rsidP="000B1C2E">
      <w:pPr>
        <w:numPr>
          <w:ilvl w:val="0"/>
          <w:numId w:val="22"/>
        </w:numPr>
      </w:pPr>
      <w:r w:rsidRPr="00B84600">
        <w:t xml:space="preserve">Aanwezigheid van </w:t>
      </w:r>
      <w:proofErr w:type="spellStart"/>
      <w:r w:rsidRPr="00B84600">
        <w:t>kleiwinningsrelicten</w:t>
      </w:r>
      <w:proofErr w:type="spellEnd"/>
      <w:r w:rsidRPr="00B84600">
        <w:t xml:space="preserve"> (steenfabriek, kleiputten, transporttracé).</w:t>
      </w:r>
    </w:p>
    <w:p w:rsidR="000B1C2E" w:rsidRPr="00B84600" w:rsidRDefault="000B1C2E" w:rsidP="000B1C2E"/>
    <w:p w:rsidR="000B1C2E" w:rsidRPr="00B84600" w:rsidRDefault="000B1C2E" w:rsidP="000B1C2E">
      <w:pPr>
        <w:rPr>
          <w:i/>
        </w:rPr>
      </w:pPr>
      <w:r w:rsidRPr="00B84600">
        <w:rPr>
          <w:i/>
        </w:rPr>
        <w:t>(Natuur)beleving</w:t>
      </w:r>
    </w:p>
    <w:p w:rsidR="000B1C2E" w:rsidRPr="00B84600" w:rsidRDefault="000B1C2E" w:rsidP="000B1C2E">
      <w:pPr>
        <w:numPr>
          <w:ilvl w:val="0"/>
          <w:numId w:val="22"/>
        </w:numPr>
      </w:pPr>
      <w:r w:rsidRPr="00B84600">
        <w:t>Uitgebreide structuur van formele en informele paden (verhard en onverhard).</w:t>
      </w:r>
    </w:p>
    <w:p w:rsidR="000B1C2E" w:rsidRPr="00B84600" w:rsidRDefault="000B1C2E" w:rsidP="000B1C2E">
      <w:pPr>
        <w:numPr>
          <w:ilvl w:val="0"/>
          <w:numId w:val="22"/>
        </w:numPr>
      </w:pPr>
      <w:r w:rsidRPr="00B84600">
        <w:t>Gehele toegankelijkheid van het gebied (struinnatuur).</w:t>
      </w:r>
    </w:p>
    <w:p w:rsidR="000B1C2E" w:rsidRPr="00B84600" w:rsidRDefault="000B1C2E" w:rsidP="000B1C2E">
      <w:proofErr w:type="spellStart"/>
      <w:r w:rsidRPr="00B84600">
        <w:t>Millinger</w:t>
      </w:r>
      <w:proofErr w:type="spellEnd"/>
      <w:r w:rsidRPr="00B84600">
        <w:t xml:space="preserve"> theetuin als een ‘oase’ in het gebied met een grote recreatieve aantrekking</w:t>
      </w:r>
      <w:r w:rsidR="00652DCE">
        <w:t>.</w:t>
      </w:r>
    </w:p>
    <w:p w:rsidR="000B1C2E" w:rsidRPr="00B84600" w:rsidRDefault="000B1C2E" w:rsidP="000B1C2E">
      <w:pPr>
        <w:rPr>
          <w:i/>
        </w:rPr>
      </w:pPr>
    </w:p>
    <w:p w:rsidR="00E5431F" w:rsidRPr="00B84600" w:rsidRDefault="00E5431F" w:rsidP="000B1C2E">
      <w:pPr>
        <w:rPr>
          <w:i/>
        </w:rPr>
      </w:pPr>
    </w:p>
    <w:p w:rsidR="000B1C2E" w:rsidRPr="00B84600" w:rsidRDefault="000B1C2E" w:rsidP="000B1C2E">
      <w:pPr>
        <w:pStyle w:val="Kop2"/>
      </w:pPr>
      <w:bookmarkStart w:id="61" w:name="_Ref338880293"/>
      <w:bookmarkStart w:id="62" w:name="_Toc340756544"/>
      <w:r w:rsidRPr="00B84600">
        <w:t>Uitwerking</w:t>
      </w:r>
      <w:bookmarkEnd w:id="61"/>
      <w:bookmarkEnd w:id="62"/>
    </w:p>
    <w:p w:rsidR="000B1C2E" w:rsidRPr="00B84600" w:rsidRDefault="000B1C2E" w:rsidP="000B1C2E">
      <w:pPr>
        <w:rPr>
          <w:lang w:eastAsia="en-US"/>
        </w:rPr>
      </w:pPr>
    </w:p>
    <w:p w:rsidR="00B77EEC" w:rsidRPr="00B84600" w:rsidRDefault="00B77EEC" w:rsidP="000B1C2E">
      <w:pPr>
        <w:pStyle w:val="Kop3"/>
      </w:pPr>
      <w:bookmarkStart w:id="63" w:name="_Toc340756545"/>
      <w:r w:rsidRPr="00B84600">
        <w:t>Technische uitwerking</w:t>
      </w:r>
      <w:bookmarkEnd w:id="63"/>
    </w:p>
    <w:p w:rsidR="00364AC6" w:rsidRPr="00B84600" w:rsidRDefault="00B77EEC" w:rsidP="00B77EEC">
      <w:pPr>
        <w:rPr>
          <w:rFonts w:cs="Arial"/>
          <w:szCs w:val="18"/>
        </w:rPr>
      </w:pPr>
      <w:r w:rsidRPr="00B84600">
        <w:t xml:space="preserve">Voor de uitwerking van het project herinrichting </w:t>
      </w:r>
      <w:proofErr w:type="spellStart"/>
      <w:r w:rsidRPr="00B84600">
        <w:t>Millingerwaard</w:t>
      </w:r>
      <w:proofErr w:type="spellEnd"/>
      <w:r w:rsidRPr="00B84600">
        <w:t xml:space="preserve"> zijn eisen opgesteld waaraan de inrichting van het gebied moet voldoen. Deze eisen zijn vastgelegd in een vraagspecificatie. De vraagspecificatie beschrijft </w:t>
      </w:r>
      <w:r w:rsidRPr="00B84600">
        <w:rPr>
          <w:b/>
        </w:rPr>
        <w:t>wat</w:t>
      </w:r>
      <w:r w:rsidRPr="00B84600">
        <w:t xml:space="preserve"> </w:t>
      </w:r>
      <w:r w:rsidR="00274564" w:rsidRPr="00B84600">
        <w:t xml:space="preserve">in het project gerealiseerd moet worden </w:t>
      </w:r>
      <w:r w:rsidRPr="00B84600">
        <w:t xml:space="preserve">en </w:t>
      </w:r>
      <w:r w:rsidRPr="00B84600">
        <w:rPr>
          <w:b/>
        </w:rPr>
        <w:t>hoe</w:t>
      </w:r>
      <w:r w:rsidR="00274564" w:rsidRPr="00B84600">
        <w:rPr>
          <w:b/>
        </w:rPr>
        <w:t xml:space="preserve">. </w:t>
      </w:r>
      <w:r w:rsidR="00274564" w:rsidRPr="00B84600">
        <w:t xml:space="preserve">Dit </w:t>
      </w:r>
      <w:r w:rsidRPr="00B84600">
        <w:t>met name toegesneden op de technische uitwerking van de inrichting, waarbij onderscheid is gemaakt in functies en objecten.</w:t>
      </w:r>
    </w:p>
    <w:p w:rsidR="00364AC6" w:rsidRPr="00B84600" w:rsidRDefault="00364AC6" w:rsidP="00B77EEC">
      <w:pPr>
        <w:rPr>
          <w:rFonts w:cs="Arial"/>
          <w:szCs w:val="18"/>
        </w:rPr>
      </w:pPr>
    </w:p>
    <w:p w:rsidR="005C2A3D" w:rsidRPr="00B84600" w:rsidRDefault="00B77EEC" w:rsidP="00B77EEC">
      <w:pPr>
        <w:rPr>
          <w:rFonts w:cs="Arial"/>
          <w:szCs w:val="18"/>
        </w:rPr>
      </w:pPr>
      <w:r w:rsidRPr="00B84600">
        <w:rPr>
          <w:rFonts w:cs="Arial"/>
          <w:szCs w:val="18"/>
        </w:rPr>
        <w:t>Deze eisen zijn na</w:t>
      </w:r>
      <w:r w:rsidR="00AE17E4" w:rsidRPr="00B84600">
        <w:rPr>
          <w:rFonts w:cs="Arial"/>
          <w:szCs w:val="18"/>
        </w:rPr>
        <w:t xml:space="preserve">der uitgewerkt </w:t>
      </w:r>
      <w:r w:rsidR="005C2A3D" w:rsidRPr="00B84600">
        <w:rPr>
          <w:rFonts w:cs="Arial"/>
          <w:szCs w:val="18"/>
        </w:rPr>
        <w:t>in afgeleide en nieuwe eisen. Dit heeft geresulteerd in een objectenspecificatie DO</w:t>
      </w:r>
      <w:r w:rsidR="00DD031B">
        <w:rPr>
          <w:rFonts w:cs="Arial"/>
          <w:szCs w:val="18"/>
        </w:rPr>
        <w:t>.</w:t>
      </w:r>
      <w:r w:rsidR="005C2A3D" w:rsidRPr="00B84600">
        <w:rPr>
          <w:rFonts w:cs="Arial"/>
          <w:szCs w:val="18"/>
        </w:rPr>
        <w:t xml:space="preserve"> De nieuwe, afgeleide alsmede naar aanleiding van afwijkingen gewi</w:t>
      </w:r>
      <w:r w:rsidR="005C2A3D" w:rsidRPr="00B84600">
        <w:rPr>
          <w:rFonts w:cs="Arial"/>
          <w:szCs w:val="18"/>
        </w:rPr>
        <w:t>j</w:t>
      </w:r>
      <w:r w:rsidR="005C2A3D" w:rsidRPr="00B84600">
        <w:rPr>
          <w:rFonts w:cs="Arial"/>
          <w:szCs w:val="18"/>
        </w:rPr>
        <w:t xml:space="preserve">zigde eisen zijn </w:t>
      </w:r>
      <w:r w:rsidR="00DD031B">
        <w:rPr>
          <w:rFonts w:cs="Arial"/>
          <w:szCs w:val="18"/>
        </w:rPr>
        <w:t>daa</w:t>
      </w:r>
      <w:r w:rsidR="005C2A3D" w:rsidRPr="00B84600">
        <w:rPr>
          <w:rFonts w:cs="Arial"/>
          <w:szCs w:val="18"/>
        </w:rPr>
        <w:t xml:space="preserve">rin opgenomen. De verificatie en validatie van het DO </w:t>
      </w:r>
      <w:proofErr w:type="spellStart"/>
      <w:r w:rsidR="005C2A3D" w:rsidRPr="00B84600">
        <w:rPr>
          <w:rFonts w:cs="Arial"/>
          <w:szCs w:val="18"/>
        </w:rPr>
        <w:t>Millingerwaard</w:t>
      </w:r>
      <w:proofErr w:type="spellEnd"/>
      <w:r w:rsidR="00DA3662" w:rsidRPr="00B84600">
        <w:rPr>
          <w:rFonts w:cs="Arial"/>
          <w:szCs w:val="18"/>
        </w:rPr>
        <w:t>, “word</w:t>
      </w:r>
      <w:r w:rsidR="00DD031B">
        <w:rPr>
          <w:rFonts w:cs="Arial"/>
          <w:szCs w:val="18"/>
        </w:rPr>
        <w:t>t</w:t>
      </w:r>
      <w:r w:rsidR="00DA3662" w:rsidRPr="00B84600">
        <w:rPr>
          <w:rFonts w:cs="Arial"/>
          <w:szCs w:val="18"/>
        </w:rPr>
        <w:t xml:space="preserve"> het juist gebouwd en wordt het juiste gebouwd”, </w:t>
      </w:r>
      <w:r w:rsidR="005C2A3D" w:rsidRPr="00B84600">
        <w:rPr>
          <w:rFonts w:cs="Arial"/>
          <w:szCs w:val="18"/>
        </w:rPr>
        <w:t xml:space="preserve">wordt </w:t>
      </w:r>
      <w:r w:rsidR="00DD031B">
        <w:rPr>
          <w:rFonts w:cs="Arial"/>
          <w:szCs w:val="18"/>
        </w:rPr>
        <w:t xml:space="preserve">separaat </w:t>
      </w:r>
      <w:r w:rsidR="005C2A3D" w:rsidRPr="00B84600">
        <w:rPr>
          <w:rFonts w:cs="Arial"/>
          <w:szCs w:val="18"/>
        </w:rPr>
        <w:t>aan de hand van deze objectenspecificatie uitgevoerd.</w:t>
      </w:r>
    </w:p>
    <w:p w:rsidR="005C2A3D" w:rsidRPr="00B84600" w:rsidRDefault="005C2A3D" w:rsidP="00B77EEC">
      <w:pPr>
        <w:rPr>
          <w:rFonts w:cs="Arial"/>
          <w:szCs w:val="18"/>
        </w:rPr>
      </w:pPr>
    </w:p>
    <w:p w:rsidR="00D523C8" w:rsidRPr="00B84600" w:rsidRDefault="00AE47BD" w:rsidP="00B77EEC">
      <w:pPr>
        <w:rPr>
          <w:rFonts w:cs="Arial"/>
          <w:szCs w:val="18"/>
        </w:rPr>
      </w:pPr>
      <w:r w:rsidRPr="00B84600">
        <w:rPr>
          <w:rFonts w:cs="Arial"/>
          <w:szCs w:val="18"/>
        </w:rPr>
        <w:t xml:space="preserve">De objecten waaruit de </w:t>
      </w:r>
      <w:proofErr w:type="spellStart"/>
      <w:r w:rsidRPr="00B84600">
        <w:rPr>
          <w:rFonts w:cs="Arial"/>
          <w:szCs w:val="18"/>
        </w:rPr>
        <w:t>Millingerwaard</w:t>
      </w:r>
      <w:proofErr w:type="spellEnd"/>
      <w:r w:rsidRPr="00B84600">
        <w:rPr>
          <w:rFonts w:cs="Arial"/>
          <w:szCs w:val="18"/>
        </w:rPr>
        <w:t xml:space="preserve"> bestaat worden in hoofdstuk </w:t>
      </w:r>
      <w:r w:rsidR="00416275" w:rsidRPr="00B84600">
        <w:rPr>
          <w:rFonts w:cs="Arial"/>
          <w:szCs w:val="18"/>
        </w:rPr>
        <w:fldChar w:fldCharType="begin"/>
      </w:r>
      <w:r w:rsidRPr="00B84600">
        <w:rPr>
          <w:rFonts w:cs="Arial"/>
          <w:szCs w:val="18"/>
        </w:rPr>
        <w:instrText xml:space="preserve"> REF _Ref338877016 \r \h </w:instrText>
      </w:r>
      <w:r w:rsidR="00416275" w:rsidRPr="00B84600">
        <w:rPr>
          <w:rFonts w:cs="Arial"/>
          <w:szCs w:val="18"/>
        </w:rPr>
      </w:r>
      <w:r w:rsidR="00416275" w:rsidRPr="00B84600">
        <w:rPr>
          <w:rFonts w:cs="Arial"/>
          <w:szCs w:val="18"/>
        </w:rPr>
        <w:fldChar w:fldCharType="separate"/>
      </w:r>
      <w:r w:rsidR="00C83036">
        <w:rPr>
          <w:rFonts w:cs="Arial"/>
          <w:szCs w:val="18"/>
        </w:rPr>
        <w:t>4.1</w:t>
      </w:r>
      <w:r w:rsidR="00416275" w:rsidRPr="00B84600">
        <w:rPr>
          <w:rFonts w:cs="Arial"/>
          <w:szCs w:val="18"/>
        </w:rPr>
        <w:fldChar w:fldCharType="end"/>
      </w:r>
      <w:r w:rsidRPr="00B84600">
        <w:rPr>
          <w:rFonts w:cs="Arial"/>
          <w:szCs w:val="18"/>
        </w:rPr>
        <w:t xml:space="preserve"> verder beschreven. Om te komen tot deze beschrijving zijn er </w:t>
      </w:r>
      <w:r w:rsidR="005C2A3D" w:rsidRPr="00B84600">
        <w:rPr>
          <w:rFonts w:cs="Arial"/>
          <w:szCs w:val="18"/>
        </w:rPr>
        <w:t>ontwerpen gemaakt, beschrijvingen geschreven, onde</w:t>
      </w:r>
      <w:r w:rsidR="005C2A3D" w:rsidRPr="00B84600">
        <w:rPr>
          <w:rFonts w:cs="Arial"/>
          <w:szCs w:val="18"/>
        </w:rPr>
        <w:t>r</w:t>
      </w:r>
      <w:r w:rsidR="005C2A3D" w:rsidRPr="00B84600">
        <w:rPr>
          <w:rFonts w:cs="Arial"/>
          <w:szCs w:val="18"/>
        </w:rPr>
        <w:t xml:space="preserve">zoeken uitgevoerd en </w:t>
      </w:r>
      <w:r w:rsidR="00084420" w:rsidRPr="00B84600">
        <w:rPr>
          <w:rFonts w:cs="Arial"/>
          <w:szCs w:val="18"/>
        </w:rPr>
        <w:t xml:space="preserve">berekeningen </w:t>
      </w:r>
      <w:r w:rsidR="005C2A3D" w:rsidRPr="00B84600">
        <w:rPr>
          <w:rFonts w:cs="Arial"/>
          <w:szCs w:val="18"/>
        </w:rPr>
        <w:t>gemaakt</w:t>
      </w:r>
      <w:r w:rsidRPr="00B84600">
        <w:rPr>
          <w:rFonts w:cs="Arial"/>
          <w:szCs w:val="18"/>
        </w:rPr>
        <w:t>. De beschrijving van de objecten is daarbij syst</w:t>
      </w:r>
      <w:r w:rsidRPr="00B84600">
        <w:rPr>
          <w:rFonts w:cs="Arial"/>
          <w:szCs w:val="18"/>
        </w:rPr>
        <w:t>e</w:t>
      </w:r>
      <w:r w:rsidRPr="00B84600">
        <w:rPr>
          <w:rFonts w:cs="Arial"/>
          <w:szCs w:val="18"/>
        </w:rPr>
        <w:t>matisch uit</w:t>
      </w:r>
      <w:r w:rsidR="00D523C8" w:rsidRPr="00B84600">
        <w:rPr>
          <w:rFonts w:cs="Arial"/>
          <w:szCs w:val="18"/>
        </w:rPr>
        <w:t>gevoerd met de volgende opbouw:</w:t>
      </w:r>
    </w:p>
    <w:p w:rsidR="00D523C8" w:rsidRPr="00B84600" w:rsidRDefault="00D523C8" w:rsidP="00D523C8">
      <w:pPr>
        <w:pStyle w:val="Lijstalinea"/>
        <w:numPr>
          <w:ilvl w:val="0"/>
          <w:numId w:val="30"/>
        </w:numPr>
        <w:rPr>
          <w:rFonts w:cs="Arial"/>
          <w:szCs w:val="18"/>
        </w:rPr>
      </w:pPr>
      <w:r w:rsidRPr="00B84600">
        <w:rPr>
          <w:rFonts w:cs="Arial"/>
          <w:szCs w:val="18"/>
        </w:rPr>
        <w:t>Beschrijving object</w:t>
      </w:r>
      <w:r w:rsidR="00E5431F" w:rsidRPr="00B84600">
        <w:rPr>
          <w:rFonts w:cs="Arial"/>
          <w:szCs w:val="18"/>
        </w:rPr>
        <w:t>;</w:t>
      </w:r>
    </w:p>
    <w:p w:rsidR="00D523C8" w:rsidRPr="00B84600" w:rsidRDefault="00D523C8" w:rsidP="00D523C8">
      <w:pPr>
        <w:pStyle w:val="Lijstalinea"/>
        <w:numPr>
          <w:ilvl w:val="0"/>
          <w:numId w:val="30"/>
        </w:numPr>
        <w:rPr>
          <w:rFonts w:cs="Arial"/>
          <w:szCs w:val="18"/>
        </w:rPr>
      </w:pPr>
      <w:r w:rsidRPr="00B84600">
        <w:rPr>
          <w:rFonts w:cs="Arial"/>
          <w:szCs w:val="18"/>
        </w:rPr>
        <w:t>Planwijzingen/overwegingen gedurende het ontwerpproces</w:t>
      </w:r>
      <w:r w:rsidR="00E5431F" w:rsidRPr="00B84600">
        <w:rPr>
          <w:rFonts w:cs="Arial"/>
          <w:szCs w:val="18"/>
        </w:rPr>
        <w:t>;</w:t>
      </w:r>
    </w:p>
    <w:p w:rsidR="00D523C8" w:rsidRPr="00B84600" w:rsidRDefault="00D523C8" w:rsidP="00D523C8">
      <w:pPr>
        <w:pStyle w:val="Lijstalinea"/>
        <w:numPr>
          <w:ilvl w:val="0"/>
          <w:numId w:val="30"/>
        </w:numPr>
        <w:rPr>
          <w:rFonts w:cs="Arial"/>
          <w:szCs w:val="18"/>
        </w:rPr>
      </w:pPr>
      <w:r w:rsidRPr="00B84600">
        <w:rPr>
          <w:rFonts w:cs="Arial"/>
          <w:szCs w:val="18"/>
        </w:rPr>
        <w:t>Uiteindelijke keuzen</w:t>
      </w:r>
      <w:r w:rsidR="00E5431F" w:rsidRPr="00B84600">
        <w:rPr>
          <w:rFonts w:cs="Arial"/>
          <w:szCs w:val="18"/>
        </w:rPr>
        <w:t>.</w:t>
      </w:r>
    </w:p>
    <w:p w:rsidR="00364AC6" w:rsidRPr="00B84600" w:rsidRDefault="00AE47BD" w:rsidP="00B77EEC">
      <w:pPr>
        <w:rPr>
          <w:rFonts w:cs="Arial"/>
          <w:szCs w:val="18"/>
        </w:rPr>
      </w:pPr>
      <w:r w:rsidRPr="00B84600">
        <w:rPr>
          <w:rFonts w:cs="Arial"/>
          <w:szCs w:val="18"/>
        </w:rPr>
        <w:t>De onderliggende stukken met daarin de overige en vaak meer gedetailleerde informatie zijn in de bijlagen</w:t>
      </w:r>
      <w:r w:rsidR="00DD031B">
        <w:rPr>
          <w:rFonts w:cs="Arial"/>
          <w:szCs w:val="18"/>
        </w:rPr>
        <w:t>bundels</w:t>
      </w:r>
      <w:r w:rsidRPr="00B84600">
        <w:rPr>
          <w:rFonts w:cs="Arial"/>
          <w:szCs w:val="18"/>
        </w:rPr>
        <w:t xml:space="preserve"> opgenomen.</w:t>
      </w:r>
    </w:p>
    <w:p w:rsidR="00B77EEC" w:rsidRPr="00B84600" w:rsidRDefault="00B77EEC" w:rsidP="00B77EEC"/>
    <w:p w:rsidR="00B77EEC" w:rsidRPr="00B84600" w:rsidRDefault="00B77EEC" w:rsidP="000B1C2E">
      <w:pPr>
        <w:pStyle w:val="Kop3"/>
      </w:pPr>
      <w:bookmarkStart w:id="64" w:name="_Toc340756546"/>
      <w:r w:rsidRPr="00B84600">
        <w:t>Ruimtelijke kwaliteit</w:t>
      </w:r>
      <w:bookmarkEnd w:id="64"/>
    </w:p>
    <w:p w:rsidR="00B77EEC" w:rsidRPr="00B84600" w:rsidRDefault="00B77EEC" w:rsidP="00B77EEC">
      <w:r w:rsidRPr="00B84600">
        <w:t xml:space="preserve">Naast de technische uitwerking van objecten is de versterking van de ruimtelijke kwaliteit in het gebied een belangrijk aspect. </w:t>
      </w:r>
      <w:r w:rsidR="00364AC6" w:rsidRPr="00B84600">
        <w:t xml:space="preserve">In de vraagspecificatie worden op niveau </w:t>
      </w:r>
      <w:proofErr w:type="spellStart"/>
      <w:r w:rsidR="00364AC6" w:rsidRPr="00B84600">
        <w:t>Millingerwaard</w:t>
      </w:r>
      <w:proofErr w:type="spellEnd"/>
      <w:r w:rsidR="00364AC6" w:rsidRPr="00B84600">
        <w:t xml:space="preserve"> daarvoor diverse functionele eisen gesteld (0-FE-2 tot en met 0-FE-4). </w:t>
      </w:r>
      <w:r w:rsidRPr="00B84600">
        <w:t xml:space="preserve">Onder ruimtelijke kwaliteit wordt verstaan een samenspel van de </w:t>
      </w:r>
      <w:proofErr w:type="spellStart"/>
      <w:r w:rsidRPr="00B84600">
        <w:t>gebruiks-</w:t>
      </w:r>
      <w:proofErr w:type="spellEnd"/>
      <w:r w:rsidRPr="00B84600">
        <w:t xml:space="preserve">, </w:t>
      </w:r>
      <w:proofErr w:type="spellStart"/>
      <w:r w:rsidRPr="00B84600">
        <w:t>belevings</w:t>
      </w:r>
      <w:proofErr w:type="spellEnd"/>
      <w:r w:rsidRPr="00B84600">
        <w:t>- en toekomstwaarden. Om invulling te g</w:t>
      </w:r>
      <w:r w:rsidRPr="00B84600">
        <w:t>e</w:t>
      </w:r>
      <w:r w:rsidRPr="00B84600">
        <w:t>ven aan de versterking van ruimtelijke kwaliteit is het van belang om goed zicht te hebben op de kernkwaliteiten van het gebied. Hoe zit het landschap in elkaar en welke kwaliteiten zijn bep</w:t>
      </w:r>
      <w:r w:rsidRPr="00B84600">
        <w:t>a</w:t>
      </w:r>
      <w:r w:rsidRPr="00B84600">
        <w:t xml:space="preserve">lend voor de identiteit van de </w:t>
      </w:r>
      <w:proofErr w:type="spellStart"/>
      <w:r w:rsidRPr="00B84600">
        <w:t>Millingerwaard</w:t>
      </w:r>
      <w:proofErr w:type="spellEnd"/>
      <w:r w:rsidRPr="00B84600">
        <w:t xml:space="preserve">? Deze kernkwaliteiten </w:t>
      </w:r>
      <w:r w:rsidR="001A5BD6" w:rsidRPr="00B84600">
        <w:t>zijn opgenomen</w:t>
      </w:r>
      <w:r w:rsidR="00D523C8" w:rsidRPr="00B84600">
        <w:t xml:space="preserve"> in par</w:t>
      </w:r>
      <w:r w:rsidR="00D523C8" w:rsidRPr="00B84600">
        <w:t>a</w:t>
      </w:r>
      <w:r w:rsidR="00D523C8" w:rsidRPr="00B84600">
        <w:t xml:space="preserve">graaf </w:t>
      </w:r>
      <w:r w:rsidR="00416275" w:rsidRPr="00B84600">
        <w:fldChar w:fldCharType="begin"/>
      </w:r>
      <w:r w:rsidR="00D523C8" w:rsidRPr="00B84600">
        <w:instrText xml:space="preserve"> REF _Ref338880606 \n \h </w:instrText>
      </w:r>
      <w:r w:rsidR="00416275" w:rsidRPr="00B84600">
        <w:fldChar w:fldCharType="separate"/>
      </w:r>
      <w:r w:rsidR="00C83036">
        <w:t>2.2</w:t>
      </w:r>
      <w:r w:rsidR="00416275" w:rsidRPr="00B84600">
        <w:fldChar w:fldCharType="end"/>
      </w:r>
      <w:r w:rsidR="00E5431F" w:rsidRPr="00B84600">
        <w:t>.</w:t>
      </w:r>
    </w:p>
    <w:p w:rsidR="00AE47BD" w:rsidRPr="00B84600" w:rsidRDefault="00AE47BD" w:rsidP="00B77EEC"/>
    <w:p w:rsidR="00B77EEC" w:rsidRPr="00B84600" w:rsidRDefault="00B77EEC" w:rsidP="00D523C8">
      <w:r w:rsidRPr="00B84600">
        <w:t xml:space="preserve">De ruimtelijke maatregelen die </w:t>
      </w:r>
      <w:r w:rsidR="00AE47BD" w:rsidRPr="00B84600">
        <w:t xml:space="preserve">in het </w:t>
      </w:r>
      <w:r w:rsidRPr="00B84600">
        <w:t xml:space="preserve">gebied </w:t>
      </w:r>
      <w:r w:rsidR="00AE47BD" w:rsidRPr="00B84600">
        <w:t>uitgevoerd worden</w:t>
      </w:r>
      <w:r w:rsidR="00055019" w:rsidRPr="00B84600">
        <w:t>,</w:t>
      </w:r>
      <w:r w:rsidRPr="00B84600">
        <w:t xml:space="preserve"> moeten verhoogde beleving</w:t>
      </w:r>
      <w:r w:rsidRPr="00B84600">
        <w:t>s</w:t>
      </w:r>
      <w:r w:rsidRPr="00B84600">
        <w:t xml:space="preserve">waarden creëren voor diverse functies, zoals natuur, landschap, recreatie en wonen. Voor het project </w:t>
      </w:r>
      <w:proofErr w:type="spellStart"/>
      <w:r w:rsidRPr="00B84600">
        <w:t>Millingerwaard</w:t>
      </w:r>
      <w:proofErr w:type="spellEnd"/>
      <w:r w:rsidRPr="00B84600">
        <w:t xml:space="preserve"> wordt ruimtelijke kwaliteit gespecificeerd in het bieden van verblijfsmog</w:t>
      </w:r>
      <w:r w:rsidRPr="00B84600">
        <w:t>e</w:t>
      </w:r>
      <w:r w:rsidRPr="00B84600">
        <w:t>lijkheden, het bieden van recreatiemogelijkheden en het bieden van leefomgeving aan flora &amp;</w:t>
      </w:r>
      <w:r w:rsidR="00D523C8" w:rsidRPr="00B84600">
        <w:t xml:space="preserve"> </w:t>
      </w:r>
      <w:r w:rsidRPr="00B84600">
        <w:t>fauna.</w:t>
      </w:r>
    </w:p>
    <w:p w:rsidR="00B77EEC" w:rsidRPr="00B84600" w:rsidRDefault="00B77EEC" w:rsidP="00B77EEC"/>
    <w:p w:rsidR="00B77EEC" w:rsidRPr="00B84600" w:rsidRDefault="00B77EEC" w:rsidP="000B1C2E">
      <w:pPr>
        <w:pStyle w:val="Kop3"/>
      </w:pPr>
      <w:bookmarkStart w:id="65" w:name="_Toc340756547"/>
      <w:r w:rsidRPr="00B84600">
        <w:t>Landschappelijke inrichting</w:t>
      </w:r>
      <w:bookmarkEnd w:id="65"/>
    </w:p>
    <w:p w:rsidR="00B77EEC" w:rsidRPr="00B84600" w:rsidRDefault="00B77EEC" w:rsidP="00B77EEC">
      <w:r w:rsidRPr="00B84600">
        <w:t xml:space="preserve">Bij de uitwerking van de objecten, die veelal technisch van aard zijn, wordt aanvullend ingegaan op de landschappelijke inrichting en uitwerking van de objecten in relatie tot de </w:t>
      </w:r>
      <w:proofErr w:type="spellStart"/>
      <w:r w:rsidRPr="00B84600">
        <w:t>Millingerwaard</w:t>
      </w:r>
      <w:proofErr w:type="spellEnd"/>
      <w:r w:rsidRPr="00B84600">
        <w:t xml:space="preserve"> als geheel. Op welke wijze en met welke inrichtingsmaatregelen kunnen we er voor zorgen dat het gebied</w:t>
      </w:r>
      <w:r w:rsidR="00BD7BF5" w:rsidRPr="00B84600">
        <w:t xml:space="preserve"> wint aan ruimtelijke kwaliteit?</w:t>
      </w:r>
      <w:r w:rsidR="00C515D1" w:rsidRPr="00B84600">
        <w:t xml:space="preserve"> Daarbij zijn </w:t>
      </w:r>
      <w:r w:rsidR="00C84083" w:rsidRPr="00B84600">
        <w:t xml:space="preserve">aanwezige </w:t>
      </w:r>
      <w:r w:rsidR="00C515D1" w:rsidRPr="00B84600">
        <w:t xml:space="preserve">(deel)systemen en objecten binnen de </w:t>
      </w:r>
      <w:proofErr w:type="spellStart"/>
      <w:r w:rsidR="00C515D1" w:rsidRPr="00B84600">
        <w:t>Millingerwaard</w:t>
      </w:r>
      <w:proofErr w:type="spellEnd"/>
      <w:r w:rsidR="00C515D1" w:rsidRPr="00B84600">
        <w:t xml:space="preserve"> zonder verlies van functionaliteit en vormgeving op elkaar aangesl</w:t>
      </w:r>
      <w:r w:rsidR="00C515D1" w:rsidRPr="00B84600">
        <w:t>o</w:t>
      </w:r>
      <w:r w:rsidR="00C515D1" w:rsidRPr="00B84600">
        <w:t>ten (eis 0-FE-3).</w:t>
      </w:r>
      <w:r w:rsidR="00084420" w:rsidRPr="00B84600">
        <w:t xml:space="preserve"> Zo worden aanwezige kleiputten opgenomen in het geulenpatroon, sluiten de taluds van dat patroon aan op aanwezige oevers, wordt de hoogwatervluchtplaats opgehoogd aansluitend op aanwezige hoogten en taluds, waarbij waardevolle bomen worden gespaard en worden objecten aangepast met zoveel mogelijk behoud van de begroeiing en het aanwezige landschapsbeeld (</w:t>
      </w:r>
      <w:r w:rsidR="00B62D12" w:rsidRPr="00B84600">
        <w:t xml:space="preserve">bijvoorbeeld het </w:t>
      </w:r>
      <w:r w:rsidR="00084420" w:rsidRPr="00B84600">
        <w:t xml:space="preserve">ophogen </w:t>
      </w:r>
      <w:r w:rsidR="00F045EC">
        <w:t xml:space="preserve">van de </w:t>
      </w:r>
      <w:r w:rsidR="00084420" w:rsidRPr="00B84600">
        <w:t>kade Oude Waal).</w:t>
      </w:r>
    </w:p>
    <w:p w:rsidR="00BD7BF5" w:rsidRPr="00B84600" w:rsidRDefault="00BD7BF5" w:rsidP="00BD7BF5"/>
    <w:p w:rsidR="00B77EEC" w:rsidRPr="00B84600" w:rsidRDefault="00BD7BF5" w:rsidP="00B77EEC">
      <w:r w:rsidRPr="00B84600">
        <w:t>Per object wordt aangegeven op welke wijze deze bijdraagt aan de landschappelijke inrichting en het verbeteren van de ruimtelijke kwaliteit. De objecten voldoen aan de uitgangspunten va</w:t>
      </w:r>
      <w:r w:rsidRPr="00B84600">
        <w:t>n</w:t>
      </w:r>
      <w:r w:rsidRPr="00B84600">
        <w:t>uit de vraagspecificatie. Indien een inrichting van een object beter aansluit bij de omgeving</w:t>
      </w:r>
      <w:r w:rsidR="00F045EC">
        <w:t>,</w:t>
      </w:r>
      <w:r w:rsidRPr="00B84600">
        <w:t xml:space="preserve"> </w:t>
      </w:r>
      <w:r w:rsidR="00AE47BD" w:rsidRPr="00B84600">
        <w:lastRenderedPageBreak/>
        <w:t>maar</w:t>
      </w:r>
      <w:r w:rsidRPr="00B84600">
        <w:t xml:space="preserve"> afwijkt van de vraagspecificatie</w:t>
      </w:r>
      <w:r w:rsidR="00F045EC">
        <w:t>,</w:t>
      </w:r>
      <w:r w:rsidRPr="00B84600">
        <w:t xml:space="preserve"> wordt dit apart benoemd</w:t>
      </w:r>
      <w:r w:rsidR="00914D73" w:rsidRPr="00B84600">
        <w:t xml:space="preserve"> in de deelparagrafen Plan</w:t>
      </w:r>
      <w:r w:rsidR="00E5431F" w:rsidRPr="00B84600">
        <w:t>ove</w:t>
      </w:r>
      <w:r w:rsidR="00E5431F" w:rsidRPr="00B84600">
        <w:t>r</w:t>
      </w:r>
      <w:r w:rsidR="00E5431F" w:rsidRPr="00B84600">
        <w:t>wegingen</w:t>
      </w:r>
      <w:r w:rsidR="00914D73" w:rsidRPr="00B84600">
        <w:t xml:space="preserve"> DO</w:t>
      </w:r>
      <w:r w:rsidRPr="00B84600">
        <w:t>.</w:t>
      </w:r>
      <w:r w:rsidR="00B325BB" w:rsidRPr="00B84600">
        <w:t xml:space="preserve"> Daarbij wordt opgemerkt dat in de optimalisatieslag die in de planvoorbereiding heeft plaatsgevonden, enige voorstellen vanuit landschap en ecologie niet zijn gevolgd, bijvoo</w:t>
      </w:r>
      <w:r w:rsidR="00B325BB" w:rsidRPr="00B84600">
        <w:t>r</w:t>
      </w:r>
      <w:r w:rsidR="00B325BB" w:rsidRPr="00B84600">
        <w:t xml:space="preserve">beeld omdat dit hydraulisch </w:t>
      </w:r>
      <w:r w:rsidR="00B62D12" w:rsidRPr="00B84600">
        <w:t>niet mogelijk is</w:t>
      </w:r>
      <w:r w:rsidR="00B325BB" w:rsidRPr="00B84600">
        <w:t xml:space="preserve">. Deze voorstellen, die dus niet </w:t>
      </w:r>
      <w:r w:rsidR="00AE47BD" w:rsidRPr="00B84600">
        <w:t>verder zijn uitg</w:t>
      </w:r>
      <w:r w:rsidR="00AE47BD" w:rsidRPr="00B84600">
        <w:t>e</w:t>
      </w:r>
      <w:r w:rsidR="00AE47BD" w:rsidRPr="00B84600">
        <w:t>werkt</w:t>
      </w:r>
      <w:r w:rsidR="00B325BB" w:rsidRPr="00B84600">
        <w:t xml:space="preserve">, worden </w:t>
      </w:r>
      <w:r w:rsidR="004D24CC" w:rsidRPr="00B84600">
        <w:t xml:space="preserve">met motivatie </w:t>
      </w:r>
      <w:r w:rsidR="005E518D" w:rsidRPr="00B84600">
        <w:t>kort aangestipt in de</w:t>
      </w:r>
      <w:r w:rsidR="00084420" w:rsidRPr="00B84600">
        <w:t>ze</w:t>
      </w:r>
      <w:r w:rsidR="005E518D" w:rsidRPr="00B84600">
        <w:t xml:space="preserve"> nota </w:t>
      </w:r>
      <w:r w:rsidR="00084420" w:rsidRPr="00B84600">
        <w:t>bij de betreffende objecten</w:t>
      </w:r>
      <w:r w:rsidR="000B1C2E" w:rsidRPr="00B84600">
        <w:t>. I</w:t>
      </w:r>
      <w:r w:rsidR="00B325BB" w:rsidRPr="00B84600">
        <w:t xml:space="preserve">n het MER </w:t>
      </w:r>
      <w:proofErr w:type="spellStart"/>
      <w:r w:rsidR="00B325BB" w:rsidRPr="00B84600">
        <w:t>Millingerwaard</w:t>
      </w:r>
      <w:proofErr w:type="spellEnd"/>
      <w:r w:rsidR="000B1C2E" w:rsidRPr="00B84600">
        <w:t xml:space="preserve"> zijn deze keuzen tevens behandeld en de keuze</w:t>
      </w:r>
      <w:r w:rsidR="0006564E" w:rsidRPr="00B84600">
        <w:t>s</w:t>
      </w:r>
      <w:r w:rsidR="000B1C2E" w:rsidRPr="00B84600">
        <w:t xml:space="preserve"> afgewogen</w:t>
      </w:r>
      <w:r w:rsidR="00B325BB" w:rsidRPr="00B84600">
        <w:t>.</w:t>
      </w:r>
      <w:r w:rsidR="00BC3679" w:rsidRPr="00B84600">
        <w:br/>
      </w:r>
    </w:p>
    <w:p w:rsidR="00B77EEC" w:rsidRPr="00B84600" w:rsidRDefault="00B77EEC" w:rsidP="00B77EEC">
      <w:r w:rsidRPr="00B84600">
        <w:t xml:space="preserve">Voor de </w:t>
      </w:r>
      <w:r w:rsidR="00364AC6" w:rsidRPr="00B84600">
        <w:t xml:space="preserve">landschappelijke </w:t>
      </w:r>
      <w:r w:rsidRPr="00B84600">
        <w:t>uitwerking van de verschillende objecten dienen de volgende doc</w:t>
      </w:r>
      <w:r w:rsidRPr="00B84600">
        <w:t>u</w:t>
      </w:r>
      <w:r w:rsidRPr="00B84600">
        <w:t>menten als uitgangspunt</w:t>
      </w:r>
      <w:r w:rsidR="00F045EC">
        <w:t xml:space="preserve"> en zijn veelal bijgevoegd in de bijlagen</w:t>
      </w:r>
      <w:r w:rsidR="000612DF">
        <w:t xml:space="preserve"> en de bijlagen</w:t>
      </w:r>
      <w:r w:rsidR="00F045EC">
        <w:t>bundels bij deze Ontwerpnota</w:t>
      </w:r>
      <w:r w:rsidRPr="00B84600">
        <w:t>:</w:t>
      </w:r>
    </w:p>
    <w:p w:rsidR="00B77EEC" w:rsidRPr="00B84600" w:rsidRDefault="00B77EEC" w:rsidP="00836E5C">
      <w:pPr>
        <w:numPr>
          <w:ilvl w:val="0"/>
          <w:numId w:val="19"/>
        </w:numPr>
      </w:pPr>
      <w:proofErr w:type="spellStart"/>
      <w:r w:rsidRPr="00B84600">
        <w:t>Gendtse</w:t>
      </w:r>
      <w:proofErr w:type="spellEnd"/>
      <w:r w:rsidRPr="00B84600">
        <w:t xml:space="preserve"> en </w:t>
      </w:r>
      <w:proofErr w:type="spellStart"/>
      <w:r w:rsidRPr="00B84600">
        <w:t>Millingerwaard</w:t>
      </w:r>
      <w:proofErr w:type="spellEnd"/>
      <w:r w:rsidRPr="00B84600">
        <w:t xml:space="preserve">, Ruimtelijke Kwaliteitskader, </w:t>
      </w:r>
      <w:r w:rsidR="00636886" w:rsidRPr="00B84600">
        <w:t xml:space="preserve">Bosch </w:t>
      </w:r>
      <w:proofErr w:type="spellStart"/>
      <w:r w:rsidR="00636886" w:rsidRPr="00B84600">
        <w:t>S</w:t>
      </w:r>
      <w:r w:rsidRPr="00B84600">
        <w:t>labbers</w:t>
      </w:r>
      <w:proofErr w:type="spellEnd"/>
      <w:r w:rsidRPr="00B84600">
        <w:t>, 15 september 2008</w:t>
      </w:r>
      <w:r w:rsidR="00BB5B79">
        <w:t>.</w:t>
      </w:r>
    </w:p>
    <w:p w:rsidR="00B77EEC" w:rsidRPr="00B84600" w:rsidRDefault="00B77EEC" w:rsidP="00836E5C">
      <w:pPr>
        <w:numPr>
          <w:ilvl w:val="0"/>
          <w:numId w:val="19"/>
        </w:numPr>
      </w:pPr>
      <w:proofErr w:type="spellStart"/>
      <w:r w:rsidRPr="00B84600">
        <w:t>Millingerwaard</w:t>
      </w:r>
      <w:proofErr w:type="spellEnd"/>
      <w:r w:rsidRPr="00B84600">
        <w:t xml:space="preserve"> voor de veiligheid en natuur; vraagspecificatie 1, </w:t>
      </w:r>
      <w:r w:rsidR="00BB5B79">
        <w:t>A</w:t>
      </w:r>
      <w:r w:rsidRPr="00B84600">
        <w:t xml:space="preserve">lgemeen en eisen </w:t>
      </w:r>
      <w:r w:rsidR="00BB5B79">
        <w:t xml:space="preserve">en vraagspecificatie 2, Proces, </w:t>
      </w:r>
      <w:r w:rsidRPr="00B84600">
        <w:t xml:space="preserve">Royal </w:t>
      </w:r>
      <w:proofErr w:type="spellStart"/>
      <w:r w:rsidRPr="00B84600">
        <w:t>Haskoning</w:t>
      </w:r>
      <w:proofErr w:type="spellEnd"/>
      <w:r w:rsidRPr="00B84600">
        <w:t>, 15 april 2011.</w:t>
      </w:r>
    </w:p>
    <w:p w:rsidR="00B77EEC" w:rsidRPr="00B84600" w:rsidRDefault="00B77EEC" w:rsidP="00836E5C">
      <w:pPr>
        <w:numPr>
          <w:ilvl w:val="0"/>
          <w:numId w:val="19"/>
        </w:numPr>
      </w:pPr>
      <w:r w:rsidRPr="00B84600">
        <w:t xml:space="preserve">Landschappelijk voorstel verkeersregulering </w:t>
      </w:r>
      <w:proofErr w:type="spellStart"/>
      <w:r w:rsidRPr="00B84600">
        <w:t>Waiboerweg</w:t>
      </w:r>
      <w:proofErr w:type="spellEnd"/>
      <w:r w:rsidRPr="00B84600">
        <w:t>, DLG.</w:t>
      </w:r>
    </w:p>
    <w:p w:rsidR="002738BC" w:rsidRPr="00B84600" w:rsidRDefault="002738BC" w:rsidP="00836E5C">
      <w:pPr>
        <w:numPr>
          <w:ilvl w:val="0"/>
          <w:numId w:val="19"/>
        </w:numPr>
      </w:pPr>
      <w:proofErr w:type="spellStart"/>
      <w:r w:rsidRPr="00B84600">
        <w:t>Millingerwaard</w:t>
      </w:r>
      <w:proofErr w:type="spellEnd"/>
      <w:r w:rsidRPr="00B84600">
        <w:t xml:space="preserve">, Landschappelijke uitwerking objecten, Grontmij, </w:t>
      </w:r>
      <w:r w:rsidR="00636CD4" w:rsidRPr="00B84600">
        <w:t>sept.</w:t>
      </w:r>
      <w:r w:rsidRPr="00B84600">
        <w:t xml:space="preserve"> 2012.</w:t>
      </w:r>
    </w:p>
    <w:p w:rsidR="002738BC" w:rsidRPr="00B84600" w:rsidRDefault="002738BC" w:rsidP="00836E5C">
      <w:pPr>
        <w:numPr>
          <w:ilvl w:val="0"/>
          <w:numId w:val="19"/>
        </w:numPr>
      </w:pPr>
      <w:r w:rsidRPr="00B84600">
        <w:t xml:space="preserve">Natuurtoets Definitief Ontwerp </w:t>
      </w:r>
      <w:proofErr w:type="spellStart"/>
      <w:r w:rsidRPr="00B84600">
        <w:t>Millingerwaard</w:t>
      </w:r>
      <w:proofErr w:type="spellEnd"/>
      <w:r w:rsidRPr="00B84600">
        <w:t>, Jos Rademakers Ecologie en Ontwikkeling, juni 2012.</w:t>
      </w:r>
    </w:p>
    <w:p w:rsidR="00364AC6" w:rsidRPr="00B84600" w:rsidRDefault="00B77EEC" w:rsidP="000B1C2E">
      <w:pPr>
        <w:numPr>
          <w:ilvl w:val="0"/>
          <w:numId w:val="19"/>
        </w:numPr>
      </w:pPr>
      <w:proofErr w:type="spellStart"/>
      <w:r w:rsidRPr="00B84600">
        <w:t>Millingerwaard</w:t>
      </w:r>
      <w:proofErr w:type="spellEnd"/>
      <w:r w:rsidRPr="00B84600">
        <w:t xml:space="preserve">, </w:t>
      </w:r>
      <w:proofErr w:type="spellStart"/>
      <w:r w:rsidRPr="00B84600">
        <w:t>Geotechnisch</w:t>
      </w:r>
      <w:proofErr w:type="spellEnd"/>
      <w:r w:rsidRPr="00B84600">
        <w:t xml:space="preserve"> rapport geulensysteem, objecten volgens vraagspecificatie 1 en 2 </w:t>
      </w:r>
      <w:r w:rsidR="00055019" w:rsidRPr="00B84600">
        <w:t xml:space="preserve">en </w:t>
      </w:r>
      <w:r w:rsidRPr="00B84600">
        <w:t xml:space="preserve">zandwinning met laadlocatie, Grontmij, </w:t>
      </w:r>
      <w:r w:rsidR="00D43B81">
        <w:t>nov</w:t>
      </w:r>
      <w:r w:rsidR="002738BC" w:rsidRPr="00B84600">
        <w:t>.</w:t>
      </w:r>
      <w:r w:rsidRPr="00B84600">
        <w:t xml:space="preserve"> 2012</w:t>
      </w:r>
      <w:r w:rsidR="00F045EC">
        <w:t>.</w:t>
      </w:r>
      <w:r w:rsidR="00364AC6" w:rsidRPr="00B84600">
        <w:t xml:space="preserve"> </w:t>
      </w:r>
    </w:p>
    <w:p w:rsidR="00BC3679" w:rsidRPr="00B84600" w:rsidRDefault="00BC3679" w:rsidP="00364AC6">
      <w:pPr>
        <w:sectPr w:rsidR="00BC3679" w:rsidRPr="00B84600" w:rsidSect="00E3773E">
          <w:headerReference w:type="default" r:id="rId15"/>
          <w:footerReference w:type="default" r:id="rId16"/>
          <w:headerReference w:type="first" r:id="rId17"/>
          <w:footerReference w:type="first" r:id="rId18"/>
          <w:pgSz w:w="11906" w:h="16838" w:code="9"/>
          <w:pgMar w:top="1134" w:right="1701" w:bottom="1701" w:left="1701" w:header="301" w:footer="522" w:gutter="0"/>
          <w:cols w:space="708"/>
          <w:titlePg/>
          <w:docGrid w:linePitch="360"/>
        </w:sectPr>
      </w:pPr>
    </w:p>
    <w:p w:rsidR="00E20C96" w:rsidRPr="00B84600" w:rsidRDefault="00E20C96" w:rsidP="00A61B61">
      <w:pPr>
        <w:pStyle w:val="Kop1"/>
      </w:pPr>
      <w:bookmarkStart w:id="67" w:name="_Ref338876919"/>
      <w:bookmarkStart w:id="68" w:name="_Ref338876969"/>
      <w:bookmarkStart w:id="69" w:name="_Toc340756548"/>
      <w:r w:rsidRPr="00B84600">
        <w:lastRenderedPageBreak/>
        <w:t>P</w:t>
      </w:r>
      <w:r w:rsidR="00193F9B" w:rsidRPr="00B84600">
        <w:t>lanning planvoorbereiding en uitvoering</w:t>
      </w:r>
      <w:bookmarkEnd w:id="67"/>
      <w:bookmarkEnd w:id="68"/>
      <w:bookmarkEnd w:id="69"/>
    </w:p>
    <w:p w:rsidR="00E20C96" w:rsidRPr="00B84600" w:rsidRDefault="00E20C96" w:rsidP="00E20C96">
      <w:pPr>
        <w:pStyle w:val="Kop2"/>
      </w:pPr>
      <w:bookmarkStart w:id="70" w:name="_Toc340756549"/>
      <w:r w:rsidRPr="00B84600">
        <w:t>Fasering / mijlpalen</w:t>
      </w:r>
      <w:bookmarkEnd w:id="70"/>
    </w:p>
    <w:p w:rsidR="00E20C96" w:rsidRPr="00B84600" w:rsidRDefault="00E20C96" w:rsidP="00E20C96">
      <w:pPr>
        <w:rPr>
          <w:rFonts w:cs="Arial"/>
        </w:rPr>
      </w:pPr>
      <w:r w:rsidRPr="00B84600">
        <w:rPr>
          <w:rFonts w:cs="Arial"/>
        </w:rPr>
        <w:t xml:space="preserve">Voor het verwezenlijken van de </w:t>
      </w:r>
      <w:r w:rsidR="00193F9B" w:rsidRPr="00B84600">
        <w:rPr>
          <w:rFonts w:cs="Arial"/>
        </w:rPr>
        <w:t>hiervoor genoemde</w:t>
      </w:r>
      <w:r w:rsidRPr="00B84600">
        <w:rPr>
          <w:rFonts w:cs="Arial"/>
        </w:rPr>
        <w:t xml:space="preserve"> doelen heeft </w:t>
      </w:r>
      <w:r w:rsidR="00193F9B" w:rsidRPr="00B84600">
        <w:rPr>
          <w:rFonts w:cs="Arial"/>
        </w:rPr>
        <w:t>DLG</w:t>
      </w:r>
      <w:r w:rsidRPr="00B84600">
        <w:rPr>
          <w:rFonts w:cs="Arial"/>
        </w:rPr>
        <w:t xml:space="preserve"> een aantal mijlpalen bi</w:t>
      </w:r>
      <w:r w:rsidRPr="00B84600">
        <w:rPr>
          <w:rFonts w:cs="Arial"/>
        </w:rPr>
        <w:t>n</w:t>
      </w:r>
      <w:r w:rsidRPr="00B84600">
        <w:rPr>
          <w:rFonts w:cs="Arial"/>
        </w:rPr>
        <w:t xml:space="preserve">nen de scope van het project </w:t>
      </w:r>
      <w:r w:rsidR="00193F9B" w:rsidRPr="00B84600">
        <w:rPr>
          <w:rFonts w:cs="Arial"/>
        </w:rPr>
        <w:t>ingebr</w:t>
      </w:r>
      <w:r w:rsidRPr="00B84600">
        <w:rPr>
          <w:rFonts w:cs="Arial"/>
        </w:rPr>
        <w:t>acht, te weten:</w:t>
      </w:r>
    </w:p>
    <w:p w:rsidR="00E20C96" w:rsidRPr="00B84600" w:rsidRDefault="00E20C96" w:rsidP="00836E5C">
      <w:pPr>
        <w:pStyle w:val="Lijstalinea"/>
        <w:numPr>
          <w:ilvl w:val="0"/>
          <w:numId w:val="14"/>
        </w:numPr>
        <w:rPr>
          <w:rFonts w:cs="Arial"/>
        </w:rPr>
      </w:pPr>
      <w:r w:rsidRPr="00B84600">
        <w:rPr>
          <w:rFonts w:cs="Arial"/>
        </w:rPr>
        <w:t>Alle ontwerpwerkzaamheden tot en met een geaccepteerd DO: 1 december 2012;</w:t>
      </w:r>
    </w:p>
    <w:p w:rsidR="00E20C96" w:rsidRPr="00B84600" w:rsidRDefault="00E20C96" w:rsidP="00836E5C">
      <w:pPr>
        <w:pStyle w:val="Lijstalinea"/>
        <w:numPr>
          <w:ilvl w:val="0"/>
          <w:numId w:val="14"/>
        </w:numPr>
        <w:rPr>
          <w:rFonts w:cs="Arial"/>
        </w:rPr>
      </w:pPr>
      <w:r w:rsidRPr="00B84600">
        <w:rPr>
          <w:rFonts w:cs="Arial"/>
        </w:rPr>
        <w:t xml:space="preserve">Realisatie ontsluiting Klaverland via </w:t>
      </w:r>
      <w:proofErr w:type="spellStart"/>
      <w:r w:rsidRPr="00B84600">
        <w:rPr>
          <w:rFonts w:cs="Arial"/>
        </w:rPr>
        <w:t>Waiboerweg</w:t>
      </w:r>
      <w:proofErr w:type="spellEnd"/>
      <w:r w:rsidRPr="00B84600">
        <w:rPr>
          <w:rFonts w:cs="Arial"/>
        </w:rPr>
        <w:t>: 1 oktober 2013;</w:t>
      </w:r>
    </w:p>
    <w:p w:rsidR="00E20C96" w:rsidRPr="00B84600" w:rsidRDefault="00782DBB" w:rsidP="00836E5C">
      <w:pPr>
        <w:pStyle w:val="Lijstalinea"/>
        <w:numPr>
          <w:ilvl w:val="0"/>
          <w:numId w:val="14"/>
        </w:numPr>
        <w:rPr>
          <w:rFonts w:cs="Arial"/>
        </w:rPr>
      </w:pPr>
      <w:r w:rsidRPr="00B84600">
        <w:rPr>
          <w:rFonts w:cs="Arial"/>
        </w:rPr>
        <w:t xml:space="preserve">Waarborg tot voldoende </w:t>
      </w:r>
      <w:r w:rsidR="00E20C96" w:rsidRPr="00B84600">
        <w:rPr>
          <w:rFonts w:cs="Arial"/>
        </w:rPr>
        <w:t>MHW verlaging (werktaakstelling): 1 oktober 2015</w:t>
      </w:r>
      <w:r w:rsidRPr="00B84600">
        <w:rPr>
          <w:rFonts w:cs="Arial"/>
        </w:rPr>
        <w:t>)</w:t>
      </w:r>
      <w:r w:rsidR="00E20C96" w:rsidRPr="00B84600">
        <w:rPr>
          <w:rFonts w:cs="Arial"/>
        </w:rPr>
        <w:t>;</w:t>
      </w:r>
    </w:p>
    <w:p w:rsidR="00E20C96" w:rsidRPr="00B84600" w:rsidRDefault="00E20C96" w:rsidP="00836E5C">
      <w:pPr>
        <w:pStyle w:val="Lijstalinea"/>
        <w:numPr>
          <w:ilvl w:val="0"/>
          <w:numId w:val="14"/>
        </w:numPr>
        <w:rPr>
          <w:rFonts w:cs="Arial"/>
        </w:rPr>
      </w:pPr>
      <w:r w:rsidRPr="00B84600">
        <w:rPr>
          <w:rFonts w:cs="Arial"/>
        </w:rPr>
        <w:t xml:space="preserve">Overige herinrichtingen </w:t>
      </w:r>
      <w:proofErr w:type="spellStart"/>
      <w:r w:rsidRPr="00B84600">
        <w:rPr>
          <w:rFonts w:cs="Arial"/>
        </w:rPr>
        <w:t>Millingerwaard</w:t>
      </w:r>
      <w:proofErr w:type="spellEnd"/>
      <w:r w:rsidRPr="00B84600">
        <w:rPr>
          <w:rFonts w:cs="Arial"/>
        </w:rPr>
        <w:t xml:space="preserve"> met uitzondering van de delfstoffenwinning: 1 okt</w:t>
      </w:r>
      <w:r w:rsidRPr="00B84600">
        <w:rPr>
          <w:rFonts w:cs="Arial"/>
        </w:rPr>
        <w:t>o</w:t>
      </w:r>
      <w:r w:rsidRPr="00B84600">
        <w:rPr>
          <w:rFonts w:cs="Arial"/>
        </w:rPr>
        <w:t>ber 2018;</w:t>
      </w:r>
    </w:p>
    <w:p w:rsidR="00E20C96" w:rsidRPr="00B84600" w:rsidRDefault="00E20C96" w:rsidP="00836E5C">
      <w:pPr>
        <w:pStyle w:val="Lijstalinea"/>
        <w:numPr>
          <w:ilvl w:val="0"/>
          <w:numId w:val="14"/>
        </w:numPr>
        <w:rPr>
          <w:rFonts w:cs="Arial"/>
        </w:rPr>
      </w:pPr>
      <w:r w:rsidRPr="00B84600">
        <w:rPr>
          <w:rFonts w:cs="Arial"/>
        </w:rPr>
        <w:t>Oplevering gehele werk 31 december 2020.</w:t>
      </w:r>
    </w:p>
    <w:p w:rsidR="00E20C96" w:rsidRPr="00B84600" w:rsidRDefault="00E20C96" w:rsidP="00E20C96">
      <w:pPr>
        <w:rPr>
          <w:rFonts w:cs="Arial"/>
        </w:rPr>
      </w:pPr>
    </w:p>
    <w:p w:rsidR="00E20C96" w:rsidRPr="00B84600" w:rsidRDefault="00E20C96" w:rsidP="00E20C96">
      <w:pPr>
        <w:rPr>
          <w:rFonts w:cs="Arial"/>
        </w:rPr>
      </w:pPr>
      <w:r w:rsidRPr="00B84600">
        <w:rPr>
          <w:rFonts w:cs="Arial"/>
        </w:rPr>
        <w:t xml:space="preserve">Na gunning van het werk is er door </w:t>
      </w:r>
      <w:r w:rsidR="00193F9B" w:rsidRPr="00B84600">
        <w:rPr>
          <w:rFonts w:cs="Arial"/>
        </w:rPr>
        <w:t>DLG in overleg met de aannemerscombinatie</w:t>
      </w:r>
      <w:r w:rsidRPr="00B84600">
        <w:rPr>
          <w:rFonts w:cs="Arial"/>
        </w:rPr>
        <w:t xml:space="preserve"> een mijlpaal toe</w:t>
      </w:r>
      <w:r w:rsidR="00193F9B" w:rsidRPr="00B84600">
        <w:rPr>
          <w:rFonts w:cs="Arial"/>
        </w:rPr>
        <w:t>ge</w:t>
      </w:r>
      <w:r w:rsidRPr="00B84600">
        <w:rPr>
          <w:rFonts w:cs="Arial"/>
        </w:rPr>
        <w:t>voeg</w:t>
      </w:r>
      <w:r w:rsidR="00193F9B" w:rsidRPr="00B84600">
        <w:rPr>
          <w:rFonts w:cs="Arial"/>
        </w:rPr>
        <w:t>d, waar</w:t>
      </w:r>
      <w:r w:rsidRPr="00B84600">
        <w:rPr>
          <w:rFonts w:cs="Arial"/>
        </w:rPr>
        <w:t xml:space="preserve">op de aannemer in eerste aanleg positief </w:t>
      </w:r>
      <w:r w:rsidR="00193F9B" w:rsidRPr="00B84600">
        <w:rPr>
          <w:rFonts w:cs="Arial"/>
        </w:rPr>
        <w:t xml:space="preserve">heeft </w:t>
      </w:r>
      <w:r w:rsidRPr="00B84600">
        <w:rPr>
          <w:rFonts w:cs="Arial"/>
        </w:rPr>
        <w:t>gereageerd. De aanvullende mijlpaal luid</w:t>
      </w:r>
      <w:r w:rsidR="00193F9B" w:rsidRPr="00B84600">
        <w:rPr>
          <w:rFonts w:cs="Arial"/>
        </w:rPr>
        <w:t>t</w:t>
      </w:r>
      <w:r w:rsidRPr="00B84600">
        <w:rPr>
          <w:rFonts w:cs="Arial"/>
        </w:rPr>
        <w:t xml:space="preserve"> als volgt:</w:t>
      </w:r>
    </w:p>
    <w:p w:rsidR="00E20C96" w:rsidRPr="00B84600" w:rsidRDefault="00E20C96" w:rsidP="00836E5C">
      <w:pPr>
        <w:pStyle w:val="Lijstalinea"/>
        <w:numPr>
          <w:ilvl w:val="0"/>
          <w:numId w:val="15"/>
        </w:numPr>
        <w:rPr>
          <w:rFonts w:cs="Arial"/>
        </w:rPr>
      </w:pPr>
      <w:r w:rsidRPr="00B84600">
        <w:rPr>
          <w:rFonts w:cs="Arial"/>
        </w:rPr>
        <w:t xml:space="preserve">Het realiseren van een </w:t>
      </w:r>
      <w:proofErr w:type="spellStart"/>
      <w:r w:rsidRPr="00B84600">
        <w:rPr>
          <w:rFonts w:cs="Arial"/>
        </w:rPr>
        <w:t>KRW-waterlichaam</w:t>
      </w:r>
      <w:proofErr w:type="spellEnd"/>
      <w:r w:rsidRPr="00B84600">
        <w:rPr>
          <w:rFonts w:cs="Arial"/>
        </w:rPr>
        <w:t>. Het toevoegen van objecten 1.1.3 en 1.1.4 aan de reeds in het contract opgenomen mijlpaaldatum van 1 oktober 2015 (met als uitzond</w:t>
      </w:r>
      <w:r w:rsidRPr="00B84600">
        <w:rPr>
          <w:rFonts w:cs="Arial"/>
        </w:rPr>
        <w:t>e</w:t>
      </w:r>
      <w:r w:rsidRPr="00B84600">
        <w:rPr>
          <w:rFonts w:cs="Arial"/>
        </w:rPr>
        <w:t xml:space="preserve">ring delen van de </w:t>
      </w:r>
      <w:proofErr w:type="spellStart"/>
      <w:r w:rsidRPr="00B84600">
        <w:rPr>
          <w:rFonts w:cs="Arial"/>
        </w:rPr>
        <w:t>omputlocatie</w:t>
      </w:r>
      <w:proofErr w:type="spellEnd"/>
      <w:r w:rsidRPr="00B84600">
        <w:rPr>
          <w:rFonts w:cs="Arial"/>
        </w:rPr>
        <w:t>), het realiseren van een tijdelijk object (watergang voor a</w:t>
      </w:r>
      <w:r w:rsidRPr="00B84600">
        <w:rPr>
          <w:rFonts w:cs="Arial"/>
        </w:rPr>
        <w:t>f</w:t>
      </w:r>
      <w:r w:rsidRPr="00B84600">
        <w:rPr>
          <w:rFonts w:cs="Arial"/>
        </w:rPr>
        <w:t>voer water uit kwelvingers).</w:t>
      </w:r>
    </w:p>
    <w:p w:rsidR="00E20C96" w:rsidRPr="00B84600" w:rsidRDefault="00E20C96" w:rsidP="00E20C96">
      <w:pPr>
        <w:rPr>
          <w:rFonts w:cs="Arial"/>
        </w:rPr>
      </w:pPr>
    </w:p>
    <w:p w:rsidR="00E20C96" w:rsidRPr="00B84600" w:rsidRDefault="00E20C96" w:rsidP="00E20C96">
      <w:pPr>
        <w:rPr>
          <w:rFonts w:cs="Arial"/>
        </w:rPr>
      </w:pPr>
      <w:r w:rsidRPr="00B84600">
        <w:rPr>
          <w:rFonts w:cs="Arial"/>
        </w:rPr>
        <w:t xml:space="preserve">In het project zijn nog enkele restricties opgenomen die er voor moeten zorgen dat lopende rechten </w:t>
      </w:r>
      <w:r w:rsidR="003428D9" w:rsidRPr="00B84600">
        <w:rPr>
          <w:rFonts w:cs="Arial"/>
        </w:rPr>
        <w:t xml:space="preserve">in het gebied </w:t>
      </w:r>
      <w:r w:rsidRPr="00B84600">
        <w:rPr>
          <w:rFonts w:cs="Arial"/>
        </w:rPr>
        <w:t>niet worden geschaad:</w:t>
      </w:r>
    </w:p>
    <w:p w:rsidR="00E20C96" w:rsidRPr="00B84600" w:rsidRDefault="00E20C96" w:rsidP="00836E5C">
      <w:pPr>
        <w:pStyle w:val="Lijstalinea"/>
        <w:numPr>
          <w:ilvl w:val="0"/>
          <w:numId w:val="15"/>
        </w:numPr>
        <w:rPr>
          <w:rFonts w:cs="Arial"/>
        </w:rPr>
      </w:pPr>
      <w:r w:rsidRPr="00B84600">
        <w:rPr>
          <w:rFonts w:cs="Arial"/>
        </w:rPr>
        <w:t xml:space="preserve">Kleiwinning </w:t>
      </w:r>
      <w:proofErr w:type="spellStart"/>
      <w:r w:rsidRPr="00B84600">
        <w:rPr>
          <w:rFonts w:cs="Arial"/>
        </w:rPr>
        <w:t>Bowegro</w:t>
      </w:r>
      <w:proofErr w:type="spellEnd"/>
      <w:r w:rsidRPr="00B84600">
        <w:rPr>
          <w:rFonts w:cs="Arial"/>
        </w:rPr>
        <w:t xml:space="preserve">, het vergunde oppervlak kan pas worden betreden op 14-10-2014; </w:t>
      </w:r>
    </w:p>
    <w:p w:rsidR="00E20C96" w:rsidRPr="00B84600" w:rsidRDefault="00E20C96" w:rsidP="00836E5C">
      <w:pPr>
        <w:pStyle w:val="Lijstalinea"/>
        <w:numPr>
          <w:ilvl w:val="0"/>
          <w:numId w:val="15"/>
        </w:numPr>
        <w:rPr>
          <w:rFonts w:cs="Arial"/>
        </w:rPr>
      </w:pPr>
      <w:r w:rsidRPr="00B84600">
        <w:rPr>
          <w:rFonts w:cs="Arial"/>
        </w:rPr>
        <w:t xml:space="preserve">Kleiwinning </w:t>
      </w:r>
      <w:proofErr w:type="spellStart"/>
      <w:r w:rsidRPr="00B84600">
        <w:rPr>
          <w:rFonts w:cs="Arial"/>
        </w:rPr>
        <w:t>Delgromij</w:t>
      </w:r>
      <w:proofErr w:type="spellEnd"/>
      <w:r w:rsidRPr="00B84600">
        <w:rPr>
          <w:rFonts w:cs="Arial"/>
        </w:rPr>
        <w:t>, het vergunde oppervlak kan pas worden betreden op 31-12-2013, gebruik weg met meldingsplicht;</w:t>
      </w:r>
    </w:p>
    <w:p w:rsidR="00E20C96" w:rsidRPr="00B84600" w:rsidRDefault="00E20C96" w:rsidP="00836E5C">
      <w:pPr>
        <w:pStyle w:val="Lijstalinea"/>
        <w:numPr>
          <w:ilvl w:val="0"/>
          <w:numId w:val="15"/>
        </w:numPr>
        <w:rPr>
          <w:rFonts w:cs="Arial"/>
        </w:rPr>
      </w:pPr>
      <w:r w:rsidRPr="00B84600">
        <w:rPr>
          <w:rFonts w:cs="Arial"/>
        </w:rPr>
        <w:t xml:space="preserve">Bedrijfsterrein De </w:t>
      </w:r>
      <w:proofErr w:type="spellStart"/>
      <w:r w:rsidRPr="00B84600">
        <w:rPr>
          <w:rFonts w:cs="Arial"/>
        </w:rPr>
        <w:t>Beijer</w:t>
      </w:r>
      <w:proofErr w:type="spellEnd"/>
      <w:r w:rsidRPr="00B84600">
        <w:rPr>
          <w:rFonts w:cs="Arial"/>
        </w:rPr>
        <w:t>, dit word</w:t>
      </w:r>
      <w:r w:rsidR="003428D9" w:rsidRPr="00B84600">
        <w:rPr>
          <w:rFonts w:cs="Arial"/>
        </w:rPr>
        <w:t>t</w:t>
      </w:r>
      <w:r w:rsidRPr="00B84600">
        <w:rPr>
          <w:rFonts w:cs="Arial"/>
        </w:rPr>
        <w:t xml:space="preserve"> door </w:t>
      </w:r>
      <w:r w:rsidR="003428D9" w:rsidRPr="00B84600">
        <w:rPr>
          <w:rFonts w:cs="Arial"/>
        </w:rPr>
        <w:t>DLG</w:t>
      </w:r>
      <w:r w:rsidRPr="00B84600">
        <w:rPr>
          <w:rFonts w:cs="Arial"/>
        </w:rPr>
        <w:t xml:space="preserve"> op 15 april 2015 opgeleverd en </w:t>
      </w:r>
      <w:r w:rsidR="00F1538C" w:rsidRPr="00B84600">
        <w:rPr>
          <w:rFonts w:cs="Arial"/>
        </w:rPr>
        <w:t>t</w:t>
      </w:r>
      <w:r w:rsidRPr="00B84600">
        <w:rPr>
          <w:rFonts w:cs="Arial"/>
        </w:rPr>
        <w:t xml:space="preserve">er beschikking gesteld aan </w:t>
      </w:r>
      <w:r w:rsidR="003428D9" w:rsidRPr="00B84600">
        <w:rPr>
          <w:rFonts w:cs="Arial"/>
        </w:rPr>
        <w:t xml:space="preserve">de aannemerscombinatie </w:t>
      </w:r>
      <w:r w:rsidRPr="00B84600">
        <w:rPr>
          <w:rFonts w:cs="Arial"/>
        </w:rPr>
        <w:t>vrij van opstallen, verhardingen e.d.</w:t>
      </w:r>
      <w:r w:rsidR="00F1538C" w:rsidRPr="00B84600">
        <w:rPr>
          <w:rFonts w:cs="Arial"/>
        </w:rPr>
        <w:t>.</w:t>
      </w:r>
      <w:r w:rsidRPr="00B84600">
        <w:rPr>
          <w:rFonts w:cs="Arial"/>
        </w:rPr>
        <w:t xml:space="preserve"> Dit betreft een separaat traject dat DLG tot 15 april 2015 zelf regelt.</w:t>
      </w:r>
    </w:p>
    <w:p w:rsidR="00E20C96" w:rsidRPr="00B84600" w:rsidRDefault="00E20C96" w:rsidP="00E20C96"/>
    <w:p w:rsidR="00E20C96" w:rsidRPr="00B84600" w:rsidRDefault="00E20C96" w:rsidP="00E20C96">
      <w:pPr>
        <w:pStyle w:val="Kop2"/>
      </w:pPr>
      <w:bookmarkStart w:id="71" w:name="_Toc340756550"/>
      <w:r w:rsidRPr="00B84600">
        <w:t>Planning</w:t>
      </w:r>
      <w:r w:rsidR="003428D9" w:rsidRPr="00B84600">
        <w:t xml:space="preserve"> uitvoering</w:t>
      </w:r>
      <w:bookmarkEnd w:id="71"/>
    </w:p>
    <w:p w:rsidR="00E20C96" w:rsidRPr="00B84600" w:rsidRDefault="00E20C96" w:rsidP="00E20C96">
      <w:pPr>
        <w:rPr>
          <w:rFonts w:cs="Arial"/>
        </w:rPr>
      </w:pPr>
      <w:r w:rsidRPr="00B84600">
        <w:rPr>
          <w:rFonts w:cs="Arial"/>
        </w:rPr>
        <w:t xml:space="preserve">In de tweede helft van 2013 zal de zandwinning een aanvang nemen en lopen tot </w:t>
      </w:r>
      <w:r w:rsidR="00782DBB" w:rsidRPr="00B84600">
        <w:rPr>
          <w:rFonts w:cs="Arial"/>
        </w:rPr>
        <w:t xml:space="preserve">en met </w:t>
      </w:r>
      <w:r w:rsidRPr="00B84600">
        <w:rPr>
          <w:rFonts w:cs="Arial"/>
        </w:rPr>
        <w:t xml:space="preserve">2019. </w:t>
      </w:r>
    </w:p>
    <w:p w:rsidR="00E20C96" w:rsidRPr="00B84600" w:rsidRDefault="00E20C96" w:rsidP="00E20C96">
      <w:pPr>
        <w:rPr>
          <w:rFonts w:cs="Arial"/>
        </w:rPr>
      </w:pPr>
    </w:p>
    <w:p w:rsidR="00E20C96" w:rsidRPr="00B84600" w:rsidRDefault="00914D68" w:rsidP="00E20C96">
      <w:pPr>
        <w:rPr>
          <w:rFonts w:cs="Arial"/>
        </w:rPr>
      </w:pPr>
      <w:r w:rsidRPr="00B84600">
        <w:rPr>
          <w:rFonts w:cs="Arial"/>
        </w:rPr>
        <w:t>Ten behoeve van de waterstanddaling zullen voor 1 oktober 2015 werkzaamheden plaatsvi</w:t>
      </w:r>
      <w:r w:rsidRPr="00B84600">
        <w:rPr>
          <w:rFonts w:cs="Arial"/>
        </w:rPr>
        <w:t>n</w:t>
      </w:r>
      <w:r w:rsidRPr="00B84600">
        <w:rPr>
          <w:rFonts w:cs="Arial"/>
        </w:rPr>
        <w:t xml:space="preserve">den, rekening houdend met de toegang tot bepaalde terreinen. </w:t>
      </w:r>
      <w:r w:rsidR="00E20C96" w:rsidRPr="00B84600">
        <w:rPr>
          <w:rFonts w:cs="Arial"/>
        </w:rPr>
        <w:t>Dez</w:t>
      </w:r>
      <w:r w:rsidR="003428D9" w:rsidRPr="00B84600">
        <w:rPr>
          <w:rFonts w:cs="Arial"/>
        </w:rPr>
        <w:t>e werkzaamheden zullen bestaan uit</w:t>
      </w:r>
      <w:r w:rsidR="00E20C96" w:rsidRPr="00B84600">
        <w:rPr>
          <w:rFonts w:cs="Arial"/>
        </w:rPr>
        <w:t xml:space="preserve"> grondverzet ter grootte van </w:t>
      </w:r>
      <w:r w:rsidR="00077C8F" w:rsidRPr="00B84600">
        <w:rPr>
          <w:rFonts w:cs="Arial"/>
        </w:rPr>
        <w:t xml:space="preserve">een aantal </w:t>
      </w:r>
      <w:proofErr w:type="spellStart"/>
      <w:r w:rsidR="00077C8F" w:rsidRPr="00B84600">
        <w:rPr>
          <w:rFonts w:cs="Arial"/>
        </w:rPr>
        <w:t>honderduizenden</w:t>
      </w:r>
      <w:proofErr w:type="spellEnd"/>
      <w:r w:rsidR="00E20C96" w:rsidRPr="00B84600">
        <w:rPr>
          <w:rFonts w:cs="Arial"/>
        </w:rPr>
        <w:t xml:space="preserve"> m</w:t>
      </w:r>
      <w:r w:rsidR="00E20C96" w:rsidRPr="00B84600">
        <w:rPr>
          <w:rFonts w:cs="Arial"/>
          <w:vertAlign w:val="superscript"/>
        </w:rPr>
        <w:t>3</w:t>
      </w:r>
      <w:r w:rsidR="00E20C96" w:rsidRPr="00B84600">
        <w:rPr>
          <w:rFonts w:cs="Arial"/>
        </w:rPr>
        <w:t xml:space="preserve"> ter plaatse van het te</w:t>
      </w:r>
      <w:r w:rsidR="00E20C96" w:rsidRPr="00B84600">
        <w:rPr>
          <w:rFonts w:cs="Arial"/>
        </w:rPr>
        <w:t>r</w:t>
      </w:r>
      <w:r w:rsidR="00E20C96" w:rsidRPr="00B84600">
        <w:rPr>
          <w:rFonts w:cs="Arial"/>
        </w:rPr>
        <w:t xml:space="preserve">rein van de </w:t>
      </w:r>
      <w:proofErr w:type="spellStart"/>
      <w:r w:rsidR="00E20C96" w:rsidRPr="00B84600">
        <w:rPr>
          <w:rFonts w:cs="Arial"/>
        </w:rPr>
        <w:t>Beijer</w:t>
      </w:r>
      <w:proofErr w:type="spellEnd"/>
      <w:r w:rsidR="00E20C96" w:rsidRPr="00B84600">
        <w:rPr>
          <w:rFonts w:cs="Arial"/>
        </w:rPr>
        <w:t xml:space="preserve"> aansluitend aan de bestaande </w:t>
      </w:r>
      <w:proofErr w:type="spellStart"/>
      <w:r w:rsidR="00E20C96" w:rsidRPr="00B84600">
        <w:rPr>
          <w:rFonts w:cs="Arial"/>
        </w:rPr>
        <w:t>zandwinplas</w:t>
      </w:r>
      <w:proofErr w:type="spellEnd"/>
      <w:r w:rsidR="00E20C96" w:rsidRPr="00B84600">
        <w:rPr>
          <w:rFonts w:cs="Arial"/>
        </w:rPr>
        <w:t>. Vrijkomend materiaal zal tijdelijk in de bestaan</w:t>
      </w:r>
      <w:r w:rsidR="0006564E" w:rsidRPr="00B84600">
        <w:rPr>
          <w:rFonts w:cs="Arial"/>
        </w:rPr>
        <w:t xml:space="preserve">de </w:t>
      </w:r>
      <w:proofErr w:type="spellStart"/>
      <w:r w:rsidR="0006564E" w:rsidRPr="00B84600">
        <w:rPr>
          <w:rFonts w:cs="Arial"/>
        </w:rPr>
        <w:t>zandwinplas</w:t>
      </w:r>
      <w:proofErr w:type="spellEnd"/>
      <w:r w:rsidR="0006564E" w:rsidRPr="00B84600">
        <w:rPr>
          <w:rFonts w:cs="Arial"/>
        </w:rPr>
        <w:t xml:space="preserve"> worden gebracht.</w:t>
      </w:r>
    </w:p>
    <w:p w:rsidR="0006564E" w:rsidRPr="00B84600" w:rsidRDefault="0006564E" w:rsidP="00E20C96">
      <w:pPr>
        <w:rPr>
          <w:rFonts w:cs="Arial"/>
        </w:rPr>
      </w:pPr>
    </w:p>
    <w:p w:rsidR="00E20C96" w:rsidRPr="00B84600" w:rsidRDefault="00E20C96" w:rsidP="00E20C96">
      <w:pPr>
        <w:rPr>
          <w:rFonts w:cs="Arial"/>
        </w:rPr>
      </w:pPr>
      <w:r w:rsidRPr="00B84600">
        <w:rPr>
          <w:rFonts w:cs="Arial"/>
        </w:rPr>
        <w:t xml:space="preserve">In de periode </w:t>
      </w:r>
      <w:r w:rsidR="000F192E">
        <w:rPr>
          <w:rFonts w:cs="Arial"/>
        </w:rPr>
        <w:t xml:space="preserve">2013-2015 </w:t>
      </w:r>
      <w:r w:rsidRPr="00B84600">
        <w:rPr>
          <w:rFonts w:cs="Arial"/>
        </w:rPr>
        <w:t xml:space="preserve">zal ook de extra mijlpaal </w:t>
      </w:r>
      <w:proofErr w:type="spellStart"/>
      <w:r w:rsidRPr="00B84600">
        <w:rPr>
          <w:rFonts w:cs="Arial"/>
        </w:rPr>
        <w:t>KRW-lichaam</w:t>
      </w:r>
      <w:proofErr w:type="spellEnd"/>
      <w:r w:rsidRPr="00B84600">
        <w:rPr>
          <w:rFonts w:cs="Arial"/>
        </w:rPr>
        <w:t xml:space="preserve"> worden gerealiseerd (vóór  1 oktober 2015). Dit werk concentreert zich op het al vroegtijdig inrichten van de zogenoemde ‘blauwe vingers’ uit het VKA. Met deze vroegtijdige inrichting en bereiken van de </w:t>
      </w:r>
      <w:proofErr w:type="spellStart"/>
      <w:r w:rsidRPr="00B84600">
        <w:rPr>
          <w:rFonts w:cs="Arial"/>
        </w:rPr>
        <w:t>KRW-mijlpaal</w:t>
      </w:r>
      <w:proofErr w:type="spellEnd"/>
      <w:r w:rsidRPr="00B84600">
        <w:rPr>
          <w:rFonts w:cs="Arial"/>
        </w:rPr>
        <w:t xml:space="preserve"> wordt beoogd dit onderdeel van het plangebied  relatief snel gereed te hebben, waarbij daarna op die locaties geen werkzaamheden meer worden uitgevoerd.  Hierdoor kan de natuurontwi</w:t>
      </w:r>
      <w:r w:rsidRPr="00B84600">
        <w:rPr>
          <w:rFonts w:cs="Arial"/>
        </w:rPr>
        <w:t>k</w:t>
      </w:r>
      <w:r w:rsidRPr="00B84600">
        <w:rPr>
          <w:rFonts w:cs="Arial"/>
        </w:rPr>
        <w:t>keling (zie derde doelstelling</w:t>
      </w:r>
      <w:r w:rsidR="003428D9" w:rsidRPr="00B84600">
        <w:rPr>
          <w:rFonts w:cs="Arial"/>
        </w:rPr>
        <w:t xml:space="preserve"> in paragraaf 1.2</w:t>
      </w:r>
      <w:r w:rsidRPr="00B84600">
        <w:rPr>
          <w:rFonts w:cs="Arial"/>
        </w:rPr>
        <w:t>) eerder op gang komen. Tegelijkertijd worden ook de minimaal noodzakelijke werkzaamheden uitgevoerd om de vereiste waterstanddaling bij maat</w:t>
      </w:r>
      <w:r w:rsidR="0006564E" w:rsidRPr="00B84600">
        <w:rPr>
          <w:rFonts w:cs="Arial"/>
        </w:rPr>
        <w:t xml:space="preserve">gevend hoogwater te realiseren. </w:t>
      </w:r>
      <w:r w:rsidRPr="00B84600">
        <w:rPr>
          <w:rFonts w:cs="Arial"/>
        </w:rPr>
        <w:t>Dit deel van het werk resulteert in een hoeveelheid grondverzet van ca</w:t>
      </w:r>
      <w:r w:rsidR="003428D9" w:rsidRPr="00B84600">
        <w:rPr>
          <w:rFonts w:cs="Arial"/>
        </w:rPr>
        <w:t>.</w:t>
      </w:r>
      <w:r w:rsidRPr="00B84600">
        <w:rPr>
          <w:rFonts w:cs="Arial"/>
        </w:rPr>
        <w:t xml:space="preserve"> </w:t>
      </w:r>
      <w:r w:rsidR="000F192E">
        <w:rPr>
          <w:rFonts w:cs="Arial"/>
        </w:rPr>
        <w:t>4</w:t>
      </w:r>
      <w:r w:rsidRPr="00B84600">
        <w:rPr>
          <w:rFonts w:cs="Arial"/>
        </w:rPr>
        <w:t>30.000 m</w:t>
      </w:r>
      <w:r w:rsidRPr="00B84600">
        <w:rPr>
          <w:rFonts w:cs="Arial"/>
          <w:vertAlign w:val="superscript"/>
        </w:rPr>
        <w:t>3</w:t>
      </w:r>
      <w:r w:rsidRPr="00B84600">
        <w:rPr>
          <w:rFonts w:cs="Arial"/>
        </w:rPr>
        <w:t xml:space="preserve">. Ook dit materiaal zal een tijdelijke bestemming vinden in </w:t>
      </w:r>
      <w:r w:rsidR="00782DBB" w:rsidRPr="00B84600">
        <w:rPr>
          <w:rFonts w:cs="Arial"/>
        </w:rPr>
        <w:t>bi</w:t>
      </w:r>
      <w:r w:rsidR="00782DBB" w:rsidRPr="00B84600">
        <w:rPr>
          <w:rFonts w:cs="Arial"/>
        </w:rPr>
        <w:t>j</w:t>
      </w:r>
      <w:r w:rsidR="00782DBB" w:rsidRPr="00B84600">
        <w:rPr>
          <w:rFonts w:cs="Arial"/>
        </w:rPr>
        <w:t xml:space="preserve">voorbeeld </w:t>
      </w:r>
      <w:r w:rsidRPr="00B84600">
        <w:rPr>
          <w:rFonts w:cs="Arial"/>
        </w:rPr>
        <w:t xml:space="preserve">de </w:t>
      </w:r>
      <w:r w:rsidR="003428D9" w:rsidRPr="00B84600">
        <w:rPr>
          <w:rFonts w:cs="Arial"/>
        </w:rPr>
        <w:t xml:space="preserve">bestaande </w:t>
      </w:r>
      <w:proofErr w:type="spellStart"/>
      <w:r w:rsidRPr="00B84600">
        <w:rPr>
          <w:rFonts w:cs="Arial"/>
        </w:rPr>
        <w:t>zandwinplas</w:t>
      </w:r>
      <w:proofErr w:type="spellEnd"/>
      <w:r w:rsidR="00782DBB" w:rsidRPr="00B84600">
        <w:rPr>
          <w:rFonts w:cs="Arial"/>
        </w:rPr>
        <w:t xml:space="preserve"> of eventueel tijdelijk depot</w:t>
      </w:r>
      <w:r w:rsidRPr="00B84600">
        <w:rPr>
          <w:rFonts w:cs="Arial"/>
        </w:rPr>
        <w:t xml:space="preserve">. Grond die vrijkomt bij de MHW werkzaamheden (voornamelijk in de hoofdgeul)  zal ook worden aangewend om de kade van de Oude Waal te versterken. </w:t>
      </w:r>
    </w:p>
    <w:p w:rsidR="0006564E" w:rsidRPr="00B84600" w:rsidRDefault="00E20C96" w:rsidP="00E20C96">
      <w:pPr>
        <w:rPr>
          <w:rFonts w:cs="Arial"/>
        </w:rPr>
      </w:pPr>
      <w:r w:rsidRPr="00B84600">
        <w:rPr>
          <w:rFonts w:cs="Arial"/>
        </w:rPr>
        <w:lastRenderedPageBreak/>
        <w:t>Op 1 oktober 2018 dient het volledige geulenpatroon, behoudens de zandwinning, te zijn gere</w:t>
      </w:r>
      <w:r w:rsidRPr="00B84600">
        <w:rPr>
          <w:rFonts w:cs="Arial"/>
        </w:rPr>
        <w:t>a</w:t>
      </w:r>
      <w:r w:rsidRPr="00B84600">
        <w:rPr>
          <w:rFonts w:cs="Arial"/>
        </w:rPr>
        <w:t>liseerd. Het nog uit te voeren grondwerk, voor zover nog niet eerder gedaan zoals hierboven omschreven,  zal in 2018 worden gedaan.</w:t>
      </w:r>
    </w:p>
    <w:p w:rsidR="00E20C96" w:rsidRPr="00B84600" w:rsidRDefault="00E20C96" w:rsidP="00E20C96">
      <w:pPr>
        <w:rPr>
          <w:rFonts w:cs="Arial"/>
        </w:rPr>
      </w:pPr>
      <w:r w:rsidRPr="00B84600">
        <w:rPr>
          <w:rFonts w:cs="Arial"/>
        </w:rPr>
        <w:t xml:space="preserve"> </w:t>
      </w:r>
    </w:p>
    <w:p w:rsidR="00E20C96" w:rsidRPr="00B84600" w:rsidRDefault="00E20C96" w:rsidP="00E20C96">
      <w:pPr>
        <w:rPr>
          <w:rFonts w:cs="Arial"/>
        </w:rPr>
      </w:pPr>
      <w:r w:rsidRPr="00B84600">
        <w:rPr>
          <w:rFonts w:cs="Arial"/>
        </w:rPr>
        <w:t xml:space="preserve">In het jaar 2020, of zoveel eerder als nodig of kan, zal de finale aanvulling van de </w:t>
      </w:r>
      <w:proofErr w:type="spellStart"/>
      <w:r w:rsidRPr="00B84600">
        <w:rPr>
          <w:rFonts w:cs="Arial"/>
        </w:rPr>
        <w:t>omputlocatie</w:t>
      </w:r>
      <w:proofErr w:type="spellEnd"/>
      <w:r w:rsidRPr="00B84600">
        <w:rPr>
          <w:rFonts w:cs="Arial"/>
        </w:rPr>
        <w:t xml:space="preserve"> plaatsvinden met materiaal uit de </w:t>
      </w:r>
      <w:r w:rsidR="003428D9" w:rsidRPr="00B84600">
        <w:rPr>
          <w:rFonts w:cs="Arial"/>
        </w:rPr>
        <w:t xml:space="preserve">bestaande </w:t>
      </w:r>
      <w:proofErr w:type="spellStart"/>
      <w:r w:rsidRPr="00B84600">
        <w:rPr>
          <w:rFonts w:cs="Arial"/>
        </w:rPr>
        <w:t>zandwinplas</w:t>
      </w:r>
      <w:proofErr w:type="spellEnd"/>
      <w:r w:rsidRPr="00B84600">
        <w:rPr>
          <w:rFonts w:cs="Arial"/>
        </w:rPr>
        <w:t xml:space="preserve"> en </w:t>
      </w:r>
      <w:r w:rsidR="00F47EDE" w:rsidRPr="00B84600">
        <w:rPr>
          <w:rFonts w:cs="Arial"/>
        </w:rPr>
        <w:t xml:space="preserve">zal </w:t>
      </w:r>
      <w:r w:rsidRPr="00B84600">
        <w:rPr>
          <w:rFonts w:cs="Arial"/>
        </w:rPr>
        <w:t>het project worden opgeleverd.</w:t>
      </w:r>
    </w:p>
    <w:p w:rsidR="00E20C96" w:rsidRPr="00B84600" w:rsidRDefault="00E20C96" w:rsidP="00E20C96">
      <w:pPr>
        <w:rPr>
          <w:rFonts w:cs="Arial"/>
        </w:rPr>
      </w:pPr>
    </w:p>
    <w:p w:rsidR="00E20C96" w:rsidRPr="00B84600" w:rsidRDefault="003428D9" w:rsidP="00E20C96">
      <w:pPr>
        <w:pStyle w:val="Kop2"/>
      </w:pPr>
      <w:bookmarkStart w:id="72" w:name="_Toc340756551"/>
      <w:r w:rsidRPr="00B84600">
        <w:t>Planvoorbereiding</w:t>
      </w:r>
      <w:bookmarkEnd w:id="72"/>
    </w:p>
    <w:p w:rsidR="00E20C96" w:rsidRPr="00B84600" w:rsidRDefault="00E20C96" w:rsidP="00E20C96">
      <w:pPr>
        <w:rPr>
          <w:lang w:eastAsia="en-US"/>
        </w:rPr>
      </w:pPr>
      <w:r w:rsidRPr="00B84600">
        <w:rPr>
          <w:lang w:eastAsia="en-US"/>
        </w:rPr>
        <w:t>Het VKA inclusief de daarin aangebrachte wijzigingen in het SNIP2A besluit, kan worden b</w:t>
      </w:r>
      <w:r w:rsidRPr="00B84600">
        <w:rPr>
          <w:lang w:eastAsia="en-US"/>
        </w:rPr>
        <w:t>e</w:t>
      </w:r>
      <w:r w:rsidRPr="00B84600">
        <w:rPr>
          <w:lang w:eastAsia="en-US"/>
        </w:rPr>
        <w:t>schouwd als het voorlopig ontwerp (VO). Op basis van dit VO heeft nadere uitwerking en detai</w:t>
      </w:r>
      <w:r w:rsidRPr="00B84600">
        <w:rPr>
          <w:lang w:eastAsia="en-US"/>
        </w:rPr>
        <w:t>l</w:t>
      </w:r>
      <w:r w:rsidRPr="00B84600">
        <w:rPr>
          <w:lang w:eastAsia="en-US"/>
        </w:rPr>
        <w:t xml:space="preserve">lering van het ontwerp tot definitief Ontwerp (DO) plaatsgevonden. Het DO </w:t>
      </w:r>
      <w:r w:rsidR="00782DBB" w:rsidRPr="00B84600">
        <w:rPr>
          <w:lang w:eastAsia="en-US"/>
        </w:rPr>
        <w:t>is</w:t>
      </w:r>
      <w:r w:rsidRPr="00B84600">
        <w:rPr>
          <w:lang w:eastAsia="en-US"/>
        </w:rPr>
        <w:t xml:space="preserve"> tevens </w:t>
      </w:r>
      <w:r w:rsidR="00782DBB" w:rsidRPr="00B84600">
        <w:rPr>
          <w:lang w:eastAsia="en-US"/>
        </w:rPr>
        <w:t xml:space="preserve">uitgewerkt tot </w:t>
      </w:r>
      <w:r w:rsidRPr="00B84600">
        <w:rPr>
          <w:lang w:eastAsia="en-US"/>
        </w:rPr>
        <w:t>het Uitvoeringsontwerp (UO)</w:t>
      </w:r>
      <w:r w:rsidR="00782DBB" w:rsidRPr="00B84600">
        <w:rPr>
          <w:lang w:eastAsia="en-US"/>
        </w:rPr>
        <w:t xml:space="preserve"> niveau</w:t>
      </w:r>
      <w:r w:rsidRPr="00B84600">
        <w:rPr>
          <w:lang w:eastAsia="en-US"/>
        </w:rPr>
        <w:t xml:space="preserve">. Het DO is ook input voor een controleberekening voor de rivierkundige effecten (wordt de vereiste </w:t>
      </w:r>
      <w:proofErr w:type="spellStart"/>
      <w:r w:rsidRPr="00B84600">
        <w:rPr>
          <w:lang w:eastAsia="en-US"/>
        </w:rPr>
        <w:t>waterstandsverlaging</w:t>
      </w:r>
      <w:proofErr w:type="spellEnd"/>
      <w:r w:rsidRPr="00B84600">
        <w:rPr>
          <w:lang w:eastAsia="en-US"/>
        </w:rPr>
        <w:t xml:space="preserve"> tijdens MHW nog steeds g</w:t>
      </w:r>
      <w:r w:rsidRPr="00B84600">
        <w:rPr>
          <w:lang w:eastAsia="en-US"/>
        </w:rPr>
        <w:t>e</w:t>
      </w:r>
      <w:r w:rsidRPr="00B84600">
        <w:rPr>
          <w:lang w:eastAsia="en-US"/>
        </w:rPr>
        <w:t>haald).</w:t>
      </w:r>
      <w:r w:rsidR="00914D73" w:rsidRPr="00B84600">
        <w:rPr>
          <w:lang w:eastAsia="en-US"/>
        </w:rPr>
        <w:t xml:space="preserve"> De DO tekeningen van bureau MEET </w:t>
      </w:r>
      <w:r w:rsidR="00055019" w:rsidRPr="00B84600">
        <w:rPr>
          <w:lang w:eastAsia="en-US"/>
        </w:rPr>
        <w:t xml:space="preserve">(versie </w:t>
      </w:r>
      <w:r w:rsidR="00E5431F" w:rsidRPr="00B84600">
        <w:rPr>
          <w:lang w:eastAsia="en-US"/>
        </w:rPr>
        <w:t xml:space="preserve">okt. </w:t>
      </w:r>
      <w:r w:rsidR="00055019" w:rsidRPr="00B84600">
        <w:rPr>
          <w:lang w:eastAsia="en-US"/>
        </w:rPr>
        <w:t xml:space="preserve">2012) </w:t>
      </w:r>
      <w:r w:rsidR="0006564E" w:rsidRPr="00B84600">
        <w:rPr>
          <w:lang w:eastAsia="en-US"/>
        </w:rPr>
        <w:t>zijn als</w:t>
      </w:r>
      <w:r w:rsidR="00914D73" w:rsidRPr="00B84600">
        <w:rPr>
          <w:lang w:eastAsia="en-US"/>
        </w:rPr>
        <w:t xml:space="preserve"> </w:t>
      </w:r>
      <w:r w:rsidR="00416275" w:rsidRPr="00B84600">
        <w:rPr>
          <w:lang w:eastAsia="en-US"/>
        </w:rPr>
        <w:fldChar w:fldCharType="begin"/>
      </w:r>
      <w:r w:rsidR="0006564E" w:rsidRPr="00B84600">
        <w:rPr>
          <w:lang w:eastAsia="en-US"/>
        </w:rPr>
        <w:instrText xml:space="preserve"> REF _Ref338880971 \r \h </w:instrText>
      </w:r>
      <w:r w:rsidR="00416275" w:rsidRPr="00B84600">
        <w:rPr>
          <w:lang w:eastAsia="en-US"/>
        </w:rPr>
      </w:r>
      <w:r w:rsidR="00416275" w:rsidRPr="00B84600">
        <w:rPr>
          <w:lang w:eastAsia="en-US"/>
        </w:rPr>
        <w:fldChar w:fldCharType="separate"/>
      </w:r>
      <w:r w:rsidR="00C83036">
        <w:rPr>
          <w:lang w:eastAsia="en-US"/>
        </w:rPr>
        <w:t>Bijlage 2</w:t>
      </w:r>
      <w:r w:rsidR="00416275" w:rsidRPr="00B84600">
        <w:rPr>
          <w:lang w:eastAsia="en-US"/>
        </w:rPr>
        <w:fldChar w:fldCharType="end"/>
      </w:r>
      <w:r w:rsidR="00914D73" w:rsidRPr="00B84600">
        <w:rPr>
          <w:lang w:eastAsia="en-US"/>
        </w:rPr>
        <w:t xml:space="preserve"> bijgevoegd.</w:t>
      </w:r>
    </w:p>
    <w:p w:rsidR="001C6B13" w:rsidRPr="00B84600" w:rsidRDefault="001C6B13" w:rsidP="003D16A7"/>
    <w:p w:rsidR="001C6B13" w:rsidRPr="00B84600" w:rsidRDefault="001C6B13" w:rsidP="001C6B13">
      <w:pPr>
        <w:pStyle w:val="Kop2"/>
      </w:pPr>
      <w:bookmarkStart w:id="73" w:name="_Toc340756552"/>
      <w:r w:rsidRPr="00B84600">
        <w:t>Uitvoeringsaspecten</w:t>
      </w:r>
      <w:bookmarkEnd w:id="73"/>
    </w:p>
    <w:p w:rsidR="001C6B13" w:rsidRPr="00B84600" w:rsidRDefault="001C6B13" w:rsidP="001C6B13">
      <w:r w:rsidRPr="00B84600">
        <w:t>Tijdens de uitvoering zullen een aantal aspecten nog verder worden uitgewerkt in de op te st</w:t>
      </w:r>
      <w:r w:rsidRPr="00B84600">
        <w:t>e</w:t>
      </w:r>
      <w:r w:rsidRPr="00B84600">
        <w:t>len werkplannen. Deze aspecten zijn:</w:t>
      </w:r>
    </w:p>
    <w:p w:rsidR="001C6B13" w:rsidRPr="00B84600" w:rsidRDefault="001C6B13" w:rsidP="001C6B13">
      <w:pPr>
        <w:pStyle w:val="Lijstalinea"/>
        <w:numPr>
          <w:ilvl w:val="0"/>
          <w:numId w:val="31"/>
        </w:numPr>
      </w:pPr>
      <w:r w:rsidRPr="00B84600">
        <w:t>Omgang met mogelijk aanwezige asbestverontreinigingen</w:t>
      </w:r>
      <w:r w:rsidR="000F192E">
        <w:t>;</w:t>
      </w:r>
    </w:p>
    <w:p w:rsidR="001C6B13" w:rsidRPr="00B84600" w:rsidRDefault="001C6B13" w:rsidP="001C6B13">
      <w:pPr>
        <w:pStyle w:val="Lijstalinea"/>
        <w:numPr>
          <w:ilvl w:val="0"/>
          <w:numId w:val="31"/>
        </w:numPr>
      </w:pPr>
      <w:r w:rsidRPr="00B84600">
        <w:t>Flora en Fauna</w:t>
      </w:r>
      <w:r w:rsidR="000F192E">
        <w:t>;</w:t>
      </w:r>
    </w:p>
    <w:p w:rsidR="001C6B13" w:rsidRPr="00B84600" w:rsidRDefault="001C6B13" w:rsidP="001C6B13">
      <w:pPr>
        <w:pStyle w:val="Lijstalinea"/>
        <w:numPr>
          <w:ilvl w:val="0"/>
          <w:numId w:val="31"/>
        </w:numPr>
      </w:pPr>
      <w:r w:rsidRPr="00B84600">
        <w:t>Beheer&amp;Onderhoud</w:t>
      </w:r>
      <w:r w:rsidR="000F192E">
        <w:t>;</w:t>
      </w:r>
    </w:p>
    <w:p w:rsidR="001C6B13" w:rsidRPr="00B84600" w:rsidRDefault="001C6B13" w:rsidP="001C6B13">
      <w:pPr>
        <w:pStyle w:val="Lijstalinea"/>
        <w:numPr>
          <w:ilvl w:val="0"/>
          <w:numId w:val="31"/>
        </w:numPr>
      </w:pPr>
      <w:r w:rsidRPr="00B84600">
        <w:t>Materiaalgebruik</w:t>
      </w:r>
      <w:r w:rsidR="000F192E">
        <w:t>;</w:t>
      </w:r>
    </w:p>
    <w:p w:rsidR="001C6B13" w:rsidRPr="00B84600" w:rsidRDefault="001C6B13" w:rsidP="001C6B13">
      <w:pPr>
        <w:pStyle w:val="Lijstalinea"/>
        <w:numPr>
          <w:ilvl w:val="0"/>
          <w:numId w:val="31"/>
        </w:numPr>
      </w:pPr>
      <w:r w:rsidRPr="00B84600">
        <w:t>Voorschriften uit vergunningen</w:t>
      </w:r>
      <w:r w:rsidR="000F192E">
        <w:t>;</w:t>
      </w:r>
    </w:p>
    <w:p w:rsidR="001677FB" w:rsidRPr="00B84600" w:rsidRDefault="001677FB" w:rsidP="001C6B13">
      <w:pPr>
        <w:pStyle w:val="Lijstalinea"/>
        <w:numPr>
          <w:ilvl w:val="0"/>
          <w:numId w:val="31"/>
        </w:numPr>
      </w:pPr>
      <w:r w:rsidRPr="00B84600">
        <w:t>Onderhoud</w:t>
      </w:r>
      <w:r w:rsidR="000F192E">
        <w:t>.</w:t>
      </w:r>
    </w:p>
    <w:p w:rsidR="001C6B13" w:rsidRPr="00B84600" w:rsidRDefault="001C6B13" w:rsidP="001C6B13"/>
    <w:p w:rsidR="001C6B13" w:rsidRPr="00B84600" w:rsidRDefault="001C6B13" w:rsidP="001C6B13">
      <w:pPr>
        <w:pStyle w:val="Kop3"/>
      </w:pPr>
      <w:bookmarkStart w:id="74" w:name="_Toc340756553"/>
      <w:r w:rsidRPr="00B84600">
        <w:t>Omgang met mogelijk aanwezige asbestverontreinigingen</w:t>
      </w:r>
      <w:bookmarkEnd w:id="74"/>
    </w:p>
    <w:p w:rsidR="001C6B13" w:rsidRPr="00B84600" w:rsidRDefault="001C6B13" w:rsidP="001C6B13">
      <w:r w:rsidRPr="00B84600">
        <w:t>In verband met het mogelijk aanwezig zijn van asbestverontreinigingen zal de bestaande o</w:t>
      </w:r>
      <w:r w:rsidRPr="00B84600">
        <w:t>n</w:t>
      </w:r>
      <w:r w:rsidRPr="00B84600">
        <w:t>dergrond ongeroerd blijven met uitzondering van die delen waar werkzaamheden worden ve</w:t>
      </w:r>
      <w:r w:rsidRPr="00B84600">
        <w:t>r</w:t>
      </w:r>
      <w:r w:rsidRPr="00B84600">
        <w:t>richt. Indien asbestverontreinigingen aangetroffen worden bij aanleg- en of graafwerkzaamh</w:t>
      </w:r>
      <w:r w:rsidRPr="00B84600">
        <w:t>e</w:t>
      </w:r>
      <w:r w:rsidRPr="00B84600">
        <w:t>den is rekening gehouden met procedures inzake het afdekken van deze asbestverontreinigi</w:t>
      </w:r>
      <w:r w:rsidRPr="00B84600">
        <w:t>n</w:t>
      </w:r>
      <w:r w:rsidRPr="00B84600">
        <w:t>gen.</w:t>
      </w:r>
    </w:p>
    <w:p w:rsidR="001C6B13" w:rsidRPr="00B84600" w:rsidRDefault="001C6B13" w:rsidP="001C6B13">
      <w:r w:rsidRPr="00B84600">
        <w:t xml:space="preserve"> </w:t>
      </w:r>
    </w:p>
    <w:p w:rsidR="001C6B13" w:rsidRPr="00B84600" w:rsidRDefault="001C6B13" w:rsidP="001C6B13">
      <w:pPr>
        <w:pStyle w:val="Kop3"/>
      </w:pPr>
      <w:bookmarkStart w:id="75" w:name="_Toc338941854"/>
      <w:bookmarkStart w:id="76" w:name="_Toc340756554"/>
      <w:r w:rsidRPr="00B84600">
        <w:t>Flora en Fauna</w:t>
      </w:r>
      <w:bookmarkEnd w:id="75"/>
      <w:bookmarkEnd w:id="76"/>
    </w:p>
    <w:p w:rsidR="001C6B13" w:rsidRPr="00B84600" w:rsidRDefault="001C6B13" w:rsidP="001C6B13">
      <w:r w:rsidRPr="00B84600">
        <w:t xml:space="preserve">In verband met de aanwezige Flora en Fauna zal tijdens de uitvoering worden gewerkt conform de gedragscode "zorgvuldig winnen". In de werkplannen </w:t>
      </w:r>
      <w:r w:rsidR="00460667" w:rsidRPr="00B84600">
        <w:t>(ecologisch werkplan )</w:t>
      </w:r>
      <w:r w:rsidR="000F192E">
        <w:t xml:space="preserve"> </w:t>
      </w:r>
      <w:r w:rsidRPr="00B84600">
        <w:t>zal dit worden uitgewerkt en opgenomen.</w:t>
      </w:r>
    </w:p>
    <w:p w:rsidR="001C6B13" w:rsidRPr="00B84600" w:rsidRDefault="001C6B13" w:rsidP="001C6B13"/>
    <w:p w:rsidR="001C6B13" w:rsidRPr="00B84600" w:rsidRDefault="001C6B13" w:rsidP="001C6B13">
      <w:pPr>
        <w:pStyle w:val="Kop3"/>
      </w:pPr>
      <w:bookmarkStart w:id="77" w:name="_Toc338941855"/>
      <w:bookmarkStart w:id="78" w:name="_Toc340756555"/>
      <w:r w:rsidRPr="00B84600">
        <w:t>Beheer &amp; Onderhoud</w:t>
      </w:r>
      <w:bookmarkEnd w:id="77"/>
      <w:bookmarkEnd w:id="78"/>
    </w:p>
    <w:p w:rsidR="001C6B13" w:rsidRPr="00B84600" w:rsidRDefault="001C6B13" w:rsidP="001C6B13">
      <w:r w:rsidRPr="00B84600">
        <w:t>In het op te stellen beheer &amp; onderhoudsplan zullen die maatregelen en werkzaamheden wo</w:t>
      </w:r>
      <w:r w:rsidRPr="00B84600">
        <w:t>r</w:t>
      </w:r>
      <w:r w:rsidRPr="00B84600">
        <w:t>den opgenomen die nodig zijn om het beoogde resultaat, zoals d</w:t>
      </w:r>
      <w:r w:rsidR="000F192E">
        <w:t>at</w:t>
      </w:r>
      <w:r w:rsidRPr="00B84600">
        <w:t xml:space="preserve"> in deze ontwerpnota is o</w:t>
      </w:r>
      <w:r w:rsidRPr="00B84600">
        <w:t>m</w:t>
      </w:r>
      <w:r w:rsidRPr="00B84600">
        <w:t>schreven, te bereiken.</w:t>
      </w:r>
    </w:p>
    <w:p w:rsidR="001C6B13" w:rsidRPr="00B84600" w:rsidRDefault="001C6B13" w:rsidP="001C6B13"/>
    <w:p w:rsidR="001C6B13" w:rsidRPr="00B84600" w:rsidRDefault="001C6B13" w:rsidP="001C6B13">
      <w:pPr>
        <w:pStyle w:val="Kop3"/>
      </w:pPr>
      <w:bookmarkStart w:id="79" w:name="_Toc338941856"/>
      <w:bookmarkStart w:id="80" w:name="_Toc340756556"/>
      <w:r w:rsidRPr="00B84600">
        <w:t>Materiaalgebruik</w:t>
      </w:r>
      <w:bookmarkEnd w:id="79"/>
      <w:bookmarkEnd w:id="80"/>
    </w:p>
    <w:p w:rsidR="001C6B13" w:rsidRPr="00B84600" w:rsidRDefault="001C6B13" w:rsidP="001C6B13">
      <w:r w:rsidRPr="00B84600">
        <w:t>Bij de uitvoering zal indien mogelijk materiaal worden met een natuurlijk, milieuvriendelijk en duurzaam karakter. In de werkplannen zal dit verder worden uitgewerkt.</w:t>
      </w:r>
    </w:p>
    <w:p w:rsidR="001C6B13" w:rsidRPr="00B84600" w:rsidRDefault="001C6B13" w:rsidP="001C6B13"/>
    <w:p w:rsidR="001C6B13" w:rsidRPr="00B84600" w:rsidRDefault="001C6B13" w:rsidP="001677FB">
      <w:pPr>
        <w:pStyle w:val="Kop3"/>
      </w:pPr>
      <w:bookmarkStart w:id="81" w:name="_Toc340756557"/>
      <w:r w:rsidRPr="00B84600">
        <w:t>Voorschriften uit vergunningen</w:t>
      </w:r>
      <w:bookmarkEnd w:id="81"/>
    </w:p>
    <w:p w:rsidR="001C6B13" w:rsidRPr="00B84600" w:rsidRDefault="001C6B13" w:rsidP="001C6B13">
      <w:r w:rsidRPr="00B84600">
        <w:t>Bij de uitvoering zullen proceseisen en aandachtspunten welke voortkomen uit de diverse voo</w:t>
      </w:r>
      <w:r w:rsidRPr="00B84600">
        <w:t>r</w:t>
      </w:r>
      <w:r w:rsidRPr="00B84600">
        <w:t>schriften van vergunningen en ontheffingen / meldingen</w:t>
      </w:r>
      <w:r w:rsidR="000F192E">
        <w:t>,</w:t>
      </w:r>
      <w:r w:rsidRPr="00B84600">
        <w:t xml:space="preserve"> die door het bevoegd gezag zullen worden verstrekt, verder in werkplannen worden</w:t>
      </w:r>
      <w:r w:rsidR="001677FB" w:rsidRPr="00B84600">
        <w:t xml:space="preserve"> uitgewerkt.  </w:t>
      </w:r>
    </w:p>
    <w:p w:rsidR="001677FB" w:rsidRPr="00B84600" w:rsidRDefault="001677FB" w:rsidP="001C6B13">
      <w:pPr>
        <w:rPr>
          <w:rFonts w:cs="Arial"/>
          <w:i/>
          <w:lang w:eastAsia="en-US"/>
        </w:rPr>
      </w:pPr>
    </w:p>
    <w:p w:rsidR="001677FB" w:rsidRPr="00B84600" w:rsidRDefault="001677FB" w:rsidP="001677FB">
      <w:pPr>
        <w:pStyle w:val="Kop3"/>
      </w:pPr>
      <w:bookmarkStart w:id="82" w:name="_Toc340756558"/>
      <w:r w:rsidRPr="00B84600">
        <w:t>Onderhoud</w:t>
      </w:r>
      <w:bookmarkEnd w:id="82"/>
    </w:p>
    <w:p w:rsidR="00FE1EA0" w:rsidRPr="00B84600" w:rsidRDefault="001677FB" w:rsidP="003D16A7">
      <w:r w:rsidRPr="00B84600">
        <w:t xml:space="preserve">De onderhoudstermijn </w:t>
      </w:r>
      <w:r w:rsidR="00FE1EA0" w:rsidRPr="00B84600">
        <w:t xml:space="preserve">op de uitgevoerde werken </w:t>
      </w:r>
      <w:r w:rsidRPr="00B84600">
        <w:t>bedraagt 12 maanden</w:t>
      </w:r>
      <w:r w:rsidR="00FE1EA0" w:rsidRPr="00B84600">
        <w:t xml:space="preserve">. Deze periode wordt aangevuld </w:t>
      </w:r>
      <w:r w:rsidRPr="00B84600">
        <w:t xml:space="preserve">met </w:t>
      </w:r>
      <w:r w:rsidR="00FE1EA0" w:rsidRPr="00B84600">
        <w:t>de</w:t>
      </w:r>
      <w:r w:rsidRPr="00B84600">
        <w:t xml:space="preserve"> periode </w:t>
      </w:r>
      <w:r w:rsidR="00FE1EA0" w:rsidRPr="00B84600">
        <w:t xml:space="preserve">dat </w:t>
      </w:r>
      <w:r w:rsidRPr="00B84600">
        <w:t xml:space="preserve">een hoogwatersituatie met een minimale waterstand 15.00 m +NAP ter plaatse van </w:t>
      </w:r>
      <w:proofErr w:type="spellStart"/>
      <w:r w:rsidRPr="00B84600">
        <w:t>Pannerd</w:t>
      </w:r>
      <w:r w:rsidR="000F192E">
        <w:t>en</w:t>
      </w:r>
      <w:r w:rsidRPr="00B84600">
        <w:t>se</w:t>
      </w:r>
      <w:proofErr w:type="spellEnd"/>
      <w:r w:rsidRPr="00B84600">
        <w:t xml:space="preserve"> Kop gedurende een aaneengesloten periode van minimaal 5 dagen</w:t>
      </w:r>
      <w:r w:rsidR="00FE1EA0" w:rsidRPr="00B84600">
        <w:t xml:space="preserve"> is opgetreden</w:t>
      </w:r>
      <w:r w:rsidRPr="00B84600">
        <w:t>.</w:t>
      </w:r>
    </w:p>
    <w:p w:rsidR="00FE1EA0" w:rsidRPr="00B84600" w:rsidRDefault="00FE1EA0" w:rsidP="003D16A7"/>
    <w:p w:rsidR="003D16A7" w:rsidRPr="00B84600" w:rsidRDefault="003D16A7" w:rsidP="003D16A7">
      <w:pPr>
        <w:rPr>
          <w:noProof/>
        </w:rPr>
        <w:sectPr w:rsidR="003D16A7" w:rsidRPr="00B84600" w:rsidSect="00E3773E">
          <w:headerReference w:type="default" r:id="rId19"/>
          <w:footerReference w:type="default" r:id="rId20"/>
          <w:headerReference w:type="first" r:id="rId21"/>
          <w:footerReference w:type="first" r:id="rId22"/>
          <w:pgSz w:w="11906" w:h="16838" w:code="9"/>
          <w:pgMar w:top="1134" w:right="1701" w:bottom="1701" w:left="1701" w:header="301" w:footer="522" w:gutter="0"/>
          <w:cols w:space="708"/>
          <w:titlePg/>
          <w:docGrid w:linePitch="360"/>
        </w:sectPr>
      </w:pPr>
      <w:r w:rsidRPr="00B84600">
        <w:t xml:space="preserve">                     </w:t>
      </w:r>
    </w:p>
    <w:p w:rsidR="00E20C96" w:rsidRPr="00B84600" w:rsidRDefault="00D108EB" w:rsidP="003428D9">
      <w:pPr>
        <w:pStyle w:val="Kop1"/>
      </w:pPr>
      <w:bookmarkStart w:id="83" w:name="_Toc340756559"/>
      <w:r w:rsidRPr="00B84600">
        <w:lastRenderedPageBreak/>
        <w:t>Uitwerking objecten</w:t>
      </w:r>
      <w:bookmarkEnd w:id="83"/>
    </w:p>
    <w:p w:rsidR="000D3215" w:rsidRPr="00B84600" w:rsidRDefault="000D3215" w:rsidP="000D3215">
      <w:pPr>
        <w:rPr>
          <w:lang w:eastAsia="en-US"/>
        </w:rPr>
      </w:pPr>
      <w:r w:rsidRPr="00B84600">
        <w:rPr>
          <w:lang w:eastAsia="en-US"/>
        </w:rPr>
        <w:t>In dit hoofdstuk wordt de uitwerking en nadere detaillering van de objecten beschreven. Daarbij wordt aangesloten bij de in de objectenkaart</w:t>
      </w:r>
      <w:r w:rsidRPr="00B84600">
        <w:rPr>
          <w:rStyle w:val="Voetnootmarkering"/>
          <w:lang w:eastAsia="en-US"/>
        </w:rPr>
        <w:footnoteReference w:id="5"/>
      </w:r>
      <w:r w:rsidRPr="00B84600">
        <w:rPr>
          <w:lang w:eastAsia="en-US"/>
        </w:rPr>
        <w:t xml:space="preserve"> aangeduide objecten. In de verschillende paragr</w:t>
      </w:r>
      <w:r w:rsidRPr="00B84600">
        <w:rPr>
          <w:lang w:eastAsia="en-US"/>
        </w:rPr>
        <w:t>a</w:t>
      </w:r>
      <w:r w:rsidRPr="00B84600">
        <w:rPr>
          <w:lang w:eastAsia="en-US"/>
        </w:rPr>
        <w:t xml:space="preserve">fen zijn de objecten geclusterd tot eenheden die vergelijkbare uitwerkingen moeten ondergaan. De objectenkaart is als </w:t>
      </w:r>
      <w:r w:rsidR="00416275" w:rsidRPr="00B84600">
        <w:rPr>
          <w:lang w:eastAsia="en-US"/>
        </w:rPr>
        <w:fldChar w:fldCharType="begin"/>
      </w:r>
      <w:r w:rsidRPr="00B84600">
        <w:rPr>
          <w:lang w:eastAsia="en-US"/>
        </w:rPr>
        <w:instrText xml:space="preserve"> REF _Ref338881124 \r \h </w:instrText>
      </w:r>
      <w:r w:rsidR="00416275" w:rsidRPr="00B84600">
        <w:rPr>
          <w:lang w:eastAsia="en-US"/>
        </w:rPr>
      </w:r>
      <w:r w:rsidR="00416275" w:rsidRPr="00B84600">
        <w:rPr>
          <w:lang w:eastAsia="en-US"/>
        </w:rPr>
        <w:fldChar w:fldCharType="separate"/>
      </w:r>
      <w:r w:rsidR="00C83036">
        <w:rPr>
          <w:lang w:eastAsia="en-US"/>
        </w:rPr>
        <w:t>Bijlage 1</w:t>
      </w:r>
      <w:r w:rsidR="00416275" w:rsidRPr="00B84600">
        <w:rPr>
          <w:lang w:eastAsia="en-US"/>
        </w:rPr>
        <w:fldChar w:fldCharType="end"/>
      </w:r>
      <w:r w:rsidRPr="00B84600">
        <w:rPr>
          <w:lang w:eastAsia="en-US"/>
        </w:rPr>
        <w:t xml:space="preserve"> bijgevoegd. Zowel op de objectenkaart als ook in deze On</w:t>
      </w:r>
      <w:r w:rsidRPr="00B84600">
        <w:rPr>
          <w:lang w:eastAsia="en-US"/>
        </w:rPr>
        <w:t>t</w:t>
      </w:r>
      <w:r w:rsidRPr="00B84600">
        <w:rPr>
          <w:lang w:eastAsia="en-US"/>
        </w:rPr>
        <w:t>werpnota zijn de diverse te ontwikkelen of aan te passen objecten genummerd conform in de objectenboom die in de vraagspecificatie is opgenomen (zie</w:t>
      </w:r>
      <w:r w:rsidR="004D58FC">
        <w:rPr>
          <w:lang w:eastAsia="en-US"/>
        </w:rPr>
        <w:t xml:space="preserve"> figuur 4.1</w:t>
      </w:r>
      <w:r w:rsidR="00D108EB" w:rsidRPr="00B84600">
        <w:rPr>
          <w:lang w:eastAsia="en-US"/>
        </w:rPr>
        <w:t>)</w:t>
      </w:r>
      <w:r w:rsidRPr="00B84600">
        <w:rPr>
          <w:lang w:eastAsia="en-US"/>
        </w:rPr>
        <w:t xml:space="preserve">. </w:t>
      </w:r>
    </w:p>
    <w:p w:rsidR="000D3215" w:rsidRPr="00B84600" w:rsidRDefault="000D3215" w:rsidP="000D3215">
      <w:pPr>
        <w:keepNext/>
      </w:pPr>
      <w:r w:rsidRPr="00B84600">
        <w:rPr>
          <w:noProof/>
        </w:rPr>
        <w:drawing>
          <wp:inline distT="0" distB="0" distL="0" distR="0">
            <wp:extent cx="3762375" cy="5887164"/>
            <wp:effectExtent l="19050" t="0" r="9525" b="0"/>
            <wp:docPr id="65" name="Afbeelding 2" descr="Vraagspecificatie 1 _Millingerwaard_VS1[1]_Pag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Vraagspecificatie 1 _Millingerwaard_VS1[1]_Page_25.jpg"/>
                    <pic:cNvPicPr>
                      <a:picLocks noChangeAspect="1" noChangeArrowheads="1"/>
                    </pic:cNvPicPr>
                  </pic:nvPicPr>
                  <pic:blipFill>
                    <a:blip r:embed="rId23" cstate="print"/>
                    <a:srcRect/>
                    <a:stretch>
                      <a:fillRect/>
                    </a:stretch>
                  </pic:blipFill>
                  <pic:spPr bwMode="auto">
                    <a:xfrm>
                      <a:off x="0" y="0"/>
                      <a:ext cx="3764665" cy="5890747"/>
                    </a:xfrm>
                    <a:prstGeom prst="rect">
                      <a:avLst/>
                    </a:prstGeom>
                    <a:noFill/>
                    <a:ln w="9525">
                      <a:noFill/>
                      <a:miter lim="800000"/>
                      <a:headEnd/>
                      <a:tailEnd/>
                    </a:ln>
                  </pic:spPr>
                </pic:pic>
              </a:graphicData>
            </a:graphic>
          </wp:inline>
        </w:drawing>
      </w:r>
    </w:p>
    <w:p w:rsidR="000D3215" w:rsidRPr="00B84600" w:rsidRDefault="000D3215" w:rsidP="000D3215">
      <w:pPr>
        <w:pStyle w:val="Bijschrift"/>
        <w:rPr>
          <w:i/>
          <w:color w:val="auto"/>
          <w:sz w:val="16"/>
          <w:lang w:eastAsia="en-US"/>
        </w:rPr>
      </w:pPr>
      <w:bookmarkStart w:id="84" w:name="_Ref338881740"/>
      <w:r w:rsidRPr="00B84600">
        <w:rPr>
          <w:i/>
          <w:color w:val="auto"/>
          <w:sz w:val="16"/>
        </w:rPr>
        <w:t xml:space="preserve">Figuur </w:t>
      </w:r>
      <w:r w:rsidR="00416275" w:rsidRPr="00B84600">
        <w:rPr>
          <w:i/>
          <w:color w:val="auto"/>
          <w:sz w:val="16"/>
        </w:rPr>
        <w:fldChar w:fldCharType="begin"/>
      </w:r>
      <w:r w:rsidR="00CC25B1" w:rsidRPr="00B84600">
        <w:rPr>
          <w:i/>
          <w:color w:val="auto"/>
          <w:sz w:val="16"/>
        </w:rPr>
        <w:instrText xml:space="preserve"> STYLEREF 1 \s </w:instrText>
      </w:r>
      <w:r w:rsidR="00416275" w:rsidRPr="00B84600">
        <w:rPr>
          <w:i/>
          <w:color w:val="auto"/>
          <w:sz w:val="16"/>
        </w:rPr>
        <w:fldChar w:fldCharType="separate"/>
      </w:r>
      <w:r w:rsidR="00C83036">
        <w:rPr>
          <w:i/>
          <w:noProof/>
          <w:color w:val="auto"/>
          <w:sz w:val="16"/>
        </w:rPr>
        <w:t>4</w:t>
      </w:r>
      <w:r w:rsidR="00416275" w:rsidRPr="00B84600">
        <w:rPr>
          <w:i/>
          <w:color w:val="auto"/>
          <w:sz w:val="16"/>
        </w:rPr>
        <w:fldChar w:fldCharType="end"/>
      </w:r>
      <w:r w:rsidR="00CC25B1" w:rsidRPr="00B84600">
        <w:rPr>
          <w:i/>
          <w:color w:val="auto"/>
          <w:sz w:val="16"/>
        </w:rPr>
        <w:noBreakHyphen/>
      </w:r>
      <w:r w:rsidR="00416275" w:rsidRPr="00B84600">
        <w:rPr>
          <w:i/>
          <w:color w:val="auto"/>
          <w:sz w:val="16"/>
        </w:rPr>
        <w:fldChar w:fldCharType="begin"/>
      </w:r>
      <w:r w:rsidR="00CC25B1" w:rsidRPr="00B84600">
        <w:rPr>
          <w:i/>
          <w:color w:val="auto"/>
          <w:sz w:val="16"/>
        </w:rPr>
        <w:instrText xml:space="preserve"> SEQ Figuur \* ARABIC \s 1 </w:instrText>
      </w:r>
      <w:r w:rsidR="00416275" w:rsidRPr="00B84600">
        <w:rPr>
          <w:i/>
          <w:color w:val="auto"/>
          <w:sz w:val="16"/>
        </w:rPr>
        <w:fldChar w:fldCharType="separate"/>
      </w:r>
      <w:r w:rsidR="00C83036">
        <w:rPr>
          <w:i/>
          <w:noProof/>
          <w:color w:val="auto"/>
          <w:sz w:val="16"/>
        </w:rPr>
        <w:t>1</w:t>
      </w:r>
      <w:r w:rsidR="00416275" w:rsidRPr="00B84600">
        <w:rPr>
          <w:i/>
          <w:color w:val="auto"/>
          <w:sz w:val="16"/>
        </w:rPr>
        <w:fldChar w:fldCharType="end"/>
      </w:r>
      <w:bookmarkEnd w:id="84"/>
      <w:r w:rsidRPr="00B84600">
        <w:rPr>
          <w:i/>
          <w:color w:val="auto"/>
          <w:sz w:val="16"/>
        </w:rPr>
        <w:t>: Objectenboom (bron VS1)</w:t>
      </w:r>
    </w:p>
    <w:p w:rsidR="000D3215" w:rsidRPr="00B84600" w:rsidRDefault="000D3215" w:rsidP="000D3215">
      <w:pPr>
        <w:rPr>
          <w:lang w:eastAsia="en-US"/>
        </w:rPr>
      </w:pPr>
    </w:p>
    <w:p w:rsidR="000D3215" w:rsidRPr="00B84600" w:rsidRDefault="000D3215" w:rsidP="000D3215">
      <w:pPr>
        <w:rPr>
          <w:lang w:eastAsia="en-US"/>
        </w:rPr>
      </w:pPr>
    </w:p>
    <w:p w:rsidR="00D108EB" w:rsidRPr="00B84600" w:rsidRDefault="00D108EB" w:rsidP="00D108EB">
      <w:pPr>
        <w:pStyle w:val="Kop2"/>
      </w:pPr>
      <w:bookmarkStart w:id="85" w:name="_Ref338877016"/>
      <w:bookmarkStart w:id="86" w:name="_Toc340756560"/>
      <w:r w:rsidRPr="00B84600">
        <w:t>Rivierenlandschap (1)</w:t>
      </w:r>
      <w:bookmarkEnd w:id="85"/>
      <w:bookmarkEnd w:id="86"/>
    </w:p>
    <w:p w:rsidR="00D108EB" w:rsidRPr="00B84600" w:rsidRDefault="00D108EB" w:rsidP="000D3215">
      <w:pPr>
        <w:rPr>
          <w:lang w:eastAsia="en-US"/>
        </w:rPr>
      </w:pPr>
    </w:p>
    <w:p w:rsidR="00AA5002" w:rsidRPr="00B84600" w:rsidRDefault="006F1665" w:rsidP="00D108EB">
      <w:pPr>
        <w:pStyle w:val="Kop3"/>
      </w:pPr>
      <w:bookmarkStart w:id="87" w:name="_Toc340756561"/>
      <w:r w:rsidRPr="00B84600">
        <w:t>Het geulensysteem (1.1)</w:t>
      </w:r>
      <w:bookmarkEnd w:id="87"/>
    </w:p>
    <w:p w:rsidR="00E20C96" w:rsidRPr="00B84600" w:rsidRDefault="00E20C96" w:rsidP="00E20C96">
      <w:pPr>
        <w:rPr>
          <w:lang w:eastAsia="en-US"/>
        </w:rPr>
      </w:pPr>
      <w:r w:rsidRPr="00B84600">
        <w:rPr>
          <w:lang w:eastAsia="en-US"/>
        </w:rPr>
        <w:t xml:space="preserve">In het plangebied wordt een nieuwe hoofd- en stroombaangeul gerealiseerd met een aantal aan de noordzijde </w:t>
      </w:r>
      <w:proofErr w:type="spellStart"/>
      <w:r w:rsidRPr="00B84600">
        <w:rPr>
          <w:lang w:eastAsia="en-US"/>
        </w:rPr>
        <w:t>aantakkende</w:t>
      </w:r>
      <w:proofErr w:type="spellEnd"/>
      <w:r w:rsidRPr="00B84600">
        <w:rPr>
          <w:lang w:eastAsia="en-US"/>
        </w:rPr>
        <w:t xml:space="preserve"> zijtakken, de zogenoemde vingers</w:t>
      </w:r>
      <w:r w:rsidR="003D16A7" w:rsidRPr="00B84600">
        <w:rPr>
          <w:lang w:eastAsia="en-US"/>
        </w:rPr>
        <w:t>,</w:t>
      </w:r>
      <w:r w:rsidRPr="00B84600">
        <w:rPr>
          <w:lang w:eastAsia="en-US"/>
        </w:rPr>
        <w:t xml:space="preserve"> ook kwelgeulen </w:t>
      </w:r>
      <w:r w:rsidR="003428D9" w:rsidRPr="00B84600">
        <w:rPr>
          <w:lang w:eastAsia="en-US"/>
        </w:rPr>
        <w:t>met</w:t>
      </w:r>
      <w:r w:rsidRPr="00B84600">
        <w:rPr>
          <w:lang w:eastAsia="en-US"/>
        </w:rPr>
        <w:t xml:space="preserve"> kwelkoppen genoemd (zie figuur </w:t>
      </w:r>
      <w:r w:rsidR="003D16A7" w:rsidRPr="00B84600">
        <w:rPr>
          <w:lang w:eastAsia="en-US"/>
        </w:rPr>
        <w:t>4.</w:t>
      </w:r>
      <w:r w:rsidR="000F192E">
        <w:rPr>
          <w:lang w:eastAsia="en-US"/>
        </w:rPr>
        <w:t>2</w:t>
      </w:r>
      <w:r w:rsidRPr="00B84600">
        <w:rPr>
          <w:lang w:eastAsia="en-US"/>
        </w:rPr>
        <w:t>).</w:t>
      </w:r>
    </w:p>
    <w:p w:rsidR="00E20C96" w:rsidRPr="00B84600" w:rsidRDefault="00E20C96" w:rsidP="00E20C96">
      <w:pPr>
        <w:rPr>
          <w:lang w:eastAsia="en-US"/>
        </w:rPr>
      </w:pPr>
    </w:p>
    <w:p w:rsidR="00E20C96" w:rsidRPr="00B84600" w:rsidRDefault="00E20C96" w:rsidP="00E20C96">
      <w:pPr>
        <w:pStyle w:val="Bovenschrift"/>
        <w:rPr>
          <w:lang w:eastAsia="en-US"/>
        </w:rPr>
      </w:pPr>
      <w:r w:rsidRPr="00B84600">
        <w:rPr>
          <w:lang w:eastAsia="en-US"/>
        </w:rPr>
        <w:t xml:space="preserve">Figuur </w:t>
      </w:r>
      <w:r w:rsidR="003D16A7" w:rsidRPr="00B84600">
        <w:rPr>
          <w:lang w:eastAsia="en-US"/>
        </w:rPr>
        <w:t>4.</w:t>
      </w:r>
      <w:r w:rsidR="000F192E">
        <w:rPr>
          <w:lang w:eastAsia="en-US"/>
        </w:rPr>
        <w:t>2</w:t>
      </w:r>
      <w:r w:rsidRPr="00B84600">
        <w:rPr>
          <w:lang w:eastAsia="en-US"/>
        </w:rPr>
        <w:tab/>
        <w:t>Het te realiseren geulenpatroon in het plangebied</w:t>
      </w:r>
      <w:r w:rsidR="00914D68" w:rsidRPr="00B84600">
        <w:rPr>
          <w:lang w:eastAsia="en-US"/>
        </w:rPr>
        <w:t xml:space="preserve"> </w:t>
      </w:r>
      <w:proofErr w:type="spellStart"/>
      <w:r w:rsidR="00914D68" w:rsidRPr="00B84600">
        <w:rPr>
          <w:lang w:eastAsia="en-US"/>
        </w:rPr>
        <w:t>a</w:t>
      </w:r>
      <w:r w:rsidR="000F192E">
        <w:rPr>
          <w:lang w:eastAsia="en-US"/>
        </w:rPr>
        <w:t>.</w:t>
      </w:r>
      <w:r w:rsidR="00914D68" w:rsidRPr="00B84600">
        <w:rPr>
          <w:lang w:eastAsia="en-US"/>
        </w:rPr>
        <w:t>d</w:t>
      </w:r>
      <w:r w:rsidR="000F192E">
        <w:rPr>
          <w:lang w:eastAsia="en-US"/>
        </w:rPr>
        <w:t>.</w:t>
      </w:r>
      <w:r w:rsidR="00914D68" w:rsidRPr="00B84600">
        <w:rPr>
          <w:lang w:eastAsia="en-US"/>
        </w:rPr>
        <w:t>h</w:t>
      </w:r>
      <w:r w:rsidR="000F192E">
        <w:rPr>
          <w:lang w:eastAsia="en-US"/>
        </w:rPr>
        <w:t>.</w:t>
      </w:r>
      <w:r w:rsidR="00914D68" w:rsidRPr="00B84600">
        <w:rPr>
          <w:lang w:eastAsia="en-US"/>
        </w:rPr>
        <w:t>v</w:t>
      </w:r>
      <w:proofErr w:type="spellEnd"/>
      <w:r w:rsidR="000F192E">
        <w:rPr>
          <w:lang w:eastAsia="en-US"/>
        </w:rPr>
        <w:t>.</w:t>
      </w:r>
      <w:r w:rsidR="00914D68" w:rsidRPr="00B84600">
        <w:rPr>
          <w:lang w:eastAsia="en-US"/>
        </w:rPr>
        <w:t xml:space="preserve"> de systeemkaart</w:t>
      </w:r>
    </w:p>
    <w:p w:rsidR="00970498" w:rsidRPr="00B84600" w:rsidRDefault="00970498" w:rsidP="00970498">
      <w:pPr>
        <w:rPr>
          <w:lang w:eastAsia="en-US"/>
        </w:rPr>
      </w:pPr>
    </w:p>
    <w:p w:rsidR="00E20C96" w:rsidRPr="00B84600" w:rsidRDefault="00B05419" w:rsidP="00E20C96">
      <w:pPr>
        <w:rPr>
          <w:highlight w:val="cyan"/>
          <w:lang w:eastAsia="en-US"/>
        </w:rPr>
      </w:pPr>
      <w:r w:rsidRPr="00B84600">
        <w:rPr>
          <w:noProof/>
        </w:rPr>
        <w:drawing>
          <wp:inline distT="0" distB="0" distL="0" distR="0">
            <wp:extent cx="5180292" cy="3771900"/>
            <wp:effectExtent l="19050" t="0" r="1308" b="0"/>
            <wp:docPr id="48" name="Afbeelding 47" descr="fig-4-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1 (2).jpg"/>
                    <pic:cNvPicPr/>
                  </pic:nvPicPr>
                  <pic:blipFill>
                    <a:blip r:embed="rId24" cstate="print"/>
                    <a:stretch>
                      <a:fillRect/>
                    </a:stretch>
                  </pic:blipFill>
                  <pic:spPr>
                    <a:xfrm>
                      <a:off x="0" y="0"/>
                      <a:ext cx="5181400" cy="3772707"/>
                    </a:xfrm>
                    <a:prstGeom prst="rect">
                      <a:avLst/>
                    </a:prstGeom>
                  </pic:spPr>
                </pic:pic>
              </a:graphicData>
            </a:graphic>
          </wp:inline>
        </w:drawing>
      </w:r>
    </w:p>
    <w:p w:rsidR="00970498" w:rsidRPr="00B84600" w:rsidRDefault="00970498" w:rsidP="00E20C96">
      <w:pPr>
        <w:rPr>
          <w:highlight w:val="cyan"/>
          <w:lang w:eastAsia="en-US"/>
        </w:rPr>
      </w:pPr>
    </w:p>
    <w:p w:rsidR="00E20C96" w:rsidRPr="00B84600" w:rsidRDefault="00E20C96" w:rsidP="00E20C96">
      <w:pPr>
        <w:rPr>
          <w:highlight w:val="cyan"/>
          <w:lang w:eastAsia="en-US"/>
        </w:rPr>
      </w:pPr>
      <w:r w:rsidRPr="00B84600">
        <w:rPr>
          <w:noProof/>
        </w:rPr>
        <w:drawing>
          <wp:inline distT="0" distB="0" distL="0" distR="0">
            <wp:extent cx="1704975" cy="1595249"/>
            <wp:effectExtent l="19050" t="0" r="9525" b="0"/>
            <wp:docPr id="51"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pic:cNvPicPr>
                      <a:picLocks noChangeAspect="1" noChangeArrowheads="1"/>
                    </pic:cNvPicPr>
                  </pic:nvPicPr>
                  <pic:blipFill>
                    <a:blip r:embed="rId25" cstate="print"/>
                    <a:srcRect/>
                    <a:stretch>
                      <a:fillRect/>
                    </a:stretch>
                  </pic:blipFill>
                  <pic:spPr bwMode="auto">
                    <a:xfrm>
                      <a:off x="0" y="0"/>
                      <a:ext cx="1704975" cy="1595249"/>
                    </a:xfrm>
                    <a:prstGeom prst="rect">
                      <a:avLst/>
                    </a:prstGeom>
                    <a:noFill/>
                    <a:ln w="9525">
                      <a:noFill/>
                      <a:miter lim="800000"/>
                      <a:headEnd/>
                      <a:tailEnd/>
                    </a:ln>
                  </pic:spPr>
                </pic:pic>
              </a:graphicData>
            </a:graphic>
          </wp:inline>
        </w:drawing>
      </w:r>
    </w:p>
    <w:p w:rsidR="00E20C96" w:rsidRPr="00B84600" w:rsidRDefault="00E20C96" w:rsidP="00E20C96">
      <w:pPr>
        <w:rPr>
          <w:highlight w:val="cyan"/>
          <w:lang w:eastAsia="en-US"/>
        </w:rPr>
      </w:pPr>
    </w:p>
    <w:p w:rsidR="00E20C96" w:rsidRPr="00B84600" w:rsidRDefault="00E20C96" w:rsidP="00E20C96">
      <w:pPr>
        <w:rPr>
          <w:lang w:eastAsia="en-US"/>
        </w:rPr>
      </w:pPr>
      <w:r w:rsidRPr="00B84600">
        <w:rPr>
          <w:lang w:eastAsia="en-US"/>
        </w:rPr>
        <w:t>In het middengebied word</w:t>
      </w:r>
      <w:r w:rsidR="00F1538C" w:rsidRPr="00B84600">
        <w:rPr>
          <w:lang w:eastAsia="en-US"/>
        </w:rPr>
        <w:t>t</w:t>
      </w:r>
      <w:r w:rsidRPr="00B84600">
        <w:rPr>
          <w:lang w:eastAsia="en-US"/>
        </w:rPr>
        <w:t xml:space="preserve"> in het noordelijke deel van de </w:t>
      </w:r>
      <w:proofErr w:type="spellStart"/>
      <w:r w:rsidRPr="00B84600">
        <w:rPr>
          <w:lang w:eastAsia="en-US"/>
        </w:rPr>
        <w:t>Millingerwaard</w:t>
      </w:r>
      <w:proofErr w:type="spellEnd"/>
      <w:r w:rsidRPr="00B84600">
        <w:rPr>
          <w:lang w:eastAsia="en-US"/>
        </w:rPr>
        <w:t xml:space="preserve"> de vorm van het oude geulenpatroon in de uiterwaard teruggebracht. Daarvoor worden de drie bestaande geulen ve</w:t>
      </w:r>
      <w:r w:rsidRPr="00B84600">
        <w:rPr>
          <w:lang w:eastAsia="en-US"/>
        </w:rPr>
        <w:t>r</w:t>
      </w:r>
      <w:r w:rsidRPr="00B84600">
        <w:rPr>
          <w:lang w:eastAsia="en-US"/>
        </w:rPr>
        <w:t xml:space="preserve">diept en ondiep verlengd waardoor ze als kwelgeulen gaan functioneren om extra kwel uit de Waal aan te trekken. </w:t>
      </w:r>
    </w:p>
    <w:p w:rsidR="00E20C96" w:rsidRPr="00B84600" w:rsidRDefault="00E20C96" w:rsidP="00E20C96">
      <w:pPr>
        <w:rPr>
          <w:lang w:eastAsia="en-US"/>
        </w:rPr>
      </w:pPr>
      <w:r w:rsidRPr="00B84600">
        <w:rPr>
          <w:lang w:eastAsia="en-US"/>
        </w:rPr>
        <w:t>In het noordoosten is het oude geulenpatroon niet aanwezig. Hier worden extra stroombaa</w:t>
      </w:r>
      <w:r w:rsidRPr="00B84600">
        <w:rPr>
          <w:lang w:eastAsia="en-US"/>
        </w:rPr>
        <w:t>n</w:t>
      </w:r>
      <w:r w:rsidRPr="00B84600">
        <w:rPr>
          <w:lang w:eastAsia="en-US"/>
        </w:rPr>
        <w:t>geulen aangelegd voor de veiligheid. Deze zijn strakker qua vormgeving dan de oude geulenp</w:t>
      </w:r>
      <w:r w:rsidRPr="00B84600">
        <w:rPr>
          <w:lang w:eastAsia="en-US"/>
        </w:rPr>
        <w:t>a</w:t>
      </w:r>
      <w:r w:rsidRPr="00B84600">
        <w:rPr>
          <w:lang w:eastAsia="en-US"/>
        </w:rPr>
        <w:t>tronen die hersteld worden. De verbinding tussen het (zuidelijk deel van het) middengebied en de geulen wordt geregeld door een brede hoofdgeul via een drempel met doorstroommogelij</w:t>
      </w:r>
      <w:r w:rsidRPr="00B84600">
        <w:rPr>
          <w:lang w:eastAsia="en-US"/>
        </w:rPr>
        <w:t>k</w:t>
      </w:r>
      <w:r w:rsidRPr="00B84600">
        <w:rPr>
          <w:lang w:eastAsia="en-US"/>
        </w:rPr>
        <w:t xml:space="preserve">heden. </w:t>
      </w:r>
    </w:p>
    <w:p w:rsidR="00E20C96" w:rsidRPr="00B84600" w:rsidRDefault="00E20C96" w:rsidP="00E20C96">
      <w:pPr>
        <w:rPr>
          <w:lang w:eastAsia="en-US"/>
        </w:rPr>
      </w:pPr>
      <w:r w:rsidRPr="00B84600">
        <w:rPr>
          <w:lang w:eastAsia="en-US"/>
        </w:rPr>
        <w:t xml:space="preserve">Bestaande </w:t>
      </w:r>
      <w:proofErr w:type="spellStart"/>
      <w:r w:rsidRPr="00B84600">
        <w:rPr>
          <w:lang w:eastAsia="en-US"/>
        </w:rPr>
        <w:t>kleiwinputten</w:t>
      </w:r>
      <w:proofErr w:type="spellEnd"/>
      <w:r w:rsidRPr="00B84600">
        <w:rPr>
          <w:lang w:eastAsia="en-US"/>
        </w:rPr>
        <w:t xml:space="preserve"> en –plassen maken onderdeel uit van de nieuw te realiseren geul.</w:t>
      </w:r>
    </w:p>
    <w:p w:rsidR="00E20C96" w:rsidRPr="00B84600" w:rsidRDefault="00E20C96" w:rsidP="00E20C96">
      <w:pPr>
        <w:rPr>
          <w:lang w:eastAsia="en-US"/>
        </w:rPr>
      </w:pPr>
    </w:p>
    <w:p w:rsidR="00BD7BF5" w:rsidRPr="00B84600" w:rsidRDefault="00E20C96" w:rsidP="00E20C96">
      <w:pPr>
        <w:rPr>
          <w:lang w:eastAsia="en-US"/>
        </w:rPr>
      </w:pPr>
      <w:r w:rsidRPr="00B84600">
        <w:rPr>
          <w:lang w:eastAsia="en-US"/>
        </w:rPr>
        <w:t>Het nieuwe maaiveld zal aan sluiten op de gemiddelde hoogte</w:t>
      </w:r>
      <w:r w:rsidR="003D16A7" w:rsidRPr="00B84600">
        <w:rPr>
          <w:lang w:eastAsia="en-US"/>
        </w:rPr>
        <w:t>n</w:t>
      </w:r>
      <w:r w:rsidRPr="00B84600">
        <w:rPr>
          <w:lang w:eastAsia="en-US"/>
        </w:rPr>
        <w:t xml:space="preserve"> van naastgelegen gebieden in een straal van 50 meter.</w:t>
      </w:r>
    </w:p>
    <w:p w:rsidR="00BD7BF5" w:rsidRPr="00B84600" w:rsidRDefault="00BD7BF5" w:rsidP="00E20C96">
      <w:pPr>
        <w:rPr>
          <w:lang w:eastAsia="en-US"/>
        </w:rPr>
      </w:pPr>
    </w:p>
    <w:p w:rsidR="00E20C96" w:rsidRPr="00B84600" w:rsidRDefault="00BD7BF5" w:rsidP="00E20C96">
      <w:pPr>
        <w:rPr>
          <w:i/>
          <w:lang w:eastAsia="en-US"/>
        </w:rPr>
      </w:pPr>
      <w:r w:rsidRPr="00B84600">
        <w:rPr>
          <w:i/>
          <w:lang w:eastAsia="en-US"/>
        </w:rPr>
        <w:t>D</w:t>
      </w:r>
      <w:r w:rsidRPr="00B84600">
        <w:rPr>
          <w:i/>
        </w:rPr>
        <w:t>e landschappelijke inpassing</w:t>
      </w:r>
    </w:p>
    <w:p w:rsidR="00BD7BF5" w:rsidRPr="00B84600" w:rsidRDefault="00BD7BF5" w:rsidP="00BD7BF5">
      <w:r w:rsidRPr="00B84600">
        <w:t>Voor de landschappelijke inpassing gaan we uit van de volgende ontwerp uitgangspu</w:t>
      </w:r>
      <w:r w:rsidRPr="00B84600">
        <w:t>n</w:t>
      </w:r>
      <w:r w:rsidRPr="00B84600">
        <w:t>ten/aandachtspunten:</w:t>
      </w:r>
    </w:p>
    <w:p w:rsidR="00BD7BF5" w:rsidRPr="00B84600" w:rsidRDefault="00BD7BF5" w:rsidP="00836E5C">
      <w:pPr>
        <w:numPr>
          <w:ilvl w:val="0"/>
          <w:numId w:val="4"/>
        </w:numPr>
      </w:pPr>
      <w:r w:rsidRPr="00B84600">
        <w:t>Natuurlijk systeem, voorwaarde scheppend.</w:t>
      </w:r>
    </w:p>
    <w:p w:rsidR="00BD7BF5" w:rsidRPr="00B84600" w:rsidRDefault="00BD7BF5" w:rsidP="00836E5C">
      <w:pPr>
        <w:numPr>
          <w:ilvl w:val="0"/>
          <w:numId w:val="4"/>
        </w:numPr>
      </w:pPr>
      <w:r w:rsidRPr="00B84600">
        <w:t>Steile en flauwe oevers (buiten- en binnenbocht, smalle geulen).</w:t>
      </w:r>
    </w:p>
    <w:p w:rsidR="00BD7BF5" w:rsidRPr="00B84600" w:rsidRDefault="00BD7BF5" w:rsidP="00836E5C">
      <w:pPr>
        <w:numPr>
          <w:ilvl w:val="0"/>
          <w:numId w:val="4"/>
        </w:numPr>
      </w:pPr>
      <w:r w:rsidRPr="00B84600">
        <w:t>Voorkomen van wilgen opslag.</w:t>
      </w:r>
    </w:p>
    <w:p w:rsidR="00BD7BF5" w:rsidRPr="00B84600" w:rsidRDefault="00BD7BF5" w:rsidP="00836E5C">
      <w:pPr>
        <w:numPr>
          <w:ilvl w:val="0"/>
          <w:numId w:val="4"/>
        </w:numPr>
      </w:pPr>
      <w:r w:rsidRPr="00B84600">
        <w:t xml:space="preserve">Steile oevers geschikt voor </w:t>
      </w:r>
      <w:r w:rsidR="00D83D51" w:rsidRPr="00B84600">
        <w:t>O</w:t>
      </w:r>
      <w:r w:rsidRPr="00B84600">
        <w:t xml:space="preserve">everzwaluw en </w:t>
      </w:r>
      <w:r w:rsidR="00D83D51" w:rsidRPr="00B84600">
        <w:t>IJ</w:t>
      </w:r>
      <w:r w:rsidRPr="00B84600">
        <w:t>svogel.</w:t>
      </w:r>
    </w:p>
    <w:p w:rsidR="00BD7BF5" w:rsidRPr="00B84600" w:rsidRDefault="00BD7BF5" w:rsidP="00BD7BF5">
      <w:pPr>
        <w:rPr>
          <w:i/>
        </w:rPr>
      </w:pPr>
    </w:p>
    <w:p w:rsidR="00BD7BF5" w:rsidRPr="00B84600" w:rsidRDefault="00BD7BF5" w:rsidP="00BD7BF5">
      <w:r w:rsidRPr="00B84600">
        <w:t>Het geulensysteem wordt voorwaarde scheppend aangelegd. Dit houdt in dat de basis voor n</w:t>
      </w:r>
      <w:r w:rsidRPr="00B84600">
        <w:t>a</w:t>
      </w:r>
      <w:r w:rsidRPr="00B84600">
        <w:t>tuurlijke processen wordt gecreëerd en dat niet direct de definitieve eindsituatie wordt vastg</w:t>
      </w:r>
      <w:r w:rsidRPr="00B84600">
        <w:t>e</w:t>
      </w:r>
      <w:r w:rsidRPr="00B84600">
        <w:t>legd. Dit betekent dat in de buitenbochten “steile taluds” worden toegepast die door erosie een natuurlijke vorm krijgen. Om te voorkomen dat de “vingers” van het geulensysteem dicht groe</w:t>
      </w:r>
      <w:r w:rsidRPr="00B84600">
        <w:t>i</w:t>
      </w:r>
      <w:r w:rsidRPr="00B84600">
        <w:t xml:space="preserve">en met wilgen worden hier eveneens steile taluds (1:3) toegepast. Steile oevers bieden ruimte als nestplaats voor </w:t>
      </w:r>
      <w:r w:rsidR="00F1538C" w:rsidRPr="00B84600">
        <w:t>O</w:t>
      </w:r>
      <w:r w:rsidRPr="00B84600">
        <w:t xml:space="preserve">everzwaluw en IJsvogel. Op een aantal plaatsen kunnen deze </w:t>
      </w:r>
      <w:proofErr w:type="spellStart"/>
      <w:r w:rsidRPr="00B84600">
        <w:t>steilranden</w:t>
      </w:r>
      <w:proofErr w:type="spellEnd"/>
      <w:r w:rsidRPr="00B84600">
        <w:t xml:space="preserve"> nog extra worden aangezet door extra klei op de taluds aan te brengen. Dit kan met name g</w:t>
      </w:r>
      <w:r w:rsidRPr="00B84600">
        <w:t>e</w:t>
      </w:r>
      <w:r w:rsidRPr="00B84600">
        <w:t xml:space="preserve">daan worden op plekken waar de </w:t>
      </w:r>
      <w:proofErr w:type="spellStart"/>
      <w:r w:rsidRPr="00B84600">
        <w:t>steilrand</w:t>
      </w:r>
      <w:proofErr w:type="spellEnd"/>
      <w:r w:rsidRPr="00B84600">
        <w:t xml:space="preserve"> goed zichtbaar is vanaf een wandelpad (natuurbel</w:t>
      </w:r>
      <w:r w:rsidRPr="00B84600">
        <w:t>e</w:t>
      </w:r>
      <w:r w:rsidRPr="00B84600">
        <w:t xml:space="preserve">ving).      </w:t>
      </w:r>
    </w:p>
    <w:p w:rsidR="00E20C96" w:rsidRPr="00B84600" w:rsidRDefault="00E20C96" w:rsidP="00E20C96">
      <w:pPr>
        <w:rPr>
          <w:lang w:eastAsia="en-US"/>
        </w:rPr>
      </w:pPr>
    </w:p>
    <w:p w:rsidR="001F6398" w:rsidRPr="00B84600" w:rsidRDefault="001F6398" w:rsidP="00E20C96">
      <w:pPr>
        <w:rPr>
          <w:b/>
          <w:lang w:eastAsia="en-US"/>
        </w:rPr>
      </w:pPr>
      <w:r w:rsidRPr="00B84600">
        <w:rPr>
          <w:b/>
          <w:lang w:eastAsia="en-US"/>
        </w:rPr>
        <w:t>Plan</w:t>
      </w:r>
      <w:r w:rsidR="00E5431F" w:rsidRPr="00B84600">
        <w:rPr>
          <w:b/>
          <w:lang w:eastAsia="en-US"/>
        </w:rPr>
        <w:t>overwegingen</w:t>
      </w:r>
      <w:r w:rsidRPr="00B84600">
        <w:rPr>
          <w:b/>
          <w:lang w:eastAsia="en-US"/>
        </w:rPr>
        <w:t xml:space="preserve"> DO</w:t>
      </w:r>
    </w:p>
    <w:p w:rsidR="00D83D51" w:rsidRPr="00B84600" w:rsidRDefault="00D83D51" w:rsidP="00D83D51">
      <w:pPr>
        <w:rPr>
          <w:i/>
          <w:lang w:eastAsia="en-US"/>
        </w:rPr>
      </w:pPr>
      <w:r w:rsidRPr="00B84600">
        <w:rPr>
          <w:i/>
          <w:lang w:eastAsia="en-US"/>
        </w:rPr>
        <w:t>Natuurlijke insteek geulen (1.1)</w:t>
      </w:r>
    </w:p>
    <w:p w:rsidR="00D83D51" w:rsidRPr="00B84600" w:rsidRDefault="00D83D51" w:rsidP="00D83D51">
      <w:r w:rsidRPr="00B84600">
        <w:t xml:space="preserve">Overal waar de ruimte is wordt een natuurlijke </w:t>
      </w:r>
      <w:proofErr w:type="spellStart"/>
      <w:r w:rsidRPr="00B84600">
        <w:t>overgangs</w:t>
      </w:r>
      <w:proofErr w:type="spellEnd"/>
      <w:r w:rsidRPr="00B84600">
        <w:t>- en oeverzone gerealiseerd conform Objecteis 1-O-2. Hierin wordt gesteld dat “</w:t>
      </w:r>
      <w:r w:rsidRPr="00B84600">
        <w:rPr>
          <w:i/>
        </w:rPr>
        <w:t>De overgangen van taluds tot bestaand maaiveld (vanaf een niveau minder dan 0,5 meter beneden bestaand maaiveld) dienen met natuurlijke afrondingen en glooiing aangelegd te zijn en mogen geen cultuurtechnisch uiterlijk hebben te</w:t>
      </w:r>
      <w:r w:rsidRPr="00B84600">
        <w:rPr>
          <w:i/>
        </w:rPr>
        <w:t>n</w:t>
      </w:r>
      <w:r w:rsidRPr="00B84600">
        <w:rPr>
          <w:i/>
        </w:rPr>
        <w:t>zij anders vermeld in de eisen in dit contract</w:t>
      </w:r>
      <w:r w:rsidRPr="00B84600">
        <w:t xml:space="preserve">.” </w:t>
      </w:r>
    </w:p>
    <w:p w:rsidR="00D83D51" w:rsidRPr="00B84600" w:rsidRDefault="00D83D51" w:rsidP="00D83D51"/>
    <w:p w:rsidR="00D83D51" w:rsidRPr="00B84600" w:rsidRDefault="00D83D51" w:rsidP="00D83D51">
      <w:r w:rsidRPr="00B84600">
        <w:t xml:space="preserve">In het DO wordt hier vorm aangegeven door, daar waar maaiveldhoogtes voorkomen die boven de 9,40m +NAP uitkomen, de insteek van de geulen (en tevens uiterste </w:t>
      </w:r>
      <w:proofErr w:type="spellStart"/>
      <w:r w:rsidRPr="00B84600">
        <w:t>ontgravingsgrens</w:t>
      </w:r>
      <w:proofErr w:type="spellEnd"/>
      <w:r w:rsidRPr="00B84600">
        <w:t xml:space="preserve">) op maaiveld over een lengte van 10 meter naar binnen te projecteren en ongeveer 0,5 m lager te leggen dan het betreffende maaiveld. </w:t>
      </w:r>
    </w:p>
    <w:p w:rsidR="00D83D51" w:rsidRPr="00B84600" w:rsidRDefault="00D83D51" w:rsidP="00D83D51"/>
    <w:p w:rsidR="00D83D51" w:rsidRPr="00B84600" w:rsidRDefault="00D83D51" w:rsidP="00D83D51">
      <w:r w:rsidRPr="00B84600">
        <w:t>Daar waar reeds een huidige oever voorkomt is deze als insteek is gekozen. Hier volgt de g</w:t>
      </w:r>
      <w:r w:rsidRPr="00B84600">
        <w:t>e</w:t>
      </w:r>
      <w:r w:rsidRPr="00B84600">
        <w:t>plande insteek in principe de huidige oeverlijn. Waar wilgen op de oever staan worden deze in principe gehandhaafd als dat past in de Interventiekaart. Waar langs geulen stroomparallel een kade/oude spekdam aanwezig is wordt deze in principe gehandhaafd. De situatie in het veld is hier bepalend.</w:t>
      </w:r>
    </w:p>
    <w:p w:rsidR="00D83D51" w:rsidRPr="00B84600" w:rsidRDefault="00D83D51" w:rsidP="00D83D51"/>
    <w:p w:rsidR="00D83D51" w:rsidRPr="00B84600" w:rsidRDefault="00D83D51" w:rsidP="00D83D51">
      <w:r w:rsidRPr="00B84600">
        <w:t>De exacte lokalisatie van de insteeklijn/</w:t>
      </w:r>
      <w:proofErr w:type="spellStart"/>
      <w:r w:rsidRPr="00B84600">
        <w:t>ontgravingsgrens</w:t>
      </w:r>
      <w:proofErr w:type="spellEnd"/>
      <w:r w:rsidRPr="00B84600">
        <w:t xml:space="preserve"> zal in het terrein worden uitgezet. Door de grillige ontgravingcontouren, wisselende waterstanden en aanwezige beplanting is a</w:t>
      </w:r>
      <w:r w:rsidRPr="00B84600">
        <w:t>l</w:t>
      </w:r>
      <w:r w:rsidRPr="00B84600">
        <w:t>leen in het terrein de exacte keuze te maken. De insteeklijn op de ontwerptekeningen is daa</w:t>
      </w:r>
      <w:r w:rsidRPr="00B84600">
        <w:t>r</w:t>
      </w:r>
      <w:r w:rsidRPr="00B84600">
        <w:t>door op veel locaties indicatief en dient plaatselijk te worden aangepast.</w:t>
      </w:r>
    </w:p>
    <w:p w:rsidR="00F6182C" w:rsidRPr="00B84600" w:rsidRDefault="00F6182C" w:rsidP="00D83D51"/>
    <w:p w:rsidR="00D83D51" w:rsidRPr="00B84600" w:rsidRDefault="00D83D51" w:rsidP="00D83D51">
      <w:pPr>
        <w:numPr>
          <w:ilvl w:val="0"/>
          <w:numId w:val="23"/>
        </w:numPr>
        <w:spacing w:line="240" w:lineRule="auto"/>
      </w:pPr>
      <w:r w:rsidRPr="00B84600">
        <w:t xml:space="preserve">Op de grens met de kleiputten </w:t>
      </w:r>
      <w:proofErr w:type="spellStart"/>
      <w:r w:rsidRPr="00B84600">
        <w:t>Kekerdomse</w:t>
      </w:r>
      <w:proofErr w:type="spellEnd"/>
      <w:r w:rsidRPr="00B84600">
        <w:t xml:space="preserve"> Waard volgt de </w:t>
      </w:r>
      <w:proofErr w:type="spellStart"/>
      <w:r w:rsidRPr="00B84600">
        <w:t>geulinsteek</w:t>
      </w:r>
      <w:proofErr w:type="spellEnd"/>
      <w:r w:rsidRPr="00B84600">
        <w:t xml:space="preserve"> van de Hoofdgeul (1.1.1) de huidige waterlijn.</w:t>
      </w:r>
    </w:p>
    <w:p w:rsidR="00D83D51" w:rsidRPr="00B84600" w:rsidRDefault="00D83D51" w:rsidP="00D83D51">
      <w:pPr>
        <w:numPr>
          <w:ilvl w:val="0"/>
          <w:numId w:val="23"/>
        </w:numPr>
        <w:spacing w:line="240" w:lineRule="auto"/>
      </w:pPr>
      <w:r w:rsidRPr="00B84600">
        <w:t>Ter plaatse van de doorstroomvoorziening zijn de contouren van de Stroombaangeul (1.1.2) aangepast om aan te sluiten op de doorstroomvoorziening doorlaat.</w:t>
      </w:r>
    </w:p>
    <w:p w:rsidR="00D83D51" w:rsidRPr="00B84600" w:rsidRDefault="00D83D51" w:rsidP="00D83D51">
      <w:pPr>
        <w:numPr>
          <w:ilvl w:val="0"/>
          <w:numId w:val="23"/>
        </w:numPr>
        <w:spacing w:line="240" w:lineRule="auto"/>
      </w:pPr>
      <w:r w:rsidRPr="00B84600">
        <w:t xml:space="preserve">Bij de 1e grote vernauwing in de Stroombaangeul (1.1.2) is aan de zuidzijde over een lengte </w:t>
      </w:r>
      <w:r w:rsidR="000F192E">
        <w:t xml:space="preserve">van </w:t>
      </w:r>
      <w:r w:rsidRPr="00B84600">
        <w:t>45 meter de objecteis 1.1.2-O-2 niet haalbaar. De oever wordt hier steiler ingericht dan de opgave van 1:3.</w:t>
      </w:r>
    </w:p>
    <w:p w:rsidR="00D83D51" w:rsidRPr="00B84600" w:rsidRDefault="00D83D51" w:rsidP="00D83D51">
      <w:pPr>
        <w:numPr>
          <w:ilvl w:val="0"/>
          <w:numId w:val="23"/>
        </w:numPr>
        <w:spacing w:line="240" w:lineRule="auto"/>
      </w:pPr>
      <w:r w:rsidRPr="00B84600">
        <w:t>Bij alle vier de Kwelgeulen (1.1.3) ontstaan aan de oostzijde knelpunten, waarbij het talud van 8,4m+NAP naar 6m+NAP niet gehaald wordt met een talud van 1:5 of flauwer (eis 1.1.3-O-1). De object eis 1.1.3-O-2 “oplopende bodemhoogte” is strijdig met de systee</w:t>
      </w:r>
      <w:r w:rsidRPr="00B84600">
        <w:t>m</w:t>
      </w:r>
      <w:r w:rsidRPr="00B84600">
        <w:t xml:space="preserve">kaart waarin de 6m+ </w:t>
      </w:r>
      <w:proofErr w:type="spellStart"/>
      <w:r w:rsidRPr="00B84600">
        <w:t>NAP-lijn</w:t>
      </w:r>
      <w:proofErr w:type="spellEnd"/>
      <w:r w:rsidRPr="00B84600">
        <w:t xml:space="preserve"> is ontworpen tot aan de kwelkoppen. De 6m+ </w:t>
      </w:r>
      <w:proofErr w:type="spellStart"/>
      <w:r w:rsidRPr="00B84600">
        <w:t>NAP-lijn</w:t>
      </w:r>
      <w:proofErr w:type="spellEnd"/>
      <w:r w:rsidRPr="00B84600">
        <w:t xml:space="preserve"> van de systeemkaart wordt op deze locaties “losgelaten”.</w:t>
      </w:r>
    </w:p>
    <w:p w:rsidR="00D83D51" w:rsidRPr="00B84600" w:rsidRDefault="00D83D51" w:rsidP="00E20C96">
      <w:pPr>
        <w:rPr>
          <w:lang w:eastAsia="en-US"/>
        </w:rPr>
      </w:pPr>
    </w:p>
    <w:p w:rsidR="00E20C96" w:rsidRPr="00B84600" w:rsidRDefault="00E20C96" w:rsidP="00D108EB">
      <w:pPr>
        <w:pStyle w:val="Kop4"/>
      </w:pPr>
      <w:bookmarkStart w:id="88" w:name="_Toc340756562"/>
      <w:r w:rsidRPr="00B84600">
        <w:t>Hoofdgeul (1.1.1)</w:t>
      </w:r>
      <w:bookmarkEnd w:id="88"/>
    </w:p>
    <w:p w:rsidR="00E20C96" w:rsidRPr="00B84600" w:rsidRDefault="00E20C96" w:rsidP="00E20C96">
      <w:pPr>
        <w:rPr>
          <w:lang w:eastAsia="en-US"/>
        </w:rPr>
      </w:pPr>
      <w:r w:rsidRPr="00B84600">
        <w:rPr>
          <w:lang w:eastAsia="en-US"/>
        </w:rPr>
        <w:t>De hoofdgeul staat in verbinding met de Kaliwaal en kan water aan- en afvoeren. De oever heeft een talud dat afloopt van 1:4 naar 1:3. De randlengte van de oever heeft een talud dat natuurlijk varieert van 1:3 tot 2:1 met een taludlengte variërend tussen 1,0 tot 2,0 meter. De o</w:t>
      </w:r>
      <w:r w:rsidRPr="00B84600">
        <w:rPr>
          <w:lang w:eastAsia="en-US"/>
        </w:rPr>
        <w:t>e</w:t>
      </w:r>
      <w:r w:rsidRPr="00B84600">
        <w:rPr>
          <w:lang w:eastAsia="en-US"/>
        </w:rPr>
        <w:t>vers hebben op basis van voorgaande dan ook een getrapt profiel. De bodem van hoofdgeul is gelegen op een niveau van 4.00 m +NAP. In figuur 4</w:t>
      </w:r>
      <w:r w:rsidR="003D16A7" w:rsidRPr="00B84600">
        <w:rPr>
          <w:lang w:eastAsia="en-US"/>
        </w:rPr>
        <w:t>.</w:t>
      </w:r>
      <w:r w:rsidR="000F192E">
        <w:rPr>
          <w:lang w:eastAsia="en-US"/>
        </w:rPr>
        <w:t>3</w:t>
      </w:r>
      <w:r w:rsidRPr="00B84600">
        <w:rPr>
          <w:lang w:eastAsia="en-US"/>
        </w:rPr>
        <w:t xml:space="preserve"> is voorgaande weergegeven.</w:t>
      </w:r>
    </w:p>
    <w:p w:rsidR="00E20C96" w:rsidRPr="00B84600" w:rsidRDefault="00E20C96" w:rsidP="00E20C96">
      <w:pPr>
        <w:rPr>
          <w:lang w:eastAsia="en-US"/>
        </w:rPr>
      </w:pPr>
    </w:p>
    <w:p w:rsidR="00E20C96" w:rsidRPr="00B84600" w:rsidRDefault="00E20C96" w:rsidP="00E20C96">
      <w:pPr>
        <w:pStyle w:val="Bovenschrift"/>
        <w:rPr>
          <w:lang w:eastAsia="en-US"/>
        </w:rPr>
      </w:pPr>
      <w:r w:rsidRPr="00B84600">
        <w:rPr>
          <w:lang w:eastAsia="en-US"/>
        </w:rPr>
        <w:t>Figuur 4</w:t>
      </w:r>
      <w:r w:rsidR="003D16A7" w:rsidRPr="00B84600">
        <w:rPr>
          <w:lang w:eastAsia="en-US"/>
        </w:rPr>
        <w:t>.</w:t>
      </w:r>
      <w:r w:rsidR="000F192E">
        <w:rPr>
          <w:lang w:eastAsia="en-US"/>
        </w:rPr>
        <w:t>3</w:t>
      </w:r>
      <w:r w:rsidRPr="00B84600">
        <w:rPr>
          <w:lang w:eastAsia="en-US"/>
        </w:rPr>
        <w:tab/>
        <w:t>De hoofdgeul</w:t>
      </w:r>
    </w:p>
    <w:p w:rsidR="00D83D51" w:rsidRPr="00B84600" w:rsidRDefault="00D83D51" w:rsidP="00D83D51">
      <w:pPr>
        <w:rPr>
          <w:lang w:eastAsia="en-US"/>
        </w:rPr>
      </w:pPr>
    </w:p>
    <w:p w:rsidR="00E20C96" w:rsidRPr="00B84600" w:rsidRDefault="00E20C96" w:rsidP="00E20C96">
      <w:pPr>
        <w:rPr>
          <w:lang w:eastAsia="en-US"/>
        </w:rPr>
      </w:pPr>
      <w:r w:rsidRPr="00B84600">
        <w:rPr>
          <w:noProof/>
        </w:rPr>
        <w:drawing>
          <wp:inline distT="0" distB="0" distL="0" distR="0">
            <wp:extent cx="5781675" cy="1924050"/>
            <wp:effectExtent l="19050" t="0" r="9525" b="0"/>
            <wp:docPr id="52"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26" cstate="print"/>
                    <a:srcRect t="12962"/>
                    <a:stretch>
                      <a:fillRect/>
                    </a:stretch>
                  </pic:blipFill>
                  <pic:spPr bwMode="auto">
                    <a:xfrm>
                      <a:off x="0" y="0"/>
                      <a:ext cx="5781675" cy="1924050"/>
                    </a:xfrm>
                    <a:prstGeom prst="rect">
                      <a:avLst/>
                    </a:prstGeom>
                    <a:noFill/>
                    <a:ln w="9525">
                      <a:noFill/>
                      <a:miter lim="800000"/>
                      <a:headEnd/>
                      <a:tailEnd/>
                    </a:ln>
                  </pic:spPr>
                </pic:pic>
              </a:graphicData>
            </a:graphic>
          </wp:inline>
        </w:drawing>
      </w:r>
    </w:p>
    <w:p w:rsidR="00E20C96" w:rsidRPr="00B84600" w:rsidRDefault="00E20C96" w:rsidP="00E20C96">
      <w:pPr>
        <w:rPr>
          <w:lang w:eastAsia="en-US"/>
        </w:rPr>
      </w:pPr>
    </w:p>
    <w:p w:rsidR="00E20C96" w:rsidRPr="00B84600" w:rsidRDefault="00E20C96" w:rsidP="00E20C96">
      <w:pPr>
        <w:rPr>
          <w:lang w:eastAsia="en-US"/>
        </w:rPr>
      </w:pPr>
      <w:r w:rsidRPr="00B84600">
        <w:rPr>
          <w:noProof/>
        </w:rPr>
        <w:drawing>
          <wp:inline distT="0" distB="0" distL="0" distR="0">
            <wp:extent cx="5391150" cy="1695450"/>
            <wp:effectExtent l="19050" t="0" r="0" b="0"/>
            <wp:docPr id="53"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pic:cNvPicPr>
                      <a:picLocks noChangeAspect="1" noChangeArrowheads="1"/>
                    </pic:cNvPicPr>
                  </pic:nvPicPr>
                  <pic:blipFill>
                    <a:blip r:embed="rId27" cstate="print"/>
                    <a:srcRect/>
                    <a:stretch>
                      <a:fillRect/>
                    </a:stretch>
                  </pic:blipFill>
                  <pic:spPr bwMode="auto">
                    <a:xfrm>
                      <a:off x="0" y="0"/>
                      <a:ext cx="5391150" cy="1695450"/>
                    </a:xfrm>
                    <a:prstGeom prst="rect">
                      <a:avLst/>
                    </a:prstGeom>
                    <a:noFill/>
                    <a:ln w="9525">
                      <a:noFill/>
                      <a:miter lim="800000"/>
                      <a:headEnd/>
                      <a:tailEnd/>
                    </a:ln>
                  </pic:spPr>
                </pic:pic>
              </a:graphicData>
            </a:graphic>
          </wp:inline>
        </w:drawing>
      </w:r>
    </w:p>
    <w:p w:rsidR="00E20C96" w:rsidRPr="00B84600" w:rsidRDefault="00E20C96" w:rsidP="00E20C96">
      <w:pPr>
        <w:rPr>
          <w:lang w:eastAsia="en-US"/>
        </w:rPr>
      </w:pPr>
    </w:p>
    <w:p w:rsidR="001F6398" w:rsidRPr="00B84600" w:rsidRDefault="001F6398" w:rsidP="00E20C96">
      <w:pPr>
        <w:rPr>
          <w:b/>
          <w:lang w:eastAsia="en-US"/>
        </w:rPr>
      </w:pPr>
      <w:r w:rsidRPr="00B84600">
        <w:rPr>
          <w:b/>
          <w:lang w:eastAsia="en-US"/>
        </w:rPr>
        <w:t>Plan</w:t>
      </w:r>
      <w:r w:rsidR="00E5431F" w:rsidRPr="00B84600">
        <w:rPr>
          <w:b/>
          <w:lang w:eastAsia="en-US"/>
        </w:rPr>
        <w:t>overwegingen</w:t>
      </w:r>
      <w:r w:rsidRPr="00B84600">
        <w:rPr>
          <w:b/>
          <w:lang w:eastAsia="en-US"/>
        </w:rPr>
        <w:t xml:space="preserve"> DO</w:t>
      </w:r>
    </w:p>
    <w:p w:rsidR="001F6398" w:rsidRPr="00B84600" w:rsidRDefault="001F6398" w:rsidP="001F6398">
      <w:pPr>
        <w:spacing w:line="240" w:lineRule="auto"/>
        <w:rPr>
          <w:i/>
        </w:rPr>
      </w:pPr>
      <w:r w:rsidRPr="00B84600">
        <w:rPr>
          <w:i/>
        </w:rPr>
        <w:t xml:space="preserve">Natuurlijke oever Hoofdgeul (1.1.1) ten noorden van </w:t>
      </w:r>
      <w:r w:rsidR="00734433">
        <w:rPr>
          <w:i/>
        </w:rPr>
        <w:t>D</w:t>
      </w:r>
      <w:r w:rsidRPr="00B84600">
        <w:rPr>
          <w:i/>
        </w:rPr>
        <w:t xml:space="preserve">e </w:t>
      </w:r>
      <w:proofErr w:type="spellStart"/>
      <w:r w:rsidRPr="00B84600">
        <w:rPr>
          <w:i/>
        </w:rPr>
        <w:t>Beijer</w:t>
      </w:r>
      <w:proofErr w:type="spellEnd"/>
    </w:p>
    <w:p w:rsidR="001F6398" w:rsidRPr="00B84600" w:rsidRDefault="001F6398" w:rsidP="001F6398">
      <w:r w:rsidRPr="00B84600">
        <w:t>De kaderesten die overblijven tussen de insteek van de geul en het aangrenzend terrein wo</w:t>
      </w:r>
      <w:r w:rsidRPr="00B84600">
        <w:t>r</w:t>
      </w:r>
      <w:r w:rsidRPr="00B84600">
        <w:t>den verwijderd. Dit levert een landschappelijke en rivierkundige aansluiting en een beheerbaar eindresultaat. Lokaal zal de werkgrens hierdoor enkele meters meer westelijk opschuiven.</w:t>
      </w:r>
    </w:p>
    <w:p w:rsidR="001F6398" w:rsidRPr="00B84600" w:rsidRDefault="001F6398" w:rsidP="001F6398"/>
    <w:p w:rsidR="001F6398" w:rsidRPr="00B84600" w:rsidRDefault="001F6398" w:rsidP="001F6398">
      <w:pPr>
        <w:rPr>
          <w:i/>
          <w:lang w:eastAsia="en-US"/>
        </w:rPr>
      </w:pPr>
      <w:proofErr w:type="spellStart"/>
      <w:r w:rsidRPr="00B84600">
        <w:rPr>
          <w:i/>
          <w:lang w:eastAsia="en-US"/>
        </w:rPr>
        <w:t>Dwarsdam</w:t>
      </w:r>
      <w:proofErr w:type="spellEnd"/>
      <w:r w:rsidRPr="00B84600">
        <w:rPr>
          <w:i/>
          <w:lang w:eastAsia="en-US"/>
        </w:rPr>
        <w:t xml:space="preserve"> noordzijde stortdam De </w:t>
      </w:r>
      <w:proofErr w:type="spellStart"/>
      <w:r w:rsidRPr="00B84600">
        <w:rPr>
          <w:i/>
          <w:lang w:eastAsia="en-US"/>
        </w:rPr>
        <w:t>Beijer</w:t>
      </w:r>
      <w:proofErr w:type="spellEnd"/>
      <w:r w:rsidRPr="00B84600">
        <w:rPr>
          <w:i/>
          <w:lang w:eastAsia="en-US"/>
        </w:rPr>
        <w:t xml:space="preserve"> verwijderen</w:t>
      </w:r>
    </w:p>
    <w:p w:rsidR="001F6398" w:rsidRPr="00B84600" w:rsidRDefault="001F6398" w:rsidP="001F6398">
      <w:r w:rsidRPr="00B84600">
        <w:t xml:space="preserve">Hoog terreindeel aan noordelijke zijde </w:t>
      </w:r>
      <w:r w:rsidR="000F192E">
        <w:t xml:space="preserve">van </w:t>
      </w:r>
      <w:r w:rsidRPr="00B84600">
        <w:t xml:space="preserve">voormalig gronddepot De </w:t>
      </w:r>
      <w:proofErr w:type="spellStart"/>
      <w:r w:rsidRPr="00B84600">
        <w:t>Beijer</w:t>
      </w:r>
      <w:proofErr w:type="spellEnd"/>
      <w:r w:rsidRPr="00B84600">
        <w:t xml:space="preserve"> wordt verwijderd, met als ontbindende voorwaarde dat geen bodemverontreinigingen aanwezig zijn. </w:t>
      </w:r>
      <w:r w:rsidR="00E5431F" w:rsidRPr="00B84600">
        <w:t>De verwijd</w:t>
      </w:r>
      <w:r w:rsidR="00E5431F" w:rsidRPr="00B84600">
        <w:t>e</w:t>
      </w:r>
      <w:r w:rsidR="00E5431F" w:rsidRPr="00B84600">
        <w:t>ring is v</w:t>
      </w:r>
      <w:r w:rsidRPr="00B84600">
        <w:t xml:space="preserve">an belang voor landschap (lelijke plek) en doorstroming (rivierkundige optimalisatie). Ook beplanting en hekwerken ter plaatse </w:t>
      </w:r>
      <w:r w:rsidR="00E5431F" w:rsidRPr="00B84600">
        <w:t xml:space="preserve">worden </w:t>
      </w:r>
      <w:r w:rsidRPr="00B84600">
        <w:t>verwijder</w:t>
      </w:r>
      <w:r w:rsidR="00E5431F" w:rsidRPr="00B84600">
        <w:t>d</w:t>
      </w:r>
      <w:r w:rsidRPr="00B84600">
        <w:t>.</w:t>
      </w:r>
    </w:p>
    <w:p w:rsidR="001F6398" w:rsidRPr="00B84600" w:rsidRDefault="001F6398" w:rsidP="00E20C96">
      <w:pPr>
        <w:rPr>
          <w:lang w:eastAsia="en-US"/>
        </w:rPr>
      </w:pPr>
    </w:p>
    <w:p w:rsidR="00E20C96" w:rsidRPr="00B84600" w:rsidRDefault="00E20C96" w:rsidP="00D108EB">
      <w:pPr>
        <w:pStyle w:val="Kop4"/>
      </w:pPr>
      <w:bookmarkStart w:id="89" w:name="_Toc340756563"/>
      <w:r w:rsidRPr="00B84600">
        <w:t>Stroombaangeul (1.1.2)</w:t>
      </w:r>
      <w:bookmarkEnd w:id="89"/>
    </w:p>
    <w:p w:rsidR="00E20C96" w:rsidRPr="00B84600" w:rsidRDefault="00E20C96" w:rsidP="00E20C96">
      <w:pPr>
        <w:rPr>
          <w:lang w:eastAsia="en-US"/>
        </w:rPr>
      </w:pPr>
      <w:r w:rsidRPr="00B84600">
        <w:rPr>
          <w:lang w:eastAsia="en-US"/>
        </w:rPr>
        <w:t>De stroombaangeul staat in verbinding met de hoofdgeul via de doorstroomvoorziening Mi</w:t>
      </w:r>
      <w:r w:rsidRPr="00B84600">
        <w:rPr>
          <w:lang w:eastAsia="en-US"/>
        </w:rPr>
        <w:t>d</w:t>
      </w:r>
      <w:r w:rsidRPr="00B84600">
        <w:rPr>
          <w:lang w:eastAsia="en-US"/>
        </w:rPr>
        <w:t>denontsluiting (zie paragraaf 2.3.2). Via de stroombaangeul kan tot een waterstand van 6.00 m +NAP ongehinderd water afgevoerd worden. De oever heeft een natuurlijk talud dat varieert van 1:4 naar 1:3. De randlengte van de oever heeft een natuurlijk talud van 2:1 naar 1:3 met een taludlengte die natuurlijk</w:t>
      </w:r>
      <w:r w:rsidR="003D16A7" w:rsidRPr="00B84600">
        <w:rPr>
          <w:lang w:eastAsia="en-US"/>
        </w:rPr>
        <w:t xml:space="preserve"> </w:t>
      </w:r>
      <w:r w:rsidRPr="00B84600">
        <w:rPr>
          <w:lang w:eastAsia="en-US"/>
        </w:rPr>
        <w:t xml:space="preserve">varieert tussen 1,0 en 2,0 meter. </w:t>
      </w:r>
    </w:p>
    <w:p w:rsidR="00E20C96" w:rsidRPr="00B84600" w:rsidRDefault="00E20C96" w:rsidP="00E20C96">
      <w:pPr>
        <w:rPr>
          <w:lang w:eastAsia="en-US"/>
        </w:rPr>
      </w:pPr>
      <w:r w:rsidRPr="00B84600">
        <w:rPr>
          <w:lang w:eastAsia="en-US"/>
        </w:rPr>
        <w:t>Bij de 1</w:t>
      </w:r>
      <w:r w:rsidRPr="00B84600">
        <w:rPr>
          <w:vertAlign w:val="superscript"/>
          <w:lang w:eastAsia="en-US"/>
        </w:rPr>
        <w:t>e</w:t>
      </w:r>
      <w:r w:rsidRPr="00B84600">
        <w:rPr>
          <w:lang w:eastAsia="en-US"/>
        </w:rPr>
        <w:t xml:space="preserve"> grote vernauwing in de geul aan de zuidzijde wordt voorgesteld om de oever steiler in te richten dan de opgave </w:t>
      </w:r>
      <w:r w:rsidR="00DB70A6" w:rsidRPr="00B84600">
        <w:rPr>
          <w:lang w:eastAsia="en-US"/>
        </w:rPr>
        <w:t xml:space="preserve">van </w:t>
      </w:r>
      <w:r w:rsidRPr="00B84600">
        <w:rPr>
          <w:lang w:eastAsia="en-US"/>
        </w:rPr>
        <w:t>1:</w:t>
      </w:r>
      <w:r w:rsidR="00DB70A6" w:rsidRPr="00B84600">
        <w:rPr>
          <w:lang w:eastAsia="en-US"/>
        </w:rPr>
        <w:t>3</w:t>
      </w:r>
      <w:r w:rsidRPr="00B84600">
        <w:rPr>
          <w:lang w:eastAsia="en-US"/>
        </w:rPr>
        <w:t xml:space="preserve">. De bodem van stroombaangeul is gelegen op een niveau van 6.00 m +NAP. De bodem loopt van een niveau van 6.00 m + NAP naar 5.00 m + NAP. In figuur </w:t>
      </w:r>
      <w:r w:rsidR="003D16A7" w:rsidRPr="00B84600">
        <w:rPr>
          <w:lang w:eastAsia="en-US"/>
        </w:rPr>
        <w:t>4.</w:t>
      </w:r>
      <w:r w:rsidR="000F192E">
        <w:rPr>
          <w:lang w:eastAsia="en-US"/>
        </w:rPr>
        <w:t>4</w:t>
      </w:r>
      <w:r w:rsidRPr="00B84600">
        <w:rPr>
          <w:lang w:eastAsia="en-US"/>
        </w:rPr>
        <w:t xml:space="preserve"> is voorgaande weergegeven.</w:t>
      </w:r>
    </w:p>
    <w:p w:rsidR="00303D47" w:rsidRPr="00B84600" w:rsidRDefault="00303D47" w:rsidP="00E20C96">
      <w:pPr>
        <w:rPr>
          <w:lang w:eastAsia="en-US"/>
        </w:rPr>
      </w:pPr>
    </w:p>
    <w:p w:rsidR="00E20C96" w:rsidRPr="00B84600" w:rsidRDefault="00E20C96" w:rsidP="00E20C96">
      <w:pPr>
        <w:pStyle w:val="Bovenschrift"/>
        <w:rPr>
          <w:lang w:eastAsia="en-US"/>
        </w:rPr>
      </w:pPr>
      <w:r w:rsidRPr="00B84600">
        <w:rPr>
          <w:lang w:eastAsia="en-US"/>
        </w:rPr>
        <w:t xml:space="preserve">Figuur </w:t>
      </w:r>
      <w:r w:rsidR="003D16A7" w:rsidRPr="00B84600">
        <w:rPr>
          <w:lang w:eastAsia="en-US"/>
        </w:rPr>
        <w:t>4.</w:t>
      </w:r>
      <w:r w:rsidR="000F192E">
        <w:rPr>
          <w:lang w:eastAsia="en-US"/>
        </w:rPr>
        <w:t>4</w:t>
      </w:r>
      <w:r w:rsidRPr="00B84600">
        <w:rPr>
          <w:lang w:eastAsia="en-US"/>
        </w:rPr>
        <w:tab/>
        <w:t>De stroombaangeul</w:t>
      </w:r>
    </w:p>
    <w:p w:rsidR="003D16A7" w:rsidRPr="00B84600" w:rsidRDefault="003D16A7" w:rsidP="003D16A7">
      <w:pPr>
        <w:rPr>
          <w:lang w:eastAsia="en-US"/>
        </w:rPr>
      </w:pPr>
    </w:p>
    <w:p w:rsidR="00E20C96" w:rsidRPr="00B84600" w:rsidRDefault="00E20C96" w:rsidP="00E20C96">
      <w:pPr>
        <w:rPr>
          <w:lang w:eastAsia="en-US"/>
        </w:rPr>
      </w:pPr>
      <w:r w:rsidRPr="00B84600">
        <w:rPr>
          <w:noProof/>
        </w:rPr>
        <w:drawing>
          <wp:inline distT="0" distB="0" distL="0" distR="0">
            <wp:extent cx="5391150" cy="3905250"/>
            <wp:effectExtent l="19050" t="0" r="0" b="0"/>
            <wp:docPr id="54"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28" cstate="print"/>
                    <a:srcRect/>
                    <a:stretch>
                      <a:fillRect/>
                    </a:stretch>
                  </pic:blipFill>
                  <pic:spPr bwMode="auto">
                    <a:xfrm>
                      <a:off x="0" y="0"/>
                      <a:ext cx="5391150" cy="3905250"/>
                    </a:xfrm>
                    <a:prstGeom prst="rect">
                      <a:avLst/>
                    </a:prstGeom>
                    <a:noFill/>
                    <a:ln w="9525">
                      <a:noFill/>
                      <a:miter lim="800000"/>
                      <a:headEnd/>
                      <a:tailEnd/>
                    </a:ln>
                  </pic:spPr>
                </pic:pic>
              </a:graphicData>
            </a:graphic>
          </wp:inline>
        </w:drawing>
      </w:r>
    </w:p>
    <w:p w:rsidR="00E20C96" w:rsidRPr="00B84600" w:rsidRDefault="00E20C96" w:rsidP="00E20C96">
      <w:pPr>
        <w:rPr>
          <w:lang w:eastAsia="en-US"/>
        </w:rPr>
      </w:pPr>
    </w:p>
    <w:p w:rsidR="00D75542" w:rsidRPr="00B84600" w:rsidRDefault="001F6398" w:rsidP="00E20C96">
      <w:pPr>
        <w:rPr>
          <w:lang w:eastAsia="en-US"/>
        </w:rPr>
      </w:pPr>
      <w:r w:rsidRPr="00B84600">
        <w:rPr>
          <w:b/>
          <w:lang w:eastAsia="en-US"/>
        </w:rPr>
        <w:t>Plan</w:t>
      </w:r>
      <w:r w:rsidR="00E5431F" w:rsidRPr="00B84600">
        <w:rPr>
          <w:b/>
          <w:lang w:eastAsia="en-US"/>
        </w:rPr>
        <w:t>overwegingen</w:t>
      </w:r>
      <w:r w:rsidRPr="00B84600">
        <w:rPr>
          <w:b/>
          <w:lang w:eastAsia="en-US"/>
        </w:rPr>
        <w:t xml:space="preserve"> DO</w:t>
      </w:r>
    </w:p>
    <w:p w:rsidR="001F6398" w:rsidRPr="00B84600" w:rsidRDefault="001F6398" w:rsidP="001F6398">
      <w:pPr>
        <w:rPr>
          <w:i/>
        </w:rPr>
      </w:pPr>
      <w:r w:rsidRPr="00B84600">
        <w:rPr>
          <w:i/>
        </w:rPr>
        <w:t>Aanpassen breedte stroombaangeul (1.1.2)</w:t>
      </w:r>
    </w:p>
    <w:p w:rsidR="001F6398" w:rsidRDefault="001F6398" w:rsidP="001F6398">
      <w:r w:rsidRPr="00B84600">
        <w:t xml:space="preserve">De stroombaangeul direct ten zuiden van de beboste restgeul (de eendenkooi) wordt verbreed. Daarbij worden eventuele restanten </w:t>
      </w:r>
      <w:r w:rsidR="00EC6BD5" w:rsidRPr="00B84600">
        <w:t xml:space="preserve">van </w:t>
      </w:r>
      <w:r w:rsidRPr="00B84600">
        <w:t>kades en terreinophogingen verwijderd tot de zando</w:t>
      </w:r>
      <w:r w:rsidRPr="00B84600">
        <w:t>n</w:t>
      </w:r>
      <w:r w:rsidRPr="00B84600">
        <w:t xml:space="preserve">dergrond, aansluitend op het reliëf </w:t>
      </w:r>
      <w:r w:rsidR="00EC6BD5" w:rsidRPr="00B84600">
        <w:t xml:space="preserve">van </w:t>
      </w:r>
      <w:r w:rsidRPr="00B84600">
        <w:t xml:space="preserve">aangrenzende reeds verlaagde percelen. De zuidpunt van de beboste oude restgeul (de eendenkooi) wordt daarbij ook vergraven, in verband met hydraulische redenen (wegnemen stroombelemmering). In de oeverzone aanwezige poelen worden gehandhaafd. </w:t>
      </w:r>
    </w:p>
    <w:p w:rsidR="000F192E" w:rsidRPr="00B84600" w:rsidRDefault="000F192E" w:rsidP="001F6398"/>
    <w:p w:rsidR="001F6398" w:rsidRPr="00B84600" w:rsidRDefault="001F6398" w:rsidP="001F6398">
      <w:pPr>
        <w:rPr>
          <w:i/>
          <w:sz w:val="18"/>
        </w:rPr>
      </w:pPr>
      <w:r w:rsidRPr="00B84600">
        <w:rPr>
          <w:i/>
          <w:noProof/>
          <w:sz w:val="18"/>
        </w:rPr>
        <w:drawing>
          <wp:inline distT="0" distB="0" distL="0" distR="0">
            <wp:extent cx="4647840" cy="2894785"/>
            <wp:effectExtent l="19050" t="0" r="360" b="0"/>
            <wp:docPr id="3" name="Afbeelding 1" descr="K:\Algemeen\GEO\Jouke Kuipers\Millingerwaard\figuren ontwerpnota\15460260-ON02-DO-w03 eendekooi blad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lgemeen\GEO\Jouke Kuipers\Millingerwaard\figuren ontwerpnota\15460260-ON02-DO-w03 eendekooi blad 2-3.JPG"/>
                    <pic:cNvPicPr>
                      <a:picLocks noChangeAspect="1" noChangeArrowheads="1"/>
                    </pic:cNvPicPr>
                  </pic:nvPicPr>
                  <pic:blipFill>
                    <a:blip r:embed="rId29" cstate="print"/>
                    <a:srcRect/>
                    <a:stretch>
                      <a:fillRect/>
                    </a:stretch>
                  </pic:blipFill>
                  <pic:spPr bwMode="auto">
                    <a:xfrm>
                      <a:off x="0" y="0"/>
                      <a:ext cx="4647840" cy="2894785"/>
                    </a:xfrm>
                    <a:prstGeom prst="rect">
                      <a:avLst/>
                    </a:prstGeom>
                    <a:noFill/>
                    <a:ln w="9525">
                      <a:noFill/>
                      <a:miter lim="800000"/>
                      <a:headEnd/>
                      <a:tailEnd/>
                    </a:ln>
                  </pic:spPr>
                </pic:pic>
              </a:graphicData>
            </a:graphic>
          </wp:inline>
        </w:drawing>
      </w:r>
    </w:p>
    <w:p w:rsidR="001F6398" w:rsidRPr="00B84600" w:rsidRDefault="001F6398" w:rsidP="001F6398"/>
    <w:p w:rsidR="001F6398" w:rsidRPr="00B84600" w:rsidRDefault="001F6398" w:rsidP="001F6398">
      <w:pPr>
        <w:rPr>
          <w:i/>
        </w:rPr>
      </w:pPr>
    </w:p>
    <w:p w:rsidR="001F6398" w:rsidRPr="00B84600" w:rsidRDefault="001F6398" w:rsidP="001F6398">
      <w:pPr>
        <w:rPr>
          <w:i/>
        </w:rPr>
      </w:pPr>
      <w:r w:rsidRPr="00B84600">
        <w:rPr>
          <w:i/>
        </w:rPr>
        <w:t>Inrichten oever tussen stroombaangeul (1.1.2) en 1</w:t>
      </w:r>
      <w:r w:rsidRPr="00B84600">
        <w:rPr>
          <w:i/>
          <w:vertAlign w:val="superscript"/>
        </w:rPr>
        <w:t>e</w:t>
      </w:r>
      <w:r w:rsidRPr="00B84600">
        <w:rPr>
          <w:i/>
        </w:rPr>
        <w:t xml:space="preserve"> kwelgeul (1.1.3) onder flauw talud</w:t>
      </w:r>
    </w:p>
    <w:p w:rsidR="001F6398" w:rsidRPr="00B84600" w:rsidRDefault="001F6398" w:rsidP="001F6398">
      <w:r w:rsidRPr="00B84600">
        <w:t xml:space="preserve">De taluds in de binnenzijde (oksel) van meest oostelijke vingers worden aangelegd onder een vlak, flauw talud (1:7 of flauwer) vanaf een peil van 7,5m+NAP tot aan het opleveringspeil van de tussengelegen </w:t>
      </w:r>
      <w:proofErr w:type="spellStart"/>
      <w:r w:rsidRPr="00B84600">
        <w:t>omputlocatie</w:t>
      </w:r>
      <w:proofErr w:type="spellEnd"/>
      <w:r w:rsidRPr="00B84600">
        <w:t>.</w:t>
      </w:r>
      <w:r w:rsidR="00303D47" w:rsidRPr="00B84600">
        <w:t xml:space="preserve"> </w:t>
      </w:r>
      <w:r w:rsidRPr="00B84600">
        <w:t>Een vlak talud is enerzijds wenselijk vanwege soepele instroom (geen wervelingen). Anderzijds moeten de oevers na aanleg door begrazing en periodiek maa</w:t>
      </w:r>
      <w:r w:rsidRPr="00B84600">
        <w:t>i</w:t>
      </w:r>
      <w:r w:rsidRPr="00B84600">
        <w:t>en gegarandeerd vrijgehouden worden van opslag. Een breed vlak talud is bij lage watersta</w:t>
      </w:r>
      <w:r w:rsidRPr="00B84600">
        <w:t>n</w:t>
      </w:r>
      <w:r w:rsidRPr="00B84600">
        <w:t>den maaibaar. Bij een steil talud is de kans op een (weliswaar smalle) niet beheerbare wilge</w:t>
      </w:r>
      <w:r w:rsidRPr="00B84600">
        <w:t>n</w:t>
      </w:r>
      <w:r w:rsidRPr="00B84600">
        <w:t>zoom groot.</w:t>
      </w:r>
    </w:p>
    <w:p w:rsidR="001F6398" w:rsidRPr="00B84600" w:rsidRDefault="001F6398" w:rsidP="00E20C96">
      <w:pPr>
        <w:rPr>
          <w:lang w:eastAsia="en-US"/>
        </w:rPr>
      </w:pPr>
    </w:p>
    <w:p w:rsidR="00E20C96" w:rsidRPr="00B84600" w:rsidRDefault="00E20C96" w:rsidP="00D108EB">
      <w:pPr>
        <w:pStyle w:val="Kop4"/>
      </w:pPr>
      <w:bookmarkStart w:id="90" w:name="_Toc340756564"/>
      <w:r w:rsidRPr="00B84600">
        <w:t>Kwelgeulen (1.1.3)</w:t>
      </w:r>
      <w:bookmarkEnd w:id="90"/>
    </w:p>
    <w:p w:rsidR="00E20C96" w:rsidRDefault="00E20C96" w:rsidP="00E20C96">
      <w:r w:rsidRPr="00B84600">
        <w:t>De kwelgeulen of vingers staan vanaf de kwelkop in een rechtstreekse verbinding met de stroombaangeul. Het talud van de kwelgeulen loopt van 1:3 naar 1:5. De geulen zijn in de ric</w:t>
      </w:r>
      <w:r w:rsidRPr="00B84600">
        <w:t>h</w:t>
      </w:r>
      <w:r w:rsidRPr="00B84600">
        <w:t>ting van de kwelkop steeds minder diep, de bodemhoogte loopt op. Op de plek waar de kwe</w:t>
      </w:r>
      <w:r w:rsidRPr="00B84600">
        <w:t>l</w:t>
      </w:r>
      <w:r w:rsidRPr="00B84600">
        <w:t>geul aansluit op de kwelkop is een overgang gerealiseerd vanaf 6</w:t>
      </w:r>
      <w:r w:rsidR="003D16A7" w:rsidRPr="00B84600">
        <w:t>,</w:t>
      </w:r>
      <w:r w:rsidRPr="00B84600">
        <w:t>0 m +NAP naar 7</w:t>
      </w:r>
      <w:r w:rsidR="003D16A7" w:rsidRPr="00B84600">
        <w:t>,</w:t>
      </w:r>
      <w:r w:rsidRPr="00B84600">
        <w:t xml:space="preserve">2 m + NAP. De overgang heeft een taludlengte van </w:t>
      </w:r>
      <w:r w:rsidR="00636886" w:rsidRPr="00B84600">
        <w:t>circa 10</w:t>
      </w:r>
      <w:r w:rsidRPr="00B84600">
        <w:t xml:space="preserve"> meter. In figuur </w:t>
      </w:r>
      <w:r w:rsidR="003D16A7" w:rsidRPr="00B84600">
        <w:t>4.</w:t>
      </w:r>
      <w:r w:rsidR="000F192E">
        <w:t>5</w:t>
      </w:r>
      <w:r w:rsidRPr="00B84600">
        <w:t xml:space="preserve"> is voorgaande weergeg</w:t>
      </w:r>
      <w:r w:rsidRPr="00B84600">
        <w:t>e</w:t>
      </w:r>
      <w:r w:rsidRPr="00B84600">
        <w:t xml:space="preserve">ven. </w:t>
      </w:r>
    </w:p>
    <w:p w:rsidR="000F192E" w:rsidRPr="00B84600" w:rsidRDefault="000F192E" w:rsidP="00E20C96"/>
    <w:p w:rsidR="00E20C96" w:rsidRPr="00B84600" w:rsidRDefault="00E20C96" w:rsidP="00E20C96">
      <w:pPr>
        <w:pStyle w:val="Bovenschrift"/>
      </w:pPr>
      <w:r w:rsidRPr="00B84600">
        <w:t xml:space="preserve">Figuur </w:t>
      </w:r>
      <w:r w:rsidR="003D16A7" w:rsidRPr="00B84600">
        <w:t>4.</w:t>
      </w:r>
      <w:r w:rsidR="000F192E">
        <w:t>5</w:t>
      </w:r>
      <w:r w:rsidRPr="00B84600">
        <w:tab/>
        <w:t>Kwelgeulen</w:t>
      </w:r>
    </w:p>
    <w:p w:rsidR="00E20C96" w:rsidRPr="00B84600" w:rsidRDefault="00E20C96" w:rsidP="00E20C96">
      <w:pPr>
        <w:rPr>
          <w:i/>
        </w:rPr>
      </w:pPr>
      <w:r w:rsidRPr="00B84600">
        <w:rPr>
          <w:i/>
          <w:noProof/>
        </w:rPr>
        <w:drawing>
          <wp:inline distT="0" distB="0" distL="0" distR="0">
            <wp:extent cx="5234437" cy="1729399"/>
            <wp:effectExtent l="19050" t="0" r="4313" b="0"/>
            <wp:docPr id="55"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pic:cNvPicPr>
                      <a:picLocks noChangeAspect="1" noChangeArrowheads="1"/>
                    </pic:cNvPicPr>
                  </pic:nvPicPr>
                  <pic:blipFill>
                    <a:blip r:embed="rId30" cstate="print"/>
                    <a:srcRect/>
                    <a:stretch>
                      <a:fillRect/>
                    </a:stretch>
                  </pic:blipFill>
                  <pic:spPr bwMode="auto">
                    <a:xfrm>
                      <a:off x="0" y="0"/>
                      <a:ext cx="5246614" cy="1733422"/>
                    </a:xfrm>
                    <a:prstGeom prst="rect">
                      <a:avLst/>
                    </a:prstGeom>
                    <a:noFill/>
                    <a:ln w="9525">
                      <a:noFill/>
                      <a:miter lim="800000"/>
                      <a:headEnd/>
                      <a:tailEnd/>
                    </a:ln>
                  </pic:spPr>
                </pic:pic>
              </a:graphicData>
            </a:graphic>
          </wp:inline>
        </w:drawing>
      </w:r>
    </w:p>
    <w:p w:rsidR="000F192E" w:rsidRDefault="000F192E" w:rsidP="00E20C96"/>
    <w:p w:rsidR="00EC6BD5" w:rsidRPr="00B84600" w:rsidRDefault="00E20C96" w:rsidP="00E20C96">
      <w:r w:rsidRPr="00B84600">
        <w:t>Om de kwelgeulen te kunnen realiseren dien</w:t>
      </w:r>
      <w:r w:rsidR="00EC6BD5" w:rsidRPr="00B84600">
        <w:t>t</w:t>
      </w:r>
      <w:r w:rsidRPr="00B84600">
        <w:t xml:space="preserve"> een zestal bestaande dammetjes verwijderd te worden (zie figuur </w:t>
      </w:r>
      <w:r w:rsidR="003D16A7" w:rsidRPr="00B84600">
        <w:t>4.</w:t>
      </w:r>
      <w:r w:rsidR="000F192E">
        <w:t>6</w:t>
      </w:r>
      <w:r w:rsidRPr="00B84600">
        <w:t>).</w:t>
      </w:r>
    </w:p>
    <w:p w:rsidR="00303D47" w:rsidRPr="00B84600" w:rsidRDefault="00303D47" w:rsidP="00E20C96">
      <w:pPr>
        <w:rPr>
          <w:i/>
        </w:rPr>
      </w:pPr>
    </w:p>
    <w:p w:rsidR="00E20C96" w:rsidRPr="00B84600" w:rsidRDefault="00E20C96" w:rsidP="00303D47">
      <w:pPr>
        <w:pStyle w:val="Bovenschrift"/>
        <w:rPr>
          <w:i w:val="0"/>
        </w:rPr>
      </w:pPr>
      <w:r w:rsidRPr="00B84600">
        <w:t xml:space="preserve">Figuur </w:t>
      </w:r>
      <w:r w:rsidR="003D16A7" w:rsidRPr="00B84600">
        <w:t>4.</w:t>
      </w:r>
      <w:r w:rsidR="000F192E">
        <w:t>6</w:t>
      </w:r>
      <w:r w:rsidRPr="00B84600">
        <w:tab/>
        <w:t>Te verwijderen dammetjes (met een bruine arcering)</w:t>
      </w:r>
      <w:r w:rsidRPr="00B84600">
        <w:rPr>
          <w:i w:val="0"/>
          <w:noProof/>
        </w:rPr>
        <w:drawing>
          <wp:inline distT="0" distB="0" distL="0" distR="0">
            <wp:extent cx="4753256" cy="3286664"/>
            <wp:effectExtent l="19050" t="0" r="9244" b="0"/>
            <wp:docPr id="56"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
                    <pic:cNvPicPr>
                      <a:picLocks noChangeAspect="1" noChangeArrowheads="1"/>
                    </pic:cNvPicPr>
                  </pic:nvPicPr>
                  <pic:blipFill>
                    <a:blip r:embed="rId31" cstate="print"/>
                    <a:srcRect/>
                    <a:stretch>
                      <a:fillRect/>
                    </a:stretch>
                  </pic:blipFill>
                  <pic:spPr bwMode="auto">
                    <a:xfrm>
                      <a:off x="0" y="0"/>
                      <a:ext cx="4759163" cy="3290748"/>
                    </a:xfrm>
                    <a:prstGeom prst="rect">
                      <a:avLst/>
                    </a:prstGeom>
                    <a:noFill/>
                    <a:ln w="9525">
                      <a:noFill/>
                      <a:miter lim="800000"/>
                      <a:headEnd/>
                      <a:tailEnd/>
                    </a:ln>
                  </pic:spPr>
                </pic:pic>
              </a:graphicData>
            </a:graphic>
          </wp:inline>
        </w:drawing>
      </w:r>
    </w:p>
    <w:p w:rsidR="00E20C96" w:rsidRPr="00B84600" w:rsidRDefault="00E20C96" w:rsidP="00E20C96">
      <w:pPr>
        <w:rPr>
          <w:i/>
        </w:rPr>
      </w:pPr>
    </w:p>
    <w:p w:rsidR="00E20C96" w:rsidRPr="00B84600" w:rsidRDefault="00E20C96" w:rsidP="00D108EB">
      <w:pPr>
        <w:pStyle w:val="Kop4"/>
      </w:pPr>
      <w:bookmarkStart w:id="91" w:name="_Toc340756565"/>
      <w:r w:rsidRPr="00B84600">
        <w:t>Kwelkoppen (1.1.4)</w:t>
      </w:r>
      <w:bookmarkEnd w:id="91"/>
    </w:p>
    <w:p w:rsidR="00E20C96" w:rsidRPr="00B84600" w:rsidRDefault="00E20C96" w:rsidP="00E20C96">
      <w:pPr>
        <w:rPr>
          <w:lang w:eastAsia="en-US"/>
        </w:rPr>
      </w:pPr>
      <w:r w:rsidRPr="00B84600">
        <w:rPr>
          <w:lang w:eastAsia="en-US"/>
        </w:rPr>
        <w:t>De kwelkoppen staan in rechtstreekse verbinding met de kwelgeulen en de stroombaangeul zodat het water ongehinderd kan worden afgevoerd. De kwelkoppen bestaan uit langgerekte, kwelrijke oeverzones. De ontgraving om de kwelkoppen te realiseren loopt tot aan de vaste o</w:t>
      </w:r>
      <w:r w:rsidRPr="00B84600">
        <w:rPr>
          <w:lang w:eastAsia="en-US"/>
        </w:rPr>
        <w:t>n</w:t>
      </w:r>
      <w:r w:rsidRPr="00B84600">
        <w:rPr>
          <w:lang w:eastAsia="en-US"/>
        </w:rPr>
        <w:t xml:space="preserve">gestoorde zandlaag. </w:t>
      </w:r>
      <w:r w:rsidR="00D83D51" w:rsidRPr="00B84600">
        <w:rPr>
          <w:lang w:eastAsia="en-US"/>
        </w:rPr>
        <w:t xml:space="preserve">Daar waar een kwelkop in de aangevulde </w:t>
      </w:r>
      <w:proofErr w:type="spellStart"/>
      <w:r w:rsidR="00D83D51" w:rsidRPr="00B84600">
        <w:rPr>
          <w:lang w:eastAsia="en-US"/>
        </w:rPr>
        <w:t>omputlocatie</w:t>
      </w:r>
      <w:proofErr w:type="spellEnd"/>
      <w:r w:rsidR="00D83D51" w:rsidRPr="00B84600">
        <w:rPr>
          <w:lang w:eastAsia="en-US"/>
        </w:rPr>
        <w:t xml:space="preserve"> is gelegen, moet de kop in zand worden gerealiseerd dat goed doorlatend is. </w:t>
      </w:r>
      <w:r w:rsidRPr="00B84600">
        <w:rPr>
          <w:lang w:eastAsia="en-US"/>
        </w:rPr>
        <w:t xml:space="preserve">De kwelkop heeft gedeeltelijk een talud van 1:3 maar grotendeels een talud van 1:15. In figuur </w:t>
      </w:r>
      <w:r w:rsidR="003D16A7" w:rsidRPr="00B84600">
        <w:rPr>
          <w:lang w:eastAsia="en-US"/>
        </w:rPr>
        <w:t>4.</w:t>
      </w:r>
      <w:r w:rsidR="00734433">
        <w:rPr>
          <w:lang w:eastAsia="en-US"/>
        </w:rPr>
        <w:t>7</w:t>
      </w:r>
      <w:r w:rsidRPr="00B84600">
        <w:rPr>
          <w:lang w:eastAsia="en-US"/>
        </w:rPr>
        <w:t xml:space="preserve"> is voorgaande weergegeven. </w:t>
      </w:r>
    </w:p>
    <w:p w:rsidR="00BD7BF5" w:rsidRPr="00B84600" w:rsidRDefault="00BD7BF5" w:rsidP="00BD7BF5">
      <w:pPr>
        <w:rPr>
          <w:highlight w:val="cyan"/>
          <w:lang w:eastAsia="en-US"/>
        </w:rPr>
      </w:pPr>
    </w:p>
    <w:p w:rsidR="00E20C96" w:rsidRPr="00B84600" w:rsidRDefault="00E20C96" w:rsidP="00E20C96">
      <w:pPr>
        <w:pStyle w:val="Bovenschrift"/>
        <w:rPr>
          <w:lang w:eastAsia="en-US"/>
        </w:rPr>
      </w:pPr>
      <w:r w:rsidRPr="00B84600">
        <w:rPr>
          <w:lang w:eastAsia="en-US"/>
        </w:rPr>
        <w:t xml:space="preserve">Figuur </w:t>
      </w:r>
      <w:r w:rsidR="003D16A7" w:rsidRPr="00B84600">
        <w:rPr>
          <w:lang w:eastAsia="en-US"/>
        </w:rPr>
        <w:t>4.</w:t>
      </w:r>
      <w:r w:rsidR="00734433">
        <w:rPr>
          <w:lang w:eastAsia="en-US"/>
        </w:rPr>
        <w:t>7</w:t>
      </w:r>
      <w:r w:rsidRPr="00B84600">
        <w:rPr>
          <w:lang w:eastAsia="en-US"/>
        </w:rPr>
        <w:tab/>
        <w:t>Kwelkoppen</w:t>
      </w:r>
    </w:p>
    <w:p w:rsidR="00E20C96" w:rsidRPr="00B84600" w:rsidRDefault="00E20C96" w:rsidP="00E20C96">
      <w:pPr>
        <w:rPr>
          <w:lang w:eastAsia="en-US"/>
        </w:rPr>
      </w:pPr>
      <w:r w:rsidRPr="00B84600">
        <w:rPr>
          <w:noProof/>
        </w:rPr>
        <w:drawing>
          <wp:inline distT="0" distB="0" distL="0" distR="0">
            <wp:extent cx="4680996" cy="1981200"/>
            <wp:effectExtent l="19050" t="0" r="5304" b="0"/>
            <wp:docPr id="57"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
                    <pic:cNvPicPr>
                      <a:picLocks noChangeAspect="1" noChangeArrowheads="1"/>
                    </pic:cNvPicPr>
                  </pic:nvPicPr>
                  <pic:blipFill>
                    <a:blip r:embed="rId32" cstate="print"/>
                    <a:srcRect/>
                    <a:stretch>
                      <a:fillRect/>
                    </a:stretch>
                  </pic:blipFill>
                  <pic:spPr bwMode="auto">
                    <a:xfrm>
                      <a:off x="0" y="0"/>
                      <a:ext cx="4680996" cy="1981200"/>
                    </a:xfrm>
                    <a:prstGeom prst="rect">
                      <a:avLst/>
                    </a:prstGeom>
                    <a:noFill/>
                    <a:ln w="9525">
                      <a:noFill/>
                      <a:miter lim="800000"/>
                      <a:headEnd/>
                      <a:tailEnd/>
                    </a:ln>
                  </pic:spPr>
                </pic:pic>
              </a:graphicData>
            </a:graphic>
          </wp:inline>
        </w:drawing>
      </w:r>
    </w:p>
    <w:p w:rsidR="00E20C96" w:rsidRPr="00B84600" w:rsidRDefault="00E20C96" w:rsidP="00E20C96">
      <w:pPr>
        <w:rPr>
          <w:lang w:eastAsia="en-US"/>
        </w:rPr>
      </w:pPr>
    </w:p>
    <w:p w:rsidR="0085717A" w:rsidRPr="00B84600" w:rsidRDefault="0085717A" w:rsidP="0085717A">
      <w:pPr>
        <w:spacing w:line="240" w:lineRule="auto"/>
      </w:pPr>
      <w:bookmarkStart w:id="92" w:name="_Toc324672791"/>
    </w:p>
    <w:p w:rsidR="006F1665" w:rsidRPr="00B84600" w:rsidRDefault="006F1665" w:rsidP="00D108EB">
      <w:pPr>
        <w:pStyle w:val="Kop4"/>
      </w:pPr>
      <w:bookmarkStart w:id="93" w:name="_Toc340756566"/>
      <w:r w:rsidRPr="00B84600">
        <w:t>Kade Oude Waal (1.1.5)</w:t>
      </w:r>
      <w:bookmarkEnd w:id="93"/>
    </w:p>
    <w:p w:rsidR="006F1665" w:rsidRPr="00B84600" w:rsidRDefault="006F1665" w:rsidP="006F1665">
      <w:pPr>
        <w:rPr>
          <w:lang w:eastAsia="en-US"/>
        </w:rPr>
      </w:pPr>
      <w:r w:rsidRPr="00B84600">
        <w:rPr>
          <w:lang w:eastAsia="en-US"/>
        </w:rPr>
        <w:t>In de huidige situatie stroomt regelmatig rivierwater De Oude Waal in. De Oude Waal dient ge</w:t>
      </w:r>
      <w:r w:rsidRPr="00B84600">
        <w:rPr>
          <w:lang w:eastAsia="en-US"/>
        </w:rPr>
        <w:t>ï</w:t>
      </w:r>
      <w:r w:rsidRPr="00B84600">
        <w:rPr>
          <w:lang w:eastAsia="en-US"/>
        </w:rPr>
        <w:t xml:space="preserve">soleerd te worden zodat inundaties tot een </w:t>
      </w:r>
      <w:proofErr w:type="spellStart"/>
      <w:r w:rsidRPr="00B84600">
        <w:rPr>
          <w:lang w:eastAsia="en-US"/>
        </w:rPr>
        <w:t>waterstandsniveau</w:t>
      </w:r>
      <w:proofErr w:type="spellEnd"/>
      <w:r w:rsidRPr="00B84600">
        <w:rPr>
          <w:lang w:eastAsia="en-US"/>
        </w:rPr>
        <w:t xml:space="preserve"> van 12,0 m + NAP niet meer voor komen. Om dit mogelijk te maken wordt de  kade langs de Oude Waal volgens de vraa</w:t>
      </w:r>
      <w:r w:rsidRPr="00B84600">
        <w:rPr>
          <w:lang w:eastAsia="en-US"/>
        </w:rPr>
        <w:t>g</w:t>
      </w:r>
      <w:r w:rsidRPr="00B84600">
        <w:rPr>
          <w:lang w:eastAsia="en-US"/>
        </w:rPr>
        <w:t>specificatie verbeterd met taludhellingen van 1:1,5 bij een kruinniveau van NAP +12m en een kruinbreedte van 1,5 tot 2,5 m. De bestaande kade wordt in de nieuw te realiseren kade geïnt</w:t>
      </w:r>
      <w:r w:rsidRPr="00B84600">
        <w:rPr>
          <w:lang w:eastAsia="en-US"/>
        </w:rPr>
        <w:t>e</w:t>
      </w:r>
      <w:r w:rsidRPr="00B84600">
        <w:rPr>
          <w:lang w:eastAsia="en-US"/>
        </w:rPr>
        <w:t>greerd, zodat de bestaande beplanting en natuurwaarden op en bij de kade zoveel mogelijk kunnen worden gespaard</w:t>
      </w:r>
      <w:r w:rsidR="00F17C00" w:rsidRPr="00B84600">
        <w:rPr>
          <w:lang w:eastAsia="en-US"/>
        </w:rPr>
        <w:t>, dit met name aan de zijde van het water Oude Waal</w:t>
      </w:r>
      <w:r w:rsidRPr="00B84600">
        <w:rPr>
          <w:lang w:eastAsia="en-US"/>
        </w:rPr>
        <w:t>.</w:t>
      </w:r>
    </w:p>
    <w:p w:rsidR="006F1665" w:rsidRPr="00B84600" w:rsidRDefault="006F1665" w:rsidP="006F1665"/>
    <w:p w:rsidR="006F1665" w:rsidRPr="00B84600" w:rsidRDefault="006F1665" w:rsidP="006F1665">
      <w:r w:rsidRPr="00B84600">
        <w:t>Doel van de kade is het handhaven van de laagdynamische situatie van de Oude Waal en daarmee bevorderen van de ontwikkeling van waterplantvegetaties en moerassige oevers.  Dit vraagt:</w:t>
      </w:r>
    </w:p>
    <w:p w:rsidR="006F1665" w:rsidRPr="00B84600" w:rsidRDefault="006F1665" w:rsidP="006F1665">
      <w:pPr>
        <w:numPr>
          <w:ilvl w:val="0"/>
          <w:numId w:val="24"/>
        </w:numPr>
        <w:spacing w:line="240" w:lineRule="auto"/>
      </w:pPr>
      <w:r w:rsidRPr="00B84600">
        <w:t xml:space="preserve">Voorkomen van frequente droogval bij lage rivierstanden. Water vasthouden in gebied. Daartoe hoge uitstroomdrempel op NAP +9,5 m en handhaven afsluitende onderliggende kleilagen om water vast te houden. </w:t>
      </w:r>
    </w:p>
    <w:p w:rsidR="006F1665" w:rsidRPr="00B84600" w:rsidRDefault="006F1665" w:rsidP="006F1665">
      <w:pPr>
        <w:numPr>
          <w:ilvl w:val="0"/>
          <w:numId w:val="24"/>
        </w:numPr>
        <w:spacing w:line="240" w:lineRule="auto"/>
      </w:pPr>
      <w:r w:rsidRPr="00B84600">
        <w:t xml:space="preserve">Beperken uitwisseling tussen Oude Waal en de hoofdgeul tot minder dan 2 weken per jaar. Daartoe ophogen van de kade rond de Oude Waal tot NAP +12,0 m. Doel is dat daardoor kleinere hoogwaterstanden in de overige delen van de uiterwaard niet leiden tot instromen van rivierwater. Oplopen peil door kwel dan wel regenwater is geen probleem. </w:t>
      </w:r>
    </w:p>
    <w:p w:rsidR="006F1665" w:rsidRPr="00B84600" w:rsidRDefault="006F1665" w:rsidP="006F1665">
      <w:pPr>
        <w:numPr>
          <w:ilvl w:val="0"/>
          <w:numId w:val="24"/>
        </w:numPr>
        <w:spacing w:line="240" w:lineRule="auto"/>
      </w:pPr>
      <w:r w:rsidRPr="00B84600">
        <w:t xml:space="preserve">Beperken stroomsnelheden tijdens hoogwaters. Daartoe handhaven van de dwarsweg met brug en handhaven eerste deel van de dam naar De </w:t>
      </w:r>
      <w:proofErr w:type="spellStart"/>
      <w:r w:rsidRPr="00B84600">
        <w:t>Beijer</w:t>
      </w:r>
      <w:proofErr w:type="spellEnd"/>
      <w:r w:rsidRPr="00B84600">
        <w:t>.</w:t>
      </w:r>
    </w:p>
    <w:p w:rsidR="006F1665" w:rsidRPr="00B84600" w:rsidRDefault="006F1665" w:rsidP="006F1665"/>
    <w:p w:rsidR="006F1665" w:rsidRPr="00B84600" w:rsidRDefault="006F1665" w:rsidP="006F1665">
      <w:pPr>
        <w:rPr>
          <w:i/>
        </w:rPr>
      </w:pPr>
      <w:r w:rsidRPr="00B84600">
        <w:rPr>
          <w:i/>
        </w:rPr>
        <w:t>Ontwerp uitgangspunten/aandachtspunten voor de landschappelijke inpassing zijn:</w:t>
      </w:r>
    </w:p>
    <w:p w:rsidR="006F1665" w:rsidRPr="00B84600" w:rsidRDefault="006F1665" w:rsidP="006F1665">
      <w:pPr>
        <w:numPr>
          <w:ilvl w:val="0"/>
          <w:numId w:val="5"/>
        </w:numPr>
      </w:pPr>
      <w:r w:rsidRPr="00B84600">
        <w:t xml:space="preserve">Basis </w:t>
      </w:r>
      <w:r w:rsidR="00F17C00" w:rsidRPr="00B84600">
        <w:t xml:space="preserve">voor de inpassing </w:t>
      </w:r>
      <w:r w:rsidRPr="00B84600">
        <w:t>vormt het bestaande profiel (alleen verhogen).</w:t>
      </w:r>
    </w:p>
    <w:p w:rsidR="006F1665" w:rsidRPr="00B84600" w:rsidRDefault="006F1665" w:rsidP="006F1665">
      <w:pPr>
        <w:numPr>
          <w:ilvl w:val="0"/>
          <w:numId w:val="5"/>
        </w:numPr>
      </w:pPr>
      <w:r w:rsidRPr="00B84600">
        <w:t>Bestaande bomen in de teen van het talud en op het talud zelf zoveel mogelijk handhaven (natuurlijk karakter en beschutting).</w:t>
      </w:r>
    </w:p>
    <w:p w:rsidR="006F1665" w:rsidRPr="00B84600" w:rsidRDefault="006F1665" w:rsidP="006F1665">
      <w:pPr>
        <w:numPr>
          <w:ilvl w:val="0"/>
          <w:numId w:val="5"/>
        </w:numPr>
      </w:pPr>
      <w:r w:rsidRPr="00B84600">
        <w:t>Variatie in breedte van de kruin van de kade (variabel 1,5 – 2,5 meter).</w:t>
      </w:r>
    </w:p>
    <w:p w:rsidR="006F1665" w:rsidRPr="00B84600" w:rsidRDefault="006F1665" w:rsidP="006F1665">
      <w:pPr>
        <w:numPr>
          <w:ilvl w:val="0"/>
          <w:numId w:val="5"/>
        </w:numPr>
      </w:pPr>
      <w:r w:rsidRPr="00B84600">
        <w:t>Regelwerk; terugslagklep wordt inpandig van de kade verwerkt</w:t>
      </w:r>
      <w:r w:rsidR="00734433">
        <w:t xml:space="preserve"> (in een put vanaf de kruin)</w:t>
      </w:r>
      <w:r w:rsidRPr="00B84600">
        <w:t>.</w:t>
      </w:r>
    </w:p>
    <w:p w:rsidR="006F1665" w:rsidRPr="00B84600" w:rsidRDefault="006F1665" w:rsidP="006F1665"/>
    <w:p w:rsidR="006F1665" w:rsidRPr="00B84600" w:rsidRDefault="006F1665" w:rsidP="006F1665">
      <w:r w:rsidRPr="00B84600">
        <w:rPr>
          <w:noProof/>
        </w:rPr>
        <w:lastRenderedPageBreak/>
        <w:drawing>
          <wp:inline distT="0" distB="0" distL="0" distR="0">
            <wp:extent cx="4140284" cy="2752725"/>
            <wp:effectExtent l="19050" t="0" r="0" b="0"/>
            <wp:docPr id="16" name="Afbeelding 42" descr="Kade oude Wa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de oude Waal.JPG"/>
                    <pic:cNvPicPr/>
                  </pic:nvPicPr>
                  <pic:blipFill>
                    <a:blip r:embed="rId33" cstate="print"/>
                    <a:stretch>
                      <a:fillRect/>
                    </a:stretch>
                  </pic:blipFill>
                  <pic:spPr>
                    <a:xfrm>
                      <a:off x="0" y="0"/>
                      <a:ext cx="4148591" cy="2758248"/>
                    </a:xfrm>
                    <a:prstGeom prst="rect">
                      <a:avLst/>
                    </a:prstGeom>
                  </pic:spPr>
                </pic:pic>
              </a:graphicData>
            </a:graphic>
          </wp:inline>
        </w:drawing>
      </w:r>
    </w:p>
    <w:p w:rsidR="006F1665" w:rsidRPr="00B84600" w:rsidRDefault="006F1665" w:rsidP="006F1665">
      <w:r w:rsidRPr="00B84600">
        <w:rPr>
          <w:i/>
          <w:sz w:val="18"/>
        </w:rPr>
        <w:t xml:space="preserve"> Beeld  van de huidige kade rond de Oude Waal</w:t>
      </w:r>
    </w:p>
    <w:p w:rsidR="006F1665" w:rsidRPr="00B84600" w:rsidRDefault="006F1665" w:rsidP="006F1665"/>
    <w:p w:rsidR="006F1665" w:rsidRPr="00B84600" w:rsidRDefault="006F1665" w:rsidP="006F1665">
      <w:pPr>
        <w:spacing w:line="240" w:lineRule="auto"/>
      </w:pPr>
      <w:r w:rsidRPr="00B84600">
        <w:t>De kade ligt nu als een begroeid en deels onopvallend element in het landschap. Om te vo</w:t>
      </w:r>
      <w:r w:rsidRPr="00B84600">
        <w:t>l</w:t>
      </w:r>
      <w:r w:rsidRPr="00B84600">
        <w:t xml:space="preserve">doen aan de eisen wordt de kade opgehoogd. Om te voorkomen dat het natuurlijke karakter van de kade verloren gaat dient de bestaande kade zoveel mogelijk gehandhaafd te blijven. Bij de ophoging wordt de bestaande kade opgehoogd met klei. </w:t>
      </w:r>
    </w:p>
    <w:p w:rsidR="006F1665" w:rsidRPr="00B84600" w:rsidRDefault="006F1665" w:rsidP="006F1665"/>
    <w:p w:rsidR="006F1665" w:rsidRPr="00B84600" w:rsidRDefault="006F1665" w:rsidP="006F1665">
      <w:r w:rsidRPr="00B84600">
        <w:t>De kruinbreedte wordt afgestemd op de huidige breedte van de kade en is met aangepast klein materieel voor onderhoud en beheer toegankelijk. Het eindbeeld is een kade met een variabele kruinbreedte. Bestaande bomen aan de teen en op de taluds van de bestaande kade dienen zoveel mogelijk gehandhaafd te blijven. Hierdoor wordt het natuurlijke karakter behouden en dienen de bomen tevens als een afscherming (bijvoorbeeld ter hoogte van Zwarte sternenkol</w:t>
      </w:r>
      <w:r w:rsidRPr="00B84600">
        <w:t>o</w:t>
      </w:r>
      <w:r w:rsidRPr="00B84600">
        <w:t>nie).</w:t>
      </w:r>
    </w:p>
    <w:p w:rsidR="006F1665" w:rsidRPr="00B84600" w:rsidRDefault="006F1665" w:rsidP="006F1665"/>
    <w:p w:rsidR="006F1665" w:rsidRPr="00B84600" w:rsidRDefault="006F1665" w:rsidP="006F1665">
      <w:r w:rsidRPr="00B84600">
        <w:t xml:space="preserve">Het ontwerp van de kade conform de vraagspecificatie blijkt niet uitvoerbaar, zonder een forse aanslag te moeten doen op het aanwezige </w:t>
      </w:r>
      <w:proofErr w:type="spellStart"/>
      <w:r w:rsidRPr="00B84600">
        <w:t>zachthoutooibos</w:t>
      </w:r>
      <w:proofErr w:type="spellEnd"/>
      <w:r w:rsidRPr="00B84600">
        <w:t>. Bij vasthouden aan aspecteisen voor de stabiliteit (1.1.5-A) kan niet voldaan worden aan proceseis 1.1.5-P-1</w:t>
      </w:r>
      <w:r w:rsidR="00F10976" w:rsidRPr="00B84600">
        <w:t>,</w:t>
      </w:r>
      <w:r w:rsidRPr="00B84600">
        <w:t xml:space="preserve"> om de huidige situatie van de bestaande kade in het ontwerp te integreren: </w:t>
      </w:r>
    </w:p>
    <w:p w:rsidR="006F1665" w:rsidRPr="00B84600" w:rsidRDefault="006F1665" w:rsidP="006F1665">
      <w:pPr>
        <w:numPr>
          <w:ilvl w:val="0"/>
          <w:numId w:val="26"/>
        </w:numPr>
        <w:spacing w:line="240" w:lineRule="auto"/>
        <w:ind w:left="426" w:hanging="426"/>
      </w:pPr>
      <w:r w:rsidRPr="00B84600">
        <w:t xml:space="preserve">Het toevoegen van een grondverbetering onder de steile kade, dan wel het toepassen van </w:t>
      </w:r>
      <w:proofErr w:type="spellStart"/>
      <w:r w:rsidRPr="00B84600">
        <w:t>aanbermingen</w:t>
      </w:r>
      <w:proofErr w:type="spellEnd"/>
      <w:r w:rsidRPr="00B84600">
        <w:t xml:space="preserve"> (voorgestelde alternatieven in het </w:t>
      </w:r>
      <w:proofErr w:type="spellStart"/>
      <w:r w:rsidRPr="00B84600">
        <w:t>Geotechnisch</w:t>
      </w:r>
      <w:proofErr w:type="spellEnd"/>
      <w:r w:rsidRPr="00B84600">
        <w:t xml:space="preserve"> rapport) zijn niet mogelijk binnen de proceseis om de negatieve effecten op landschap en ecologie te minimaliseren. </w:t>
      </w:r>
    </w:p>
    <w:p w:rsidR="006F1665" w:rsidRPr="00B84600" w:rsidRDefault="006F1665" w:rsidP="006F1665">
      <w:pPr>
        <w:numPr>
          <w:ilvl w:val="0"/>
          <w:numId w:val="26"/>
        </w:numPr>
        <w:spacing w:line="240" w:lineRule="auto"/>
        <w:ind w:left="426" w:hanging="426"/>
      </w:pPr>
      <w:r w:rsidRPr="00B84600">
        <w:t xml:space="preserve">Het inbouwen van “zandbanen” onder de steile kade (zoals voorgesteld in het </w:t>
      </w:r>
      <w:proofErr w:type="spellStart"/>
      <w:r w:rsidRPr="00B84600">
        <w:t>Geotec</w:t>
      </w:r>
      <w:r w:rsidRPr="00B84600">
        <w:t>h</w:t>
      </w:r>
      <w:r w:rsidRPr="00B84600">
        <w:t>nisch</w:t>
      </w:r>
      <w:proofErr w:type="spellEnd"/>
      <w:r w:rsidRPr="00B84600">
        <w:t xml:space="preserve"> rapport) is niet mogelijk, teneinde verdroging en lagere waterstanden in de Oude Waal dan 9,5 m+NAP te voorkomen.</w:t>
      </w:r>
    </w:p>
    <w:p w:rsidR="006F1665" w:rsidRPr="00B84600" w:rsidRDefault="006F1665" w:rsidP="006F1665">
      <w:pPr>
        <w:numPr>
          <w:ilvl w:val="0"/>
          <w:numId w:val="26"/>
        </w:numPr>
        <w:spacing w:line="240" w:lineRule="auto"/>
        <w:ind w:left="426" w:hanging="426"/>
      </w:pPr>
      <w:r w:rsidRPr="00B84600">
        <w:t xml:space="preserve">De enige manier om de kade met de steile taluds te verhogen is het toepassen van klei met een goede cohesie. Deze zwaardere klei is in de </w:t>
      </w:r>
      <w:proofErr w:type="spellStart"/>
      <w:r w:rsidRPr="00B84600">
        <w:t>Millingerwaard</w:t>
      </w:r>
      <w:proofErr w:type="spellEnd"/>
      <w:r w:rsidRPr="00B84600">
        <w:t>, met de daar aanw</w:t>
      </w:r>
      <w:r w:rsidRPr="00B84600">
        <w:t>e</w:t>
      </w:r>
      <w:r w:rsidRPr="00B84600">
        <w:t>zige zandige</w:t>
      </w:r>
      <w:r w:rsidR="00077C8F" w:rsidRPr="00B84600">
        <w:t xml:space="preserve"> en </w:t>
      </w:r>
      <w:proofErr w:type="spellStart"/>
      <w:r w:rsidR="00077C8F" w:rsidRPr="00B84600">
        <w:t>siltige</w:t>
      </w:r>
      <w:proofErr w:type="spellEnd"/>
      <w:r w:rsidRPr="00B84600">
        <w:t xml:space="preserve"> klei, niet voorhanden. </w:t>
      </w:r>
    </w:p>
    <w:p w:rsidR="006F1665" w:rsidRPr="00B84600" w:rsidRDefault="006F1665" w:rsidP="006F1665">
      <w:pPr>
        <w:numPr>
          <w:ilvl w:val="0"/>
          <w:numId w:val="26"/>
        </w:numPr>
        <w:spacing w:line="240" w:lineRule="auto"/>
        <w:ind w:left="426" w:hanging="426"/>
      </w:pPr>
      <w:r w:rsidRPr="00B84600">
        <w:t xml:space="preserve">Een stabiele taludhelling met de klei uit de </w:t>
      </w:r>
      <w:proofErr w:type="spellStart"/>
      <w:r w:rsidRPr="00B84600">
        <w:t>Millingerwaard</w:t>
      </w:r>
      <w:proofErr w:type="spellEnd"/>
      <w:r w:rsidRPr="00B84600">
        <w:t xml:space="preserve"> ligt onder 1:4 (</w:t>
      </w:r>
      <w:proofErr w:type="spellStart"/>
      <w:r w:rsidRPr="00B84600">
        <w:t>Geotechnisch</w:t>
      </w:r>
      <w:proofErr w:type="spellEnd"/>
      <w:r w:rsidRPr="00B84600">
        <w:t xml:space="preserve"> rapport)</w:t>
      </w:r>
      <w:r w:rsidR="00734433">
        <w:t>.</w:t>
      </w:r>
    </w:p>
    <w:p w:rsidR="006F1665" w:rsidRPr="00B84600" w:rsidRDefault="006F1665" w:rsidP="00AE13B8">
      <w:pPr>
        <w:spacing w:line="240" w:lineRule="auto"/>
        <w:ind w:left="426"/>
      </w:pPr>
    </w:p>
    <w:p w:rsidR="006F1665" w:rsidRPr="00B84600" w:rsidRDefault="006F1665" w:rsidP="006F1665">
      <w:pPr>
        <w:rPr>
          <w:b/>
        </w:rPr>
      </w:pPr>
      <w:r w:rsidRPr="00B84600">
        <w:rPr>
          <w:b/>
        </w:rPr>
        <w:t>Plan</w:t>
      </w:r>
      <w:r w:rsidR="00F10976" w:rsidRPr="00B84600">
        <w:rPr>
          <w:b/>
        </w:rPr>
        <w:t>overwegingen</w:t>
      </w:r>
      <w:r w:rsidRPr="00B84600">
        <w:rPr>
          <w:b/>
        </w:rPr>
        <w:t xml:space="preserve"> DO</w:t>
      </w:r>
    </w:p>
    <w:p w:rsidR="006F1665" w:rsidRPr="00B84600" w:rsidRDefault="006F1665" w:rsidP="006F1665">
      <w:pPr>
        <w:rPr>
          <w:i/>
          <w:lang w:eastAsia="en-US"/>
        </w:rPr>
      </w:pPr>
      <w:r w:rsidRPr="00B84600">
        <w:rPr>
          <w:i/>
          <w:lang w:eastAsia="en-US"/>
        </w:rPr>
        <w:t>Aanpassen ontwerp kade Oude Waal (1.1.5)</w:t>
      </w:r>
    </w:p>
    <w:p w:rsidR="006F1665" w:rsidRPr="00B84600" w:rsidRDefault="006F1665" w:rsidP="006F1665">
      <w:r w:rsidRPr="00B84600">
        <w:t>De kade rond de Oude Waal wordt pragmatisch verhoogd door middel van een ophoging tegen de rivierzijde van de huidige kade, onder maximale handhaving van de reeds op de bestaande kade aanwezige beplanting:</w:t>
      </w:r>
    </w:p>
    <w:p w:rsidR="006F1665" w:rsidRPr="00B84600" w:rsidRDefault="006F1665" w:rsidP="006F1665">
      <w:pPr>
        <w:numPr>
          <w:ilvl w:val="0"/>
          <w:numId w:val="25"/>
        </w:numPr>
        <w:spacing w:line="240" w:lineRule="auto"/>
        <w:ind w:left="426" w:hanging="426"/>
      </w:pPr>
      <w:r w:rsidRPr="00B84600">
        <w:t xml:space="preserve">Tegen de rivierzijde (boszijde) wordt een nieuwe kade tegen de huidige kade aangelegd. Aanwezige grotere bomen (schietwilgen) worden in de kade opgenomen. </w:t>
      </w:r>
    </w:p>
    <w:p w:rsidR="006F1665" w:rsidRPr="00B84600" w:rsidRDefault="006F1665" w:rsidP="006F1665">
      <w:pPr>
        <w:numPr>
          <w:ilvl w:val="0"/>
          <w:numId w:val="25"/>
        </w:numPr>
        <w:spacing w:line="240" w:lineRule="auto"/>
        <w:ind w:left="426" w:hanging="426"/>
      </w:pPr>
      <w:r w:rsidRPr="00B84600">
        <w:t xml:space="preserve">Het talud aan zijde Oude Waal wordt in principe gehandhaafd, inclusief alle begroeiing op het talud. </w:t>
      </w:r>
    </w:p>
    <w:p w:rsidR="006F1665" w:rsidRPr="00B84600" w:rsidRDefault="006F1665" w:rsidP="006F1665">
      <w:pPr>
        <w:numPr>
          <w:ilvl w:val="0"/>
          <w:numId w:val="25"/>
        </w:numPr>
        <w:spacing w:line="240" w:lineRule="auto"/>
        <w:ind w:left="426" w:hanging="426"/>
      </w:pPr>
      <w:r w:rsidRPr="00B84600">
        <w:t>Overal waar maar mogelijk worden zowel de begroeiing (o.a. waardevolle meidoornstruw</w:t>
      </w:r>
      <w:r w:rsidRPr="00B84600">
        <w:t>e</w:t>
      </w:r>
      <w:r w:rsidRPr="00B84600">
        <w:t xml:space="preserve">len) als het struinpad op de kruin van de huidige kade gehandhaafd. </w:t>
      </w:r>
    </w:p>
    <w:p w:rsidR="006F1665" w:rsidRPr="00B84600" w:rsidRDefault="006F1665" w:rsidP="006F1665">
      <w:pPr>
        <w:numPr>
          <w:ilvl w:val="0"/>
          <w:numId w:val="25"/>
        </w:numPr>
        <w:spacing w:line="240" w:lineRule="auto"/>
        <w:ind w:left="426" w:hanging="426"/>
      </w:pPr>
      <w:r w:rsidRPr="00B84600">
        <w:lastRenderedPageBreak/>
        <w:t>De nieuwe kade krijgt een smalle kruin als in huidige situatie, met een variabele breedte van 1,5 tot maximaal 2,5 meter breedte.</w:t>
      </w:r>
    </w:p>
    <w:p w:rsidR="006F1665" w:rsidRPr="00B84600" w:rsidRDefault="006F1665" w:rsidP="006F1665">
      <w:pPr>
        <w:numPr>
          <w:ilvl w:val="0"/>
          <w:numId w:val="25"/>
        </w:numPr>
        <w:spacing w:line="240" w:lineRule="auto"/>
        <w:ind w:left="426" w:hanging="426"/>
      </w:pPr>
      <w:r w:rsidRPr="00B84600">
        <w:t>De</w:t>
      </w:r>
      <w:r w:rsidR="00AE13B8" w:rsidRPr="00B84600">
        <w:t xml:space="preserve"> kade krijgt geen steile taluds</w:t>
      </w:r>
      <w:r w:rsidRPr="00B84600">
        <w:t xml:space="preserve">, omdat dit geen stabiele taludhelling is. Uit berekeningen met toepassing van de klei uit de uiterwaard blijkt dat een helling van 1:4 pas voldoende stabiel is (vergelijk berekeningsresultaten in </w:t>
      </w:r>
      <w:proofErr w:type="spellStart"/>
      <w:r w:rsidRPr="00B84600">
        <w:t>Geotechnisch</w:t>
      </w:r>
      <w:proofErr w:type="spellEnd"/>
      <w:r w:rsidRPr="00B84600">
        <w:t xml:space="preserve"> rapport). </w:t>
      </w:r>
    </w:p>
    <w:p w:rsidR="006F1665" w:rsidRPr="00B84600" w:rsidRDefault="006F1665" w:rsidP="006F1665">
      <w:pPr>
        <w:numPr>
          <w:ilvl w:val="0"/>
          <w:numId w:val="25"/>
        </w:numPr>
        <w:spacing w:line="240" w:lineRule="auto"/>
        <w:ind w:left="426" w:hanging="426"/>
      </w:pPr>
      <w:r w:rsidRPr="00B84600">
        <w:t>De exacte ligging van de kade moet in het terrein worden uitgezet in bijzijn van opdrach</w:t>
      </w:r>
      <w:r w:rsidRPr="00B84600">
        <w:t>t</w:t>
      </w:r>
      <w:r w:rsidRPr="00B84600">
        <w:t xml:space="preserve">gever en Staatsbosbeheer. </w:t>
      </w:r>
    </w:p>
    <w:p w:rsidR="006F1665" w:rsidRPr="00B84600" w:rsidRDefault="006F1665" w:rsidP="006F1665">
      <w:pPr>
        <w:numPr>
          <w:ilvl w:val="0"/>
          <w:numId w:val="25"/>
        </w:numPr>
        <w:spacing w:line="240" w:lineRule="auto"/>
        <w:ind w:left="426" w:hanging="426"/>
      </w:pPr>
      <w:r w:rsidRPr="00B84600">
        <w:t xml:space="preserve">Uitvoering in terrein met kleine kraan en achteruitwerken, geen </w:t>
      </w:r>
      <w:proofErr w:type="spellStart"/>
      <w:r w:rsidRPr="00B84600">
        <w:t>GPS-gestuurde</w:t>
      </w:r>
      <w:proofErr w:type="spellEnd"/>
      <w:r w:rsidRPr="00B84600">
        <w:t xml:space="preserve"> uitvoering gewenst. Nameten in terrein. </w:t>
      </w:r>
    </w:p>
    <w:p w:rsidR="006F1665" w:rsidRPr="00B84600" w:rsidRDefault="006F1665" w:rsidP="006F1665"/>
    <w:p w:rsidR="006F1665" w:rsidRPr="00B84600" w:rsidRDefault="00416275" w:rsidP="006F1665">
      <w:r>
        <w:rPr>
          <w:noProof/>
        </w:rPr>
        <w:pict>
          <v:shape id="_x0000_s1034" style="position:absolute;margin-left:-2.85pt;margin-top:106.9pt;width:371.05pt;height:45.1pt;z-index:251658240;mso-wrap-edited:f;mso-position-horizontal:absolute;mso-position-vertical:absolute" coordsize="7421,902" path="m,872hdc173,872,300,902,530,902hal1440,882hdc1820,825,2190,563,2570,502v16,-3,514,2,660,-10hal3374,419,3830,191hdc4001,134,4171,74,4343,20v62,-20,197,5,197,5hal4799,20,6566,647r855,hde" filled="f" strokecolor="#f79646" strokeweight="1.5pt">
            <v:fill o:detectmouseclick="t"/>
            <v:shadow on="t" opacity="22938f" offset="0"/>
            <v:path arrowok="t"/>
          </v:shape>
        </w:pict>
      </w:r>
      <w:r w:rsidR="006F1665" w:rsidRPr="00B84600">
        <w:rPr>
          <w:noProof/>
        </w:rPr>
        <w:drawing>
          <wp:inline distT="0" distB="0" distL="0" distR="0">
            <wp:extent cx="4686300" cy="2838450"/>
            <wp:effectExtent l="19050" t="0" r="0" b="0"/>
            <wp:docPr id="18" name="Afbeelding 11" descr="P531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descr="P5315280"/>
                    <pic:cNvPicPr>
                      <a:picLocks noChangeAspect="1" noChangeArrowheads="1"/>
                    </pic:cNvPicPr>
                  </pic:nvPicPr>
                  <pic:blipFill>
                    <a:blip r:embed="rId34" cstate="print"/>
                    <a:srcRect/>
                    <a:stretch>
                      <a:fillRect/>
                    </a:stretch>
                  </pic:blipFill>
                  <pic:spPr bwMode="auto">
                    <a:xfrm>
                      <a:off x="0" y="0"/>
                      <a:ext cx="4686300" cy="2838450"/>
                    </a:xfrm>
                    <a:prstGeom prst="rect">
                      <a:avLst/>
                    </a:prstGeom>
                    <a:noFill/>
                    <a:ln w="9525">
                      <a:noFill/>
                      <a:miter lim="800000"/>
                      <a:headEnd/>
                      <a:tailEnd/>
                    </a:ln>
                  </pic:spPr>
                </pic:pic>
              </a:graphicData>
            </a:graphic>
          </wp:inline>
        </w:drawing>
      </w:r>
    </w:p>
    <w:p w:rsidR="006F1665" w:rsidRPr="00B84600" w:rsidRDefault="006F1665" w:rsidP="006F1665">
      <w:pPr>
        <w:rPr>
          <w:i/>
          <w:sz w:val="18"/>
        </w:rPr>
      </w:pPr>
      <w:r w:rsidRPr="00B84600">
        <w:rPr>
          <w:i/>
          <w:sz w:val="18"/>
        </w:rPr>
        <w:t>Een deel van de huidige kade rond de Oude Waal met opgaande beplanting. Voorgesteld wordt de kade aan de boszijde (rechts op de foto) aan te hogen, met instandhouding van alle begroeiing op het linkert</w:t>
      </w:r>
      <w:r w:rsidRPr="00B84600">
        <w:rPr>
          <w:i/>
          <w:sz w:val="18"/>
        </w:rPr>
        <w:t>a</w:t>
      </w:r>
      <w:r w:rsidRPr="00B84600">
        <w:rPr>
          <w:i/>
          <w:sz w:val="18"/>
        </w:rPr>
        <w:t>lud en waar mogelijk de kruin. Met een indicatieve ontwerplijn.</w:t>
      </w:r>
    </w:p>
    <w:p w:rsidR="006F1665" w:rsidRPr="00B84600" w:rsidRDefault="006F1665" w:rsidP="006F1665"/>
    <w:p w:rsidR="006F1665" w:rsidRPr="00B84600" w:rsidRDefault="006F1665" w:rsidP="006F1665">
      <w:r w:rsidRPr="00B84600">
        <w:rPr>
          <w:noProof/>
        </w:rPr>
        <w:drawing>
          <wp:inline distT="0" distB="0" distL="0" distR="0">
            <wp:extent cx="5295900" cy="2333625"/>
            <wp:effectExtent l="19050" t="19050" r="19050" b="28575"/>
            <wp:docPr id="34" name="Afbeelding 13" descr="scan0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descr="scan01944"/>
                    <pic:cNvPicPr>
                      <a:picLocks noChangeAspect="1" noChangeArrowheads="1"/>
                    </pic:cNvPicPr>
                  </pic:nvPicPr>
                  <pic:blipFill>
                    <a:blip r:embed="rId35" cstate="print"/>
                    <a:srcRect/>
                    <a:stretch>
                      <a:fillRect/>
                    </a:stretch>
                  </pic:blipFill>
                  <pic:spPr bwMode="auto">
                    <a:xfrm>
                      <a:off x="0" y="0"/>
                      <a:ext cx="5295900" cy="2333625"/>
                    </a:xfrm>
                    <a:prstGeom prst="rect">
                      <a:avLst/>
                    </a:prstGeom>
                    <a:noFill/>
                    <a:ln w="6350" cmpd="sng">
                      <a:solidFill>
                        <a:srgbClr val="000000"/>
                      </a:solidFill>
                      <a:miter lim="800000"/>
                      <a:headEnd/>
                      <a:tailEnd/>
                    </a:ln>
                    <a:effectLst/>
                  </pic:spPr>
                </pic:pic>
              </a:graphicData>
            </a:graphic>
          </wp:inline>
        </w:drawing>
      </w:r>
      <w:r w:rsidRPr="00B84600">
        <w:t xml:space="preserve"> </w:t>
      </w:r>
    </w:p>
    <w:p w:rsidR="006F1665" w:rsidRPr="00B84600" w:rsidRDefault="006F1665" w:rsidP="006F1665">
      <w:pPr>
        <w:rPr>
          <w:i/>
          <w:sz w:val="18"/>
        </w:rPr>
      </w:pPr>
      <w:r w:rsidRPr="00B84600">
        <w:rPr>
          <w:i/>
          <w:sz w:val="18"/>
        </w:rPr>
        <w:t>Schets van voorgestelde wijze van verhoging en versterking huidige kade.</w:t>
      </w:r>
    </w:p>
    <w:p w:rsidR="006F1665" w:rsidRPr="00B84600" w:rsidRDefault="006F1665" w:rsidP="006F1665"/>
    <w:p w:rsidR="006F1665" w:rsidRPr="00B84600" w:rsidRDefault="006F1665" w:rsidP="006F1665">
      <w:r w:rsidRPr="00B84600">
        <w:t>Door de taludhelling aan de rivierzijde onder 1:4 aan te leggen ontstaat een stabiele taludhe</w:t>
      </w:r>
      <w:r w:rsidRPr="00B84600">
        <w:t>l</w:t>
      </w:r>
      <w:r w:rsidRPr="00B84600">
        <w:t xml:space="preserve">ling. Door de te handhaven bestaande kade loopt een theoretisch 1:4 talud waar de bestaande kade bovenop ligt met de aanwezige beplanting. Deze </w:t>
      </w:r>
      <w:proofErr w:type="spellStart"/>
      <w:r w:rsidRPr="00B84600">
        <w:t>overdimensionering</w:t>
      </w:r>
      <w:proofErr w:type="spellEnd"/>
      <w:r w:rsidRPr="00B84600">
        <w:t xml:space="preserve"> maakt dan geen deel uit van de stabiele nieuwe kade met hellingen van 1:4. Op deze wijze is een deel van de bestaande kade met de erop aanwezige beplanting te handhaven en kan aan de stabiliteit wo</w:t>
      </w:r>
      <w:r w:rsidRPr="00B84600">
        <w:t>r</w:t>
      </w:r>
      <w:r w:rsidRPr="00B84600">
        <w:t xml:space="preserve">den voldaan voor de gewenste ontwerphorizon van 50 jaar. Het regelwerk door de kade wordt daarbij langer (zie paragraaf </w:t>
      </w:r>
      <w:r w:rsidR="002C2110" w:rsidRPr="00B84600">
        <w:t>4</w:t>
      </w:r>
      <w:r w:rsidRPr="00B84600">
        <w:t>.3).</w:t>
      </w:r>
    </w:p>
    <w:p w:rsidR="00F6182C" w:rsidRPr="00B84600" w:rsidRDefault="00F6182C" w:rsidP="006F1665"/>
    <w:p w:rsidR="00E20C96" w:rsidRPr="00B84600" w:rsidRDefault="00E20C96" w:rsidP="00D108EB">
      <w:pPr>
        <w:pStyle w:val="Kop4"/>
      </w:pPr>
      <w:bookmarkStart w:id="94" w:name="_Toc340756567"/>
      <w:r w:rsidRPr="00B84600">
        <w:lastRenderedPageBreak/>
        <w:t>Waterstaatkundige werken</w:t>
      </w:r>
      <w:bookmarkEnd w:id="92"/>
      <w:r w:rsidRPr="00B84600">
        <w:t xml:space="preserve"> (1.1.6)</w:t>
      </w:r>
      <w:bookmarkEnd w:id="94"/>
    </w:p>
    <w:p w:rsidR="00E20C96" w:rsidRPr="00B84600" w:rsidRDefault="00E20C96" w:rsidP="00E20C96">
      <w:pPr>
        <w:rPr>
          <w:lang w:eastAsia="en-US"/>
        </w:rPr>
      </w:pPr>
      <w:r w:rsidRPr="00B84600">
        <w:rPr>
          <w:lang w:eastAsia="en-US"/>
        </w:rPr>
        <w:t xml:space="preserve">Om het oppervlaktewater te reguleren worden in het plangebied een aantal waterstaatkundige werken gerealiseerd. </w:t>
      </w:r>
    </w:p>
    <w:p w:rsidR="00E20C96" w:rsidRPr="00B84600" w:rsidRDefault="00E20C96" w:rsidP="00743853">
      <w:pPr>
        <w:rPr>
          <w:lang w:eastAsia="en-US"/>
        </w:rPr>
      </w:pPr>
    </w:p>
    <w:p w:rsidR="00E20C96" w:rsidRPr="00B84600" w:rsidRDefault="00E20C96" w:rsidP="00743853">
      <w:pPr>
        <w:rPr>
          <w:u w:val="single"/>
        </w:rPr>
      </w:pPr>
      <w:r w:rsidRPr="00B84600">
        <w:rPr>
          <w:u w:val="single"/>
        </w:rPr>
        <w:t>Doorstroomvoorziening Middenontsluiting (1.1.6.1)</w:t>
      </w:r>
    </w:p>
    <w:p w:rsidR="00E20C96" w:rsidRPr="00B84600" w:rsidRDefault="00E20C96" w:rsidP="00E20C96">
      <w:pPr>
        <w:rPr>
          <w:lang w:eastAsia="en-US"/>
        </w:rPr>
      </w:pPr>
      <w:r w:rsidRPr="00B84600">
        <w:rPr>
          <w:lang w:eastAsia="en-US"/>
        </w:rPr>
        <w:t>De doorstroomvoorziening wordt gerealiseerd in de middenontsluiting. Doel van de doorstroo</w:t>
      </w:r>
      <w:r w:rsidRPr="00B84600">
        <w:rPr>
          <w:lang w:eastAsia="en-US"/>
        </w:rPr>
        <w:t>m</w:t>
      </w:r>
      <w:r w:rsidRPr="00B84600">
        <w:rPr>
          <w:lang w:eastAsia="en-US"/>
        </w:rPr>
        <w:t xml:space="preserve">voorziening is om het oppervlaktewater en de waterfauna in de hoofdgeul en stroombaangeul met elkaar te verbinden om de geul- en kweldynamiek en de migratie van fauna in het systeem mogelijk te maken. </w:t>
      </w:r>
    </w:p>
    <w:p w:rsidR="00E20C96" w:rsidRPr="00B84600" w:rsidRDefault="00E20C96" w:rsidP="00E20C96">
      <w:pPr>
        <w:rPr>
          <w:lang w:eastAsia="en-US"/>
        </w:rPr>
      </w:pPr>
      <w:r w:rsidRPr="00B84600">
        <w:rPr>
          <w:lang w:eastAsia="en-US"/>
        </w:rPr>
        <w:t>Voor de middenontsluiting, waar de doorstroomvoorziening in is geprojecteerd, wordt uitgegaan van een afgraving tot NAP +6m aan weerszijde</w:t>
      </w:r>
      <w:r w:rsidR="00666C2D" w:rsidRPr="00B84600">
        <w:rPr>
          <w:lang w:eastAsia="en-US"/>
        </w:rPr>
        <w:t>n</w:t>
      </w:r>
      <w:r w:rsidRPr="00B84600">
        <w:rPr>
          <w:lang w:eastAsia="en-US"/>
        </w:rPr>
        <w:t xml:space="preserve"> in de geulen. Van de kruinbreedte blijft 16 m over om passeerbaarheid voor vee en wandelaars mogelijk te maken. De taludhellingen aan weerszijden zijn 1:3. </w:t>
      </w:r>
      <w:r w:rsidR="00111060" w:rsidRPr="00B84600">
        <w:rPr>
          <w:lang w:eastAsia="en-US"/>
        </w:rPr>
        <w:t>De weg wordt bij de afgraving op NAP +11m gebracht door plaatselijk het grondlichaam te verl</w:t>
      </w:r>
      <w:r w:rsidR="00F83041" w:rsidRPr="00B84600">
        <w:rPr>
          <w:lang w:eastAsia="en-US"/>
        </w:rPr>
        <w:t>a</w:t>
      </w:r>
      <w:r w:rsidR="00111060" w:rsidRPr="00B84600">
        <w:rPr>
          <w:lang w:eastAsia="en-US"/>
        </w:rPr>
        <w:t>gen en de wegconstructie af te schrapen. Het iets verlagen van de mi</w:t>
      </w:r>
      <w:r w:rsidR="00111060" w:rsidRPr="00B84600">
        <w:rPr>
          <w:lang w:eastAsia="en-US"/>
        </w:rPr>
        <w:t>d</w:t>
      </w:r>
      <w:r w:rsidR="00111060" w:rsidRPr="00B84600">
        <w:rPr>
          <w:lang w:eastAsia="en-US"/>
        </w:rPr>
        <w:t>denontsluiting bleek hydraulisch veel voordelen op te leveren.</w:t>
      </w:r>
    </w:p>
    <w:p w:rsidR="00E20C96" w:rsidRPr="00B84600" w:rsidRDefault="00E20C96" w:rsidP="00E20C96">
      <w:pPr>
        <w:rPr>
          <w:lang w:eastAsia="en-US"/>
        </w:rPr>
      </w:pPr>
      <w:r w:rsidRPr="00B84600">
        <w:rPr>
          <w:lang w:eastAsia="en-US"/>
        </w:rPr>
        <w:t xml:space="preserve">De bestaande kruin en het bestaande talud blijven </w:t>
      </w:r>
      <w:r w:rsidR="00111060" w:rsidRPr="00B84600">
        <w:rPr>
          <w:lang w:eastAsia="en-US"/>
        </w:rPr>
        <w:t xml:space="preserve">verder buiten de geulen </w:t>
      </w:r>
      <w:r w:rsidRPr="00B84600">
        <w:rPr>
          <w:lang w:eastAsia="en-US"/>
        </w:rPr>
        <w:t>zoveel mogelijk g</w:t>
      </w:r>
      <w:r w:rsidRPr="00B84600">
        <w:rPr>
          <w:lang w:eastAsia="en-US"/>
        </w:rPr>
        <w:t>e</w:t>
      </w:r>
      <w:r w:rsidRPr="00B84600">
        <w:rPr>
          <w:lang w:eastAsia="en-US"/>
        </w:rPr>
        <w:t xml:space="preserve">handhaafd. Het talud wordt afgedekt met een 1 meter dikke laag afdekklei in het kader van de erosiebestendigheid. Onder het talud worden 3 </w:t>
      </w:r>
      <w:r w:rsidR="00F557DB" w:rsidRPr="00B84600">
        <w:rPr>
          <w:lang w:eastAsia="en-US"/>
        </w:rPr>
        <w:t xml:space="preserve">parallelle </w:t>
      </w:r>
      <w:r w:rsidRPr="00B84600">
        <w:rPr>
          <w:lang w:eastAsia="en-US"/>
        </w:rPr>
        <w:t xml:space="preserve">betonduikers gerealiseerd. </w:t>
      </w:r>
    </w:p>
    <w:p w:rsidR="00ED66D1" w:rsidRPr="00B84600" w:rsidRDefault="00ED66D1" w:rsidP="00E20C96">
      <w:pPr>
        <w:rPr>
          <w:lang w:eastAsia="en-US"/>
        </w:rPr>
      </w:pPr>
    </w:p>
    <w:p w:rsidR="00666C2D" w:rsidRPr="00B84600" w:rsidRDefault="00666C2D" w:rsidP="00666C2D">
      <w:pPr>
        <w:pStyle w:val="Bovenschrift"/>
        <w:rPr>
          <w:lang w:eastAsia="en-US"/>
        </w:rPr>
      </w:pPr>
      <w:r w:rsidRPr="00B84600">
        <w:rPr>
          <w:lang w:eastAsia="en-US"/>
        </w:rPr>
        <w:t xml:space="preserve">Figuur </w:t>
      </w:r>
      <w:r w:rsidR="002C2110" w:rsidRPr="00B84600">
        <w:rPr>
          <w:lang w:eastAsia="en-US"/>
        </w:rPr>
        <w:t>4</w:t>
      </w:r>
      <w:r w:rsidRPr="00B84600">
        <w:rPr>
          <w:lang w:eastAsia="en-US"/>
        </w:rPr>
        <w:t>.</w:t>
      </w:r>
      <w:r w:rsidR="00734433">
        <w:rPr>
          <w:lang w:eastAsia="en-US"/>
        </w:rPr>
        <w:t>8</w:t>
      </w:r>
      <w:r w:rsidRPr="00B84600">
        <w:rPr>
          <w:lang w:eastAsia="en-US"/>
        </w:rPr>
        <w:tab/>
        <w:t>Doorstroomvoorziening middenontsluiting</w:t>
      </w:r>
    </w:p>
    <w:p w:rsidR="00B05419" w:rsidRPr="00B84600" w:rsidRDefault="00B05419" w:rsidP="00636886">
      <w:pPr>
        <w:rPr>
          <w:i/>
        </w:rPr>
      </w:pPr>
    </w:p>
    <w:p w:rsidR="00B05419" w:rsidRPr="00B84600" w:rsidRDefault="00B05419" w:rsidP="00636886">
      <w:pPr>
        <w:rPr>
          <w:i/>
        </w:rPr>
      </w:pPr>
      <w:r w:rsidRPr="00B84600">
        <w:rPr>
          <w:i/>
          <w:noProof/>
        </w:rPr>
        <w:drawing>
          <wp:inline distT="0" distB="0" distL="0" distR="0">
            <wp:extent cx="6189857" cy="885825"/>
            <wp:effectExtent l="19050" t="0" r="1393" b="0"/>
            <wp:docPr id="60" name="Afbeelding 59" descr="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1.jpg"/>
                    <pic:cNvPicPr/>
                  </pic:nvPicPr>
                  <pic:blipFill>
                    <a:blip r:embed="rId36" cstate="print"/>
                    <a:stretch>
                      <a:fillRect/>
                    </a:stretch>
                  </pic:blipFill>
                  <pic:spPr>
                    <a:xfrm>
                      <a:off x="0" y="0"/>
                      <a:ext cx="6200046" cy="887283"/>
                    </a:xfrm>
                    <a:prstGeom prst="rect">
                      <a:avLst/>
                    </a:prstGeom>
                  </pic:spPr>
                </pic:pic>
              </a:graphicData>
            </a:graphic>
          </wp:inline>
        </w:drawing>
      </w:r>
    </w:p>
    <w:p w:rsidR="00B05419" w:rsidRPr="00B84600" w:rsidRDefault="00B05419" w:rsidP="00636886">
      <w:pPr>
        <w:rPr>
          <w:i/>
        </w:rPr>
      </w:pPr>
    </w:p>
    <w:p w:rsidR="00636886" w:rsidRPr="00B84600" w:rsidRDefault="00636886" w:rsidP="00636886">
      <w:pPr>
        <w:rPr>
          <w:i/>
        </w:rPr>
      </w:pPr>
      <w:r w:rsidRPr="00B84600">
        <w:rPr>
          <w:i/>
        </w:rPr>
        <w:t>Landschappelijke ontwerpprincipes:</w:t>
      </w:r>
    </w:p>
    <w:p w:rsidR="00636886" w:rsidRPr="00B84600" w:rsidRDefault="00636886" w:rsidP="00836E5C">
      <w:pPr>
        <w:numPr>
          <w:ilvl w:val="0"/>
          <w:numId w:val="6"/>
        </w:numPr>
      </w:pPr>
      <w:r w:rsidRPr="00B84600">
        <w:t>Asymmetrisch profiel (ligg</w:t>
      </w:r>
      <w:r w:rsidR="00666C2D" w:rsidRPr="00B84600">
        <w:t>ing weg</w:t>
      </w:r>
      <w:r w:rsidRPr="00B84600">
        <w:t xml:space="preserve"> aan zijde hoofdgeul).</w:t>
      </w:r>
    </w:p>
    <w:p w:rsidR="00636886" w:rsidRPr="00B84600" w:rsidRDefault="00636886" w:rsidP="00836E5C">
      <w:pPr>
        <w:numPr>
          <w:ilvl w:val="0"/>
          <w:numId w:val="6"/>
        </w:numPr>
      </w:pPr>
      <w:r w:rsidRPr="00B84600">
        <w:t>Aaneengesloten ruimte voor vee.</w:t>
      </w:r>
    </w:p>
    <w:p w:rsidR="00636886" w:rsidRPr="00B84600" w:rsidRDefault="00636886" w:rsidP="00836E5C">
      <w:pPr>
        <w:numPr>
          <w:ilvl w:val="0"/>
          <w:numId w:val="6"/>
        </w:numPr>
      </w:pPr>
      <w:r w:rsidRPr="00B84600">
        <w:t>Geen opgaande beplanting op de doorstroomvoorziening.</w:t>
      </w:r>
    </w:p>
    <w:p w:rsidR="00636886" w:rsidRPr="00B84600" w:rsidRDefault="00636886" w:rsidP="00836E5C">
      <w:pPr>
        <w:numPr>
          <w:ilvl w:val="0"/>
          <w:numId w:val="6"/>
        </w:numPr>
      </w:pPr>
      <w:r w:rsidRPr="00B84600">
        <w:t>Ontwikkelen/versterken bos op de noordkant van de doorstroomvoorziening.</w:t>
      </w:r>
    </w:p>
    <w:p w:rsidR="00303D47" w:rsidRPr="00B84600" w:rsidRDefault="00303D47" w:rsidP="00636886"/>
    <w:p w:rsidR="00636886" w:rsidRPr="00B84600" w:rsidRDefault="00636886" w:rsidP="00636886">
      <w:pPr>
        <w:rPr>
          <w:i/>
        </w:rPr>
      </w:pPr>
      <w:r w:rsidRPr="00B84600">
        <w:rPr>
          <w:i/>
        </w:rPr>
        <w:t>Uitwerking</w:t>
      </w:r>
      <w:r w:rsidR="002F2E0E" w:rsidRPr="00B84600">
        <w:rPr>
          <w:i/>
        </w:rPr>
        <w:t xml:space="preserve"> (zie ook </w:t>
      </w:r>
      <w:r w:rsidR="00F83041" w:rsidRPr="00B84600">
        <w:rPr>
          <w:i/>
        </w:rPr>
        <w:t xml:space="preserve">bijlage </w:t>
      </w:r>
      <w:r w:rsidR="00734433">
        <w:rPr>
          <w:i/>
        </w:rPr>
        <w:t xml:space="preserve">“Landschappelijke </w:t>
      </w:r>
      <w:r w:rsidR="00F77AEB">
        <w:rPr>
          <w:i/>
        </w:rPr>
        <w:t>ui</w:t>
      </w:r>
      <w:r w:rsidR="00734433">
        <w:rPr>
          <w:i/>
        </w:rPr>
        <w:t>tw</w:t>
      </w:r>
      <w:r w:rsidR="00F77AEB">
        <w:rPr>
          <w:i/>
        </w:rPr>
        <w:t>er</w:t>
      </w:r>
      <w:r w:rsidR="00734433">
        <w:rPr>
          <w:i/>
        </w:rPr>
        <w:t>king objecten”</w:t>
      </w:r>
      <w:r w:rsidR="00654BC9" w:rsidRPr="00B84600">
        <w:rPr>
          <w:i/>
        </w:rPr>
        <w:t>)</w:t>
      </w:r>
      <w:r w:rsidRPr="00B84600">
        <w:rPr>
          <w:i/>
        </w:rPr>
        <w:t>:</w:t>
      </w:r>
    </w:p>
    <w:p w:rsidR="00ED66D1" w:rsidRDefault="00636886" w:rsidP="00636886">
      <w:r w:rsidRPr="00B84600">
        <w:t>De doorstroomvoorziening middenontsluiting vormt een bijzonder element in het tracé van de middenontsluiting. Hier passeer je de hoofdgeul, waarbij een optimaal zicht over het gehele geulensysteem erg belangrijk wordt geacht. De voorziening wordt om die reden vrijgehouden van opgaande beplanting, zodat openheid en doorstroming gewaarborgd blijven.</w:t>
      </w:r>
    </w:p>
    <w:p w:rsidR="00F77AEB" w:rsidRPr="00B84600" w:rsidRDefault="00F77AEB" w:rsidP="00636886"/>
    <w:p w:rsidR="00ED66D1" w:rsidRPr="00B84600" w:rsidRDefault="008400D4" w:rsidP="00636886">
      <w:r w:rsidRPr="00B84600">
        <w:rPr>
          <w:noProof/>
        </w:rPr>
        <w:drawing>
          <wp:inline distT="0" distB="0" distL="0" distR="0">
            <wp:extent cx="3871463" cy="2573994"/>
            <wp:effectExtent l="19050" t="0" r="0" b="0"/>
            <wp:docPr id="24" name="Afbeelding 23" descr="toekomst beeld doorstroomvoorzi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ekomst beeld doorstroomvoorziening.jpg"/>
                    <pic:cNvPicPr/>
                  </pic:nvPicPr>
                  <pic:blipFill>
                    <a:blip r:embed="rId37" cstate="print"/>
                    <a:stretch>
                      <a:fillRect/>
                    </a:stretch>
                  </pic:blipFill>
                  <pic:spPr>
                    <a:xfrm>
                      <a:off x="0" y="0"/>
                      <a:ext cx="3875825" cy="2576894"/>
                    </a:xfrm>
                    <a:prstGeom prst="rect">
                      <a:avLst/>
                    </a:prstGeom>
                  </pic:spPr>
                </pic:pic>
              </a:graphicData>
            </a:graphic>
          </wp:inline>
        </w:drawing>
      </w:r>
    </w:p>
    <w:p w:rsidR="00ED66D1" w:rsidRPr="00B84600" w:rsidRDefault="008400D4" w:rsidP="00636886">
      <w:pPr>
        <w:rPr>
          <w:i/>
          <w:sz w:val="18"/>
          <w:szCs w:val="18"/>
        </w:rPr>
      </w:pPr>
      <w:r w:rsidRPr="00B84600">
        <w:rPr>
          <w:i/>
          <w:sz w:val="18"/>
          <w:szCs w:val="18"/>
        </w:rPr>
        <w:t>Openheid doorstroomvoorziening middenontsluiting</w:t>
      </w:r>
    </w:p>
    <w:p w:rsidR="008400D4" w:rsidRPr="00B84600" w:rsidRDefault="008400D4" w:rsidP="00636886"/>
    <w:p w:rsidR="00303D47" w:rsidRPr="00B84600" w:rsidRDefault="00303D47" w:rsidP="00636886"/>
    <w:p w:rsidR="00303D47" w:rsidRPr="00B84600" w:rsidRDefault="00636886" w:rsidP="00303D47">
      <w:pPr>
        <w:rPr>
          <w:i/>
          <w:sz w:val="16"/>
        </w:rPr>
      </w:pPr>
      <w:r w:rsidRPr="00B84600">
        <w:t xml:space="preserve">Het contrast tussen open en besloten (tussen water en bos) </w:t>
      </w:r>
      <w:r w:rsidR="002A70F6" w:rsidRPr="00B84600">
        <w:t xml:space="preserve">zou nog kunnen </w:t>
      </w:r>
      <w:r w:rsidRPr="00B84600">
        <w:t>word</w:t>
      </w:r>
      <w:r w:rsidR="002A70F6" w:rsidRPr="00B84600">
        <w:t xml:space="preserve">en </w:t>
      </w:r>
      <w:r w:rsidRPr="00B84600">
        <w:t>versterkt door aan de noordkant van de voorziening extra bos te ontwikkelen.</w:t>
      </w:r>
      <w:r w:rsidR="00303D47" w:rsidRPr="00B84600">
        <w:t xml:space="preserve"> Zie onderstaande figuur</w:t>
      </w:r>
      <w:r w:rsidR="00F77AEB">
        <w:t xml:space="preserve"> 4.9.</w:t>
      </w:r>
      <w:r w:rsidR="00303D47" w:rsidRPr="00B84600">
        <w:t xml:space="preserve"> </w:t>
      </w:r>
    </w:p>
    <w:p w:rsidR="00303D47" w:rsidRPr="00B84600" w:rsidRDefault="00303D47" w:rsidP="00303D47">
      <w:pPr>
        <w:rPr>
          <w:i/>
          <w:sz w:val="16"/>
        </w:rPr>
      </w:pPr>
    </w:p>
    <w:p w:rsidR="00303D47" w:rsidRPr="00F77AEB" w:rsidRDefault="00303D47" w:rsidP="00F77AEB">
      <w:pPr>
        <w:pStyle w:val="Bijschrift"/>
        <w:keepNext/>
        <w:ind w:left="1418" w:hanging="1418"/>
        <w:rPr>
          <w:i/>
          <w:color w:val="auto"/>
          <w:sz w:val="16"/>
        </w:rPr>
      </w:pPr>
      <w:bookmarkStart w:id="95" w:name="_Ref339020430"/>
      <w:r w:rsidRPr="00F77AEB">
        <w:rPr>
          <w:i/>
          <w:color w:val="auto"/>
          <w:sz w:val="16"/>
        </w:rPr>
        <w:t>Figuur</w:t>
      </w:r>
      <w:r w:rsidR="00F77AEB">
        <w:rPr>
          <w:i/>
          <w:color w:val="auto"/>
          <w:sz w:val="16"/>
        </w:rPr>
        <w:t>4</w:t>
      </w:r>
      <w:r w:rsidR="00F77AEB" w:rsidRPr="00F77AEB">
        <w:rPr>
          <w:i/>
          <w:color w:val="auto"/>
          <w:sz w:val="16"/>
        </w:rPr>
        <w:t>.9</w:t>
      </w:r>
      <w:bookmarkEnd w:id="95"/>
      <w:r w:rsidR="00F77AEB" w:rsidRPr="00F77AEB">
        <w:rPr>
          <w:i/>
          <w:color w:val="auto"/>
          <w:sz w:val="16"/>
        </w:rPr>
        <w:tab/>
      </w:r>
      <w:r w:rsidRPr="00F77AEB">
        <w:rPr>
          <w:i/>
          <w:color w:val="auto"/>
          <w:sz w:val="16"/>
        </w:rPr>
        <w:t xml:space="preserve">Extra bosontwikkeling aan noordkant doorstroomvoorziening (donker gekleurd bos aan </w:t>
      </w:r>
      <w:r w:rsidR="00F77AEB" w:rsidRPr="00F77AEB">
        <w:rPr>
          <w:i/>
          <w:color w:val="auto"/>
          <w:sz w:val="16"/>
        </w:rPr>
        <w:t xml:space="preserve">  </w:t>
      </w:r>
      <w:r w:rsidRPr="00F77AEB">
        <w:rPr>
          <w:i/>
          <w:color w:val="auto"/>
          <w:sz w:val="16"/>
        </w:rPr>
        <w:t>bovenzijde</w:t>
      </w:r>
      <w:r w:rsidR="00F77AEB" w:rsidRPr="00F77AEB">
        <w:rPr>
          <w:i/>
          <w:color w:val="auto"/>
          <w:sz w:val="16"/>
        </w:rPr>
        <w:t>)</w:t>
      </w:r>
    </w:p>
    <w:p w:rsidR="00636886" w:rsidRPr="00B84600" w:rsidRDefault="008A38FA" w:rsidP="00303D47">
      <w:r w:rsidRPr="00B84600">
        <w:rPr>
          <w:noProof/>
        </w:rPr>
        <w:drawing>
          <wp:inline distT="0" distB="0" distL="0" distR="0">
            <wp:extent cx="4173388" cy="1696564"/>
            <wp:effectExtent l="19050" t="0" r="0" b="0"/>
            <wp:docPr id="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4175573" cy="1697452"/>
                    </a:xfrm>
                    <a:prstGeom prst="rect">
                      <a:avLst/>
                    </a:prstGeom>
                    <a:noFill/>
                    <a:ln w="9525">
                      <a:noFill/>
                      <a:miter lim="800000"/>
                      <a:headEnd/>
                      <a:tailEnd/>
                    </a:ln>
                  </pic:spPr>
                </pic:pic>
              </a:graphicData>
            </a:graphic>
          </wp:inline>
        </w:drawing>
      </w:r>
    </w:p>
    <w:p w:rsidR="008400D4" w:rsidRPr="00B84600" w:rsidRDefault="008400D4" w:rsidP="00636886"/>
    <w:p w:rsidR="002F2E0E" w:rsidRPr="00B84600" w:rsidRDefault="002F2E0E" w:rsidP="00636886">
      <w:r w:rsidRPr="00B84600">
        <w:rPr>
          <w:b/>
        </w:rPr>
        <w:t>Plan</w:t>
      </w:r>
      <w:r w:rsidR="00F10976" w:rsidRPr="00B84600">
        <w:rPr>
          <w:b/>
        </w:rPr>
        <w:t>overwegingen</w:t>
      </w:r>
      <w:r w:rsidRPr="00B84600">
        <w:rPr>
          <w:b/>
        </w:rPr>
        <w:t xml:space="preserve"> DO</w:t>
      </w:r>
    </w:p>
    <w:p w:rsidR="002F2E0E" w:rsidRPr="00B84600" w:rsidRDefault="002F2E0E" w:rsidP="002F2E0E">
      <w:pPr>
        <w:rPr>
          <w:i/>
          <w:lang w:eastAsia="en-US"/>
        </w:rPr>
      </w:pPr>
      <w:r w:rsidRPr="00B84600">
        <w:rPr>
          <w:i/>
          <w:lang w:eastAsia="en-US"/>
        </w:rPr>
        <w:t>Asymmetrische profilering middenontsluiting (1.1.6.1)</w:t>
      </w:r>
    </w:p>
    <w:p w:rsidR="00636886" w:rsidRPr="00B84600" w:rsidRDefault="00636886" w:rsidP="00636886">
      <w:r w:rsidRPr="00B84600">
        <w:t>Het gehele profiel van de doorstroomvoorziening wordt zo compact mogelijk gehouden (krui</w:t>
      </w:r>
      <w:r w:rsidRPr="00B84600">
        <w:t>n</w:t>
      </w:r>
      <w:r w:rsidRPr="00B84600">
        <w:t xml:space="preserve">breedte 16 meter) zodat het water van dichtbij beleefbaar is. De </w:t>
      </w:r>
      <w:r w:rsidR="002F2E0E" w:rsidRPr="00B84600">
        <w:t xml:space="preserve">huidige </w:t>
      </w:r>
      <w:r w:rsidRPr="00B84600">
        <w:t xml:space="preserve">weg ligt </w:t>
      </w:r>
      <w:r w:rsidR="00EC6BD5" w:rsidRPr="00B84600">
        <w:t xml:space="preserve">daarbij </w:t>
      </w:r>
      <w:r w:rsidRPr="00B84600">
        <w:t>in een asymmetrisch profiel, waarbij de weg zoveel mogelijk aan de zijde van de hoofdgeul komt te liggen</w:t>
      </w:r>
      <w:r w:rsidR="002F2E0E" w:rsidRPr="00B84600">
        <w:t xml:space="preserve"> (westelijke zijde van de dam)</w:t>
      </w:r>
      <w:r w:rsidRPr="00B84600">
        <w:t>. Dit geeft landschappelijk gezien een interessanter en n</w:t>
      </w:r>
      <w:r w:rsidRPr="00B84600">
        <w:t>a</w:t>
      </w:r>
      <w:r w:rsidRPr="00B84600">
        <w:t>tuurlijker beeld en biedt bovendien een brede strook groen voor doorgang van vee. Ook on</w:t>
      </w:r>
      <w:r w:rsidRPr="00B84600">
        <w:t>t</w:t>
      </w:r>
      <w:r w:rsidRPr="00B84600">
        <w:t>staat door de ontwikkeling van lage ruigte op het talud en de bovenzijde, op afstand een natuu</w:t>
      </w:r>
      <w:r w:rsidRPr="00B84600">
        <w:t>r</w:t>
      </w:r>
      <w:r w:rsidRPr="00B84600">
        <w:t xml:space="preserve">lijk beeld van de doorstroomvoorziening, vooral vanaf de </w:t>
      </w:r>
      <w:r w:rsidR="002F2E0E" w:rsidRPr="00B84600">
        <w:t xml:space="preserve">het pad op de </w:t>
      </w:r>
      <w:r w:rsidRPr="00B84600">
        <w:t>kade langs de Oude Waal en vanaf de winterdijk (op grote afstand).</w:t>
      </w:r>
    </w:p>
    <w:p w:rsidR="00E95560" w:rsidRPr="00B84600" w:rsidRDefault="00E95560" w:rsidP="00636886"/>
    <w:p w:rsidR="002F2E0E" w:rsidRPr="00B84600" w:rsidRDefault="002F2E0E" w:rsidP="002F2E0E">
      <w:pPr>
        <w:rPr>
          <w:lang w:eastAsia="en-US"/>
        </w:rPr>
      </w:pPr>
      <w:bookmarkStart w:id="96" w:name="_Toc322616998"/>
      <w:r w:rsidRPr="00B84600">
        <w:rPr>
          <w:noProof/>
        </w:rPr>
        <w:drawing>
          <wp:inline distT="0" distB="0" distL="0" distR="0">
            <wp:extent cx="5775451" cy="1143000"/>
            <wp:effectExtent l="19050" t="0" r="0" b="0"/>
            <wp:docPr id="11" name="Afbeelding 33" descr="doorstroomvoorzi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orstroomvoorziening.jpg"/>
                    <pic:cNvPicPr/>
                  </pic:nvPicPr>
                  <pic:blipFill>
                    <a:blip r:embed="rId39" cstate="print"/>
                    <a:stretch>
                      <a:fillRect/>
                    </a:stretch>
                  </pic:blipFill>
                  <pic:spPr>
                    <a:xfrm>
                      <a:off x="0" y="0"/>
                      <a:ext cx="5796322" cy="1147130"/>
                    </a:xfrm>
                    <a:prstGeom prst="rect">
                      <a:avLst/>
                    </a:prstGeom>
                  </pic:spPr>
                </pic:pic>
              </a:graphicData>
            </a:graphic>
          </wp:inline>
        </w:drawing>
      </w:r>
    </w:p>
    <w:p w:rsidR="002F2E0E" w:rsidRPr="00B84600" w:rsidRDefault="002F2E0E" w:rsidP="00D97642">
      <w:pPr>
        <w:rPr>
          <w:b/>
          <w:i/>
        </w:rPr>
      </w:pPr>
      <w:r w:rsidRPr="00B84600">
        <w:rPr>
          <w:i/>
        </w:rPr>
        <w:t>Bosontwikkeling noordzijde</w:t>
      </w:r>
    </w:p>
    <w:p w:rsidR="002F2E0E" w:rsidRPr="00B84600" w:rsidRDefault="002F2E0E" w:rsidP="002F2E0E">
      <w:pPr>
        <w:rPr>
          <w:lang w:eastAsia="en-US"/>
        </w:rPr>
      </w:pPr>
      <w:r w:rsidRPr="00B84600">
        <w:rPr>
          <w:lang w:eastAsia="en-US"/>
        </w:rPr>
        <w:t xml:space="preserve">De </w:t>
      </w:r>
      <w:r w:rsidR="00600D39" w:rsidRPr="00B84600">
        <w:rPr>
          <w:lang w:eastAsia="en-US"/>
        </w:rPr>
        <w:t xml:space="preserve">uit landschappelijke overwegingen </w:t>
      </w:r>
      <w:r w:rsidRPr="00B84600">
        <w:rPr>
          <w:lang w:eastAsia="en-US"/>
        </w:rPr>
        <w:t xml:space="preserve">gewenste bosontwikkeling aan de noordzijde van de doorstroomvoorziening </w:t>
      </w:r>
      <w:r w:rsidR="00303D47" w:rsidRPr="00B84600">
        <w:rPr>
          <w:lang w:eastAsia="en-US"/>
        </w:rPr>
        <w:t xml:space="preserve">zie </w:t>
      </w:r>
      <w:r w:rsidR="00F77AEB">
        <w:rPr>
          <w:lang w:eastAsia="en-US"/>
        </w:rPr>
        <w:t xml:space="preserve">figuur 4.9 </w:t>
      </w:r>
      <w:r w:rsidRPr="00B84600">
        <w:rPr>
          <w:lang w:eastAsia="en-US"/>
        </w:rPr>
        <w:t>blijkt uit hydraulische overwegingen niet mogelijk te zijn (stroombelemmering).</w:t>
      </w:r>
      <w:r w:rsidR="00303D47" w:rsidRPr="00B84600">
        <w:rPr>
          <w:lang w:eastAsia="en-US"/>
        </w:rPr>
        <w:t xml:space="preserve"> Hierdoor is het ontwerp aangepast zoals aangegeven in</w:t>
      </w:r>
      <w:r w:rsidR="00F77AEB">
        <w:rPr>
          <w:lang w:eastAsia="en-US"/>
        </w:rPr>
        <w:t xml:space="preserve"> figuur 4.10</w:t>
      </w:r>
      <w:r w:rsidR="00CC25B1" w:rsidRPr="00B84600">
        <w:rPr>
          <w:lang w:eastAsia="en-US"/>
        </w:rPr>
        <w:t>. De rode plaats geeft aan waar geen bosontwikkeling gewenst is in verband met hydraulica.</w:t>
      </w:r>
    </w:p>
    <w:p w:rsidR="002F2E0E" w:rsidRPr="00B84600" w:rsidRDefault="002F2E0E" w:rsidP="002F2E0E">
      <w:pPr>
        <w:rPr>
          <w:lang w:eastAsia="en-US"/>
        </w:rPr>
      </w:pPr>
    </w:p>
    <w:p w:rsidR="00CC25B1" w:rsidRDefault="00CC25B1" w:rsidP="00CC25B1">
      <w:pPr>
        <w:rPr>
          <w:b/>
          <w:i/>
          <w:sz w:val="16"/>
        </w:rPr>
      </w:pPr>
      <w:r w:rsidRPr="00B84600">
        <w:rPr>
          <w:b/>
          <w:i/>
          <w:sz w:val="16"/>
        </w:rPr>
        <w:t>Figuu</w:t>
      </w:r>
      <w:r w:rsidR="00B22A19">
        <w:rPr>
          <w:b/>
          <w:i/>
          <w:sz w:val="16"/>
        </w:rPr>
        <w:t>r</w:t>
      </w:r>
      <w:r w:rsidR="00F77AEB">
        <w:rPr>
          <w:b/>
          <w:i/>
          <w:sz w:val="16"/>
        </w:rPr>
        <w:t xml:space="preserve"> 4.10</w:t>
      </w:r>
      <w:r w:rsidR="00F77AEB">
        <w:rPr>
          <w:b/>
          <w:i/>
          <w:sz w:val="16"/>
        </w:rPr>
        <w:tab/>
        <w:t>A</w:t>
      </w:r>
      <w:r w:rsidRPr="00B84600">
        <w:rPr>
          <w:b/>
          <w:i/>
          <w:sz w:val="16"/>
        </w:rPr>
        <w:t>anpassing noordelijke bosrand n</w:t>
      </w:r>
      <w:r w:rsidR="00F77AEB">
        <w:rPr>
          <w:b/>
          <w:i/>
          <w:sz w:val="16"/>
        </w:rPr>
        <w:t>.</w:t>
      </w:r>
      <w:r w:rsidRPr="00B84600">
        <w:rPr>
          <w:b/>
          <w:i/>
          <w:sz w:val="16"/>
        </w:rPr>
        <w:t>a</w:t>
      </w:r>
      <w:r w:rsidR="00F77AEB">
        <w:rPr>
          <w:b/>
          <w:i/>
          <w:sz w:val="16"/>
        </w:rPr>
        <w:t>.</w:t>
      </w:r>
      <w:r w:rsidRPr="00B84600">
        <w:rPr>
          <w:b/>
          <w:i/>
          <w:sz w:val="16"/>
        </w:rPr>
        <w:t>v</w:t>
      </w:r>
      <w:r w:rsidR="00F77AEB">
        <w:rPr>
          <w:b/>
          <w:i/>
          <w:sz w:val="16"/>
        </w:rPr>
        <w:t>.</w:t>
      </w:r>
      <w:r w:rsidRPr="00B84600">
        <w:rPr>
          <w:b/>
          <w:i/>
          <w:sz w:val="16"/>
        </w:rPr>
        <w:t xml:space="preserve"> hydraulische overwegingen</w:t>
      </w:r>
    </w:p>
    <w:p w:rsidR="00F77AEB" w:rsidRPr="00B84600" w:rsidRDefault="00F77AEB" w:rsidP="00CC25B1">
      <w:pPr>
        <w:rPr>
          <w:b/>
          <w:i/>
          <w:sz w:val="16"/>
        </w:rPr>
      </w:pPr>
    </w:p>
    <w:p w:rsidR="00303D47" w:rsidRPr="00B84600" w:rsidRDefault="00CC25B1" w:rsidP="002F2E0E">
      <w:pPr>
        <w:rPr>
          <w:lang w:eastAsia="en-US"/>
        </w:rPr>
      </w:pPr>
      <w:r w:rsidRPr="00B84600">
        <w:rPr>
          <w:noProof/>
        </w:rPr>
        <w:drawing>
          <wp:inline distT="0" distB="0" distL="0" distR="0">
            <wp:extent cx="4217612" cy="1699404"/>
            <wp:effectExtent l="19050" t="0" r="0" b="0"/>
            <wp:docPr id="3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4220694" cy="1700646"/>
                    </a:xfrm>
                    <a:prstGeom prst="rect">
                      <a:avLst/>
                    </a:prstGeom>
                    <a:noFill/>
                    <a:ln w="9525">
                      <a:noFill/>
                      <a:miter lim="800000"/>
                      <a:headEnd/>
                      <a:tailEnd/>
                    </a:ln>
                  </pic:spPr>
                </pic:pic>
              </a:graphicData>
            </a:graphic>
          </wp:inline>
        </w:drawing>
      </w:r>
    </w:p>
    <w:p w:rsidR="002F2E0E" w:rsidRPr="00B84600" w:rsidRDefault="002F2E0E" w:rsidP="002F2E0E">
      <w:pPr>
        <w:rPr>
          <w:lang w:eastAsia="en-US"/>
        </w:rPr>
      </w:pPr>
    </w:p>
    <w:bookmarkEnd w:id="96"/>
    <w:p w:rsidR="00F83041" w:rsidRPr="00B84600" w:rsidRDefault="00F83041" w:rsidP="00743853"/>
    <w:p w:rsidR="00E20C96" w:rsidRPr="00B84600" w:rsidRDefault="00E20C96" w:rsidP="00743853">
      <w:pPr>
        <w:rPr>
          <w:u w:val="single"/>
        </w:rPr>
      </w:pPr>
      <w:r w:rsidRPr="00B84600">
        <w:rPr>
          <w:u w:val="single"/>
        </w:rPr>
        <w:t>Regelwerk Oude Waal (1.1.6.2)</w:t>
      </w:r>
    </w:p>
    <w:p w:rsidR="001C0E97" w:rsidRPr="00B84600" w:rsidRDefault="00E20C96" w:rsidP="00D8403C">
      <w:pPr>
        <w:rPr>
          <w:lang w:eastAsia="en-US"/>
        </w:rPr>
      </w:pPr>
      <w:r w:rsidRPr="00B84600">
        <w:rPr>
          <w:lang w:eastAsia="en-US"/>
        </w:rPr>
        <w:t>Om de waterstand in de Oude Waal onder vrij verval te kunne</w:t>
      </w:r>
      <w:r w:rsidR="00652CE9" w:rsidRPr="00B84600">
        <w:rPr>
          <w:lang w:eastAsia="en-US"/>
        </w:rPr>
        <w:t>n verlagen tot een niveau van 9,</w:t>
      </w:r>
      <w:r w:rsidRPr="00B84600">
        <w:rPr>
          <w:lang w:eastAsia="en-US"/>
        </w:rPr>
        <w:t>5</w:t>
      </w:r>
      <w:r w:rsidR="00652CE9" w:rsidRPr="00B84600">
        <w:rPr>
          <w:lang w:eastAsia="en-US"/>
        </w:rPr>
        <w:t xml:space="preserve"> </w:t>
      </w:r>
      <w:r w:rsidRPr="00B84600">
        <w:rPr>
          <w:lang w:eastAsia="en-US"/>
        </w:rPr>
        <w:t xml:space="preserve"> m +NAP dient een voorziening te worden gerea</w:t>
      </w:r>
      <w:r w:rsidR="00A345AA" w:rsidRPr="00B84600">
        <w:rPr>
          <w:lang w:eastAsia="en-US"/>
        </w:rPr>
        <w:t>liseerd en wordt de kade om de O</w:t>
      </w:r>
      <w:r w:rsidRPr="00B84600">
        <w:rPr>
          <w:lang w:eastAsia="en-US"/>
        </w:rPr>
        <w:t>ude Waal o</w:t>
      </w:r>
      <w:r w:rsidRPr="00B84600">
        <w:rPr>
          <w:lang w:eastAsia="en-US"/>
        </w:rPr>
        <w:t>p</w:t>
      </w:r>
      <w:r w:rsidRPr="00B84600">
        <w:rPr>
          <w:lang w:eastAsia="en-US"/>
        </w:rPr>
        <w:t>gehoogd.</w:t>
      </w:r>
      <w:r w:rsidR="00C179B9" w:rsidRPr="00B84600">
        <w:rPr>
          <w:lang w:eastAsia="en-US"/>
        </w:rPr>
        <w:t xml:space="preserve"> </w:t>
      </w:r>
    </w:p>
    <w:p w:rsidR="00805D67" w:rsidRPr="00B84600" w:rsidRDefault="001C0E97" w:rsidP="001C0E97">
      <w:r w:rsidRPr="00B84600">
        <w:t xml:space="preserve">Doel van de kade is het handhaven van de laagdynamische situatie van de Oude Waal en daarmee bevorderen van de ontwikkeling van waterplantvegetaties en moerassige oevers.  </w:t>
      </w:r>
    </w:p>
    <w:p w:rsidR="001C0E97" w:rsidRPr="00B84600" w:rsidRDefault="00666F6D" w:rsidP="00666F6D">
      <w:pPr>
        <w:spacing w:line="240" w:lineRule="auto"/>
      </w:pPr>
      <w:r w:rsidRPr="00B84600">
        <w:t>Doel van het regelwerk is het v</w:t>
      </w:r>
      <w:r w:rsidR="001C0E97" w:rsidRPr="00B84600">
        <w:t>oorkomen van frequente droogval bij lage rivierstanden</w:t>
      </w:r>
      <w:r w:rsidRPr="00B84600">
        <w:t xml:space="preserve"> en</w:t>
      </w:r>
      <w:r w:rsidR="001C0E97" w:rsidRPr="00B84600">
        <w:t xml:space="preserve"> water vasthouden in het gebied. Daartoe </w:t>
      </w:r>
      <w:r w:rsidRPr="00B84600">
        <w:t xml:space="preserve">een </w:t>
      </w:r>
      <w:r w:rsidR="001C0E97" w:rsidRPr="00B84600">
        <w:t xml:space="preserve">hoge uitstroomdrempel op NAP +9,5 m en handhaven </w:t>
      </w:r>
      <w:r w:rsidRPr="00B84600">
        <w:t xml:space="preserve">van de </w:t>
      </w:r>
      <w:r w:rsidR="001C0E97" w:rsidRPr="00B84600">
        <w:t xml:space="preserve">afsluitende onderliggende kleilagen om water vast te houden. </w:t>
      </w:r>
    </w:p>
    <w:p w:rsidR="00D8403C" w:rsidRPr="00B84600" w:rsidRDefault="001C0E97" w:rsidP="00D8403C">
      <w:r w:rsidRPr="00B84600">
        <w:t>He</w:t>
      </w:r>
      <w:r w:rsidR="00D8403C" w:rsidRPr="00B84600">
        <w:t>t regelwerk dient om het water af te voeren vanuit de Oude Waal naar het geulensysteem. Het regelwerk is een technisch object en wordt onopvallend verwerkt in de kade. De terugsla</w:t>
      </w:r>
      <w:r w:rsidR="00D8403C" w:rsidRPr="00B84600">
        <w:t>g</w:t>
      </w:r>
      <w:r w:rsidR="00D8403C" w:rsidRPr="00B84600">
        <w:t>klep wordt in de buis verwerkt door middel van een put</w:t>
      </w:r>
      <w:r w:rsidR="00B22A19">
        <w:t xml:space="preserve"> vanaf de kruin</w:t>
      </w:r>
      <w:r w:rsidR="00D8403C" w:rsidRPr="00B84600">
        <w:t xml:space="preserve">.     </w:t>
      </w:r>
    </w:p>
    <w:p w:rsidR="00D8403C" w:rsidRPr="00B84600" w:rsidRDefault="00D8403C" w:rsidP="00E20C96">
      <w:pPr>
        <w:rPr>
          <w:lang w:eastAsia="en-US"/>
        </w:rPr>
      </w:pPr>
    </w:p>
    <w:p w:rsidR="00666C2D" w:rsidRPr="00B84600" w:rsidRDefault="00E20C96" w:rsidP="00666C2D">
      <w:pPr>
        <w:rPr>
          <w:lang w:eastAsia="en-US"/>
        </w:rPr>
      </w:pPr>
      <w:r w:rsidRPr="00B84600">
        <w:rPr>
          <w:lang w:eastAsia="en-US"/>
        </w:rPr>
        <w:t xml:space="preserve">In figuur </w:t>
      </w:r>
      <w:r w:rsidR="00F10976" w:rsidRPr="00B84600">
        <w:rPr>
          <w:lang w:eastAsia="en-US"/>
        </w:rPr>
        <w:t>4</w:t>
      </w:r>
      <w:r w:rsidR="00652CE9" w:rsidRPr="00B84600">
        <w:rPr>
          <w:lang w:eastAsia="en-US"/>
        </w:rPr>
        <w:t>.</w:t>
      </w:r>
      <w:r w:rsidR="00B22A19">
        <w:rPr>
          <w:lang w:eastAsia="en-US"/>
        </w:rPr>
        <w:t>11</w:t>
      </w:r>
      <w:r w:rsidRPr="00B84600">
        <w:rPr>
          <w:lang w:eastAsia="en-US"/>
        </w:rPr>
        <w:t xml:space="preserve"> is deze voorziening weergegeven. De voorziening bestaat uit een kade met een hoogte van 12 m +NAP die is afgedekt met een erosiebestendige kleilaag. Aan </w:t>
      </w:r>
      <w:r w:rsidR="00587E6C" w:rsidRPr="00B84600">
        <w:rPr>
          <w:lang w:eastAsia="en-US"/>
        </w:rPr>
        <w:t>de uitstroomzi</w:t>
      </w:r>
      <w:r w:rsidR="00587E6C" w:rsidRPr="00B84600">
        <w:rPr>
          <w:lang w:eastAsia="en-US"/>
        </w:rPr>
        <w:t>j</w:t>
      </w:r>
      <w:r w:rsidR="00587E6C" w:rsidRPr="00B84600">
        <w:rPr>
          <w:lang w:eastAsia="en-US"/>
        </w:rPr>
        <w:t>de (rivierzijde)</w:t>
      </w:r>
      <w:r w:rsidRPr="00B84600">
        <w:rPr>
          <w:lang w:eastAsia="en-US"/>
        </w:rPr>
        <w:t xml:space="preserve"> van de kade wordt een blokkenmat van 10 meter gerealiseerd. Aan de onderzi</w:t>
      </w:r>
      <w:r w:rsidRPr="00B84600">
        <w:rPr>
          <w:lang w:eastAsia="en-US"/>
        </w:rPr>
        <w:t>j</w:t>
      </w:r>
      <w:r w:rsidRPr="00B84600">
        <w:rPr>
          <w:lang w:eastAsia="en-US"/>
        </w:rPr>
        <w:t xml:space="preserve">de van de kade wordt een afsluitbare </w:t>
      </w:r>
      <w:r w:rsidR="00D24FF2" w:rsidRPr="00B84600">
        <w:rPr>
          <w:lang w:eastAsia="en-US"/>
        </w:rPr>
        <w:t>taludbuis</w:t>
      </w:r>
      <w:r w:rsidRPr="00B84600">
        <w:rPr>
          <w:lang w:eastAsia="en-US"/>
        </w:rPr>
        <w:t xml:space="preserve"> gerealiseerd met een terugslagklep </w:t>
      </w:r>
      <w:r w:rsidR="00D24FF2" w:rsidRPr="00B84600">
        <w:rPr>
          <w:lang w:eastAsia="en-US"/>
        </w:rPr>
        <w:t xml:space="preserve">in </w:t>
      </w:r>
      <w:r w:rsidR="00D74194" w:rsidRPr="00B84600">
        <w:rPr>
          <w:lang w:eastAsia="en-US"/>
        </w:rPr>
        <w:t>een put vanaf de kruin van de</w:t>
      </w:r>
      <w:r w:rsidR="00D24FF2" w:rsidRPr="00B84600">
        <w:rPr>
          <w:lang w:eastAsia="en-US"/>
        </w:rPr>
        <w:t xml:space="preserve"> kade, kerend vanaf</w:t>
      </w:r>
      <w:r w:rsidRPr="00B84600">
        <w:rPr>
          <w:lang w:eastAsia="en-US"/>
        </w:rPr>
        <w:t xml:space="preserve"> de kant van de rivier. De </w:t>
      </w:r>
      <w:r w:rsidR="00D24FF2" w:rsidRPr="00B84600">
        <w:rPr>
          <w:lang w:eastAsia="en-US"/>
        </w:rPr>
        <w:t>taludbuis</w:t>
      </w:r>
      <w:r w:rsidRPr="00B84600">
        <w:rPr>
          <w:lang w:eastAsia="en-US"/>
        </w:rPr>
        <w:t xml:space="preserve"> is gekoppeld aan een betonduiker die weer in verbinding staat met een </w:t>
      </w:r>
      <w:r w:rsidR="00D24FF2" w:rsidRPr="00B84600">
        <w:rPr>
          <w:lang w:eastAsia="en-US"/>
        </w:rPr>
        <w:t xml:space="preserve">taludbuis aan de zijde </w:t>
      </w:r>
      <w:r w:rsidR="00805D67" w:rsidRPr="00B84600">
        <w:rPr>
          <w:lang w:eastAsia="en-US"/>
        </w:rPr>
        <w:t xml:space="preserve">van de </w:t>
      </w:r>
      <w:r w:rsidR="00D24FF2" w:rsidRPr="00B84600">
        <w:rPr>
          <w:lang w:eastAsia="en-US"/>
        </w:rPr>
        <w:t>Oude Waal</w:t>
      </w:r>
      <w:r w:rsidRPr="00B84600">
        <w:rPr>
          <w:lang w:eastAsia="en-US"/>
        </w:rPr>
        <w:t>.</w:t>
      </w:r>
    </w:p>
    <w:p w:rsidR="00CC25B1" w:rsidRPr="00B84600" w:rsidRDefault="00CC25B1" w:rsidP="00666C2D">
      <w:pPr>
        <w:rPr>
          <w:lang w:eastAsia="en-US"/>
        </w:rPr>
      </w:pPr>
    </w:p>
    <w:p w:rsidR="00666C2D" w:rsidRPr="00B84600" w:rsidRDefault="00666C2D" w:rsidP="00666C2D">
      <w:pPr>
        <w:pStyle w:val="Bovenschrift"/>
        <w:rPr>
          <w:lang w:eastAsia="en-US"/>
        </w:rPr>
      </w:pPr>
      <w:r w:rsidRPr="00B84600">
        <w:rPr>
          <w:lang w:eastAsia="en-US"/>
        </w:rPr>
        <w:t xml:space="preserve">Figuur </w:t>
      </w:r>
      <w:r w:rsidR="002C2110" w:rsidRPr="00B84600">
        <w:rPr>
          <w:lang w:eastAsia="en-US"/>
        </w:rPr>
        <w:t>4</w:t>
      </w:r>
      <w:r w:rsidRPr="00B84600">
        <w:rPr>
          <w:lang w:eastAsia="en-US"/>
        </w:rPr>
        <w:t>.</w:t>
      </w:r>
      <w:r w:rsidR="00B22A19">
        <w:rPr>
          <w:lang w:eastAsia="en-US"/>
        </w:rPr>
        <w:t>11</w:t>
      </w:r>
      <w:r w:rsidRPr="00B84600">
        <w:rPr>
          <w:lang w:eastAsia="en-US"/>
        </w:rPr>
        <w:tab/>
        <w:t>Regelwerk Oude Waal</w:t>
      </w:r>
    </w:p>
    <w:p w:rsidR="00C179B9" w:rsidRPr="00B84600" w:rsidRDefault="00C179B9" w:rsidP="00C179B9">
      <w:pPr>
        <w:rPr>
          <w:lang w:eastAsia="en-US"/>
        </w:rPr>
      </w:pPr>
    </w:p>
    <w:p w:rsidR="005C4149" w:rsidRPr="00B84600" w:rsidRDefault="004D24CC" w:rsidP="00E20C96">
      <w:pPr>
        <w:rPr>
          <w:i/>
          <w:noProof/>
        </w:rPr>
      </w:pPr>
      <w:r w:rsidRPr="00B84600">
        <w:rPr>
          <w:i/>
          <w:noProof/>
        </w:rPr>
        <w:drawing>
          <wp:inline distT="0" distB="0" distL="0" distR="0">
            <wp:extent cx="5852437" cy="1552575"/>
            <wp:effectExtent l="19050" t="0" r="0" b="0"/>
            <wp:docPr id="30" name="Afbeelding 29" descr="kade-oude-wa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de-oude-waal.JPG"/>
                    <pic:cNvPicPr/>
                  </pic:nvPicPr>
                  <pic:blipFill>
                    <a:blip r:embed="rId41" cstate="print"/>
                    <a:stretch>
                      <a:fillRect/>
                    </a:stretch>
                  </pic:blipFill>
                  <pic:spPr>
                    <a:xfrm>
                      <a:off x="0" y="0"/>
                      <a:ext cx="5868043" cy="1556715"/>
                    </a:xfrm>
                    <a:prstGeom prst="rect">
                      <a:avLst/>
                    </a:prstGeom>
                  </pic:spPr>
                </pic:pic>
              </a:graphicData>
            </a:graphic>
          </wp:inline>
        </w:drawing>
      </w:r>
    </w:p>
    <w:p w:rsidR="005C4149" w:rsidRPr="00B84600" w:rsidRDefault="005C4149" w:rsidP="00743853">
      <w:pPr>
        <w:rPr>
          <w:lang w:eastAsia="en-US"/>
        </w:rPr>
      </w:pPr>
    </w:p>
    <w:p w:rsidR="00E20C96" w:rsidRPr="00B84600" w:rsidRDefault="00E20C96" w:rsidP="00743853">
      <w:pPr>
        <w:rPr>
          <w:u w:val="single"/>
        </w:rPr>
      </w:pPr>
      <w:r w:rsidRPr="00B84600">
        <w:rPr>
          <w:u w:val="single"/>
        </w:rPr>
        <w:t>Drempel (1.1.6.3)</w:t>
      </w:r>
    </w:p>
    <w:p w:rsidR="00E20C96" w:rsidRPr="00B84600" w:rsidRDefault="00E20C96" w:rsidP="00E20C96">
      <w:pPr>
        <w:rPr>
          <w:lang w:eastAsia="en-US"/>
        </w:rPr>
      </w:pPr>
      <w:r w:rsidRPr="00B84600">
        <w:rPr>
          <w:lang w:eastAsia="en-US"/>
        </w:rPr>
        <w:t xml:space="preserve">In de toegangsweg naar </w:t>
      </w:r>
      <w:r w:rsidR="00B22A19">
        <w:rPr>
          <w:lang w:eastAsia="en-US"/>
        </w:rPr>
        <w:t>D</w:t>
      </w:r>
      <w:r w:rsidRPr="00B84600">
        <w:rPr>
          <w:lang w:eastAsia="en-US"/>
        </w:rPr>
        <w:t xml:space="preserve">e </w:t>
      </w:r>
      <w:proofErr w:type="spellStart"/>
      <w:r w:rsidRPr="00B84600">
        <w:rPr>
          <w:lang w:eastAsia="en-US"/>
        </w:rPr>
        <w:t>Beijer</w:t>
      </w:r>
      <w:proofErr w:type="spellEnd"/>
      <w:r w:rsidRPr="00B84600">
        <w:rPr>
          <w:lang w:eastAsia="en-US"/>
        </w:rPr>
        <w:t xml:space="preserve"> zal een drempel worden gerealiseerd met een drempelhoo</w:t>
      </w:r>
      <w:r w:rsidRPr="00B84600">
        <w:rPr>
          <w:lang w:eastAsia="en-US"/>
        </w:rPr>
        <w:t>g</w:t>
      </w:r>
      <w:r w:rsidRPr="00B84600">
        <w:rPr>
          <w:lang w:eastAsia="en-US"/>
        </w:rPr>
        <w:t xml:space="preserve">te van NAP +8,20 m. Door deze drempel zullen het middengebied en geulenpatroon niet geheel meebewegen met de Waal. Bij lage rivierstanden zal het waterpeil in de </w:t>
      </w:r>
      <w:proofErr w:type="spellStart"/>
      <w:r w:rsidRPr="00B84600">
        <w:rPr>
          <w:lang w:eastAsia="en-US"/>
        </w:rPr>
        <w:t>Millingerwaard</w:t>
      </w:r>
      <w:proofErr w:type="spellEnd"/>
      <w:r w:rsidRPr="00B84600">
        <w:rPr>
          <w:lang w:eastAsia="en-US"/>
        </w:rPr>
        <w:t xml:space="preserve"> ve</w:t>
      </w:r>
      <w:r w:rsidRPr="00B84600">
        <w:rPr>
          <w:lang w:eastAsia="en-US"/>
        </w:rPr>
        <w:t>r</w:t>
      </w:r>
      <w:r w:rsidRPr="00B84600">
        <w:rPr>
          <w:lang w:eastAsia="en-US"/>
        </w:rPr>
        <w:t>traagd ui</w:t>
      </w:r>
      <w:r w:rsidR="00652CE9" w:rsidRPr="00B84600">
        <w:rPr>
          <w:lang w:eastAsia="en-US"/>
        </w:rPr>
        <w:t>t</w:t>
      </w:r>
      <w:r w:rsidRPr="00B84600">
        <w:rPr>
          <w:lang w:eastAsia="en-US"/>
        </w:rPr>
        <w:t>zakken door de drainerende werking van de rivier. Bij hoogwater kunnen het midde</w:t>
      </w:r>
      <w:r w:rsidRPr="00B84600">
        <w:rPr>
          <w:lang w:eastAsia="en-US"/>
        </w:rPr>
        <w:t>n</w:t>
      </w:r>
      <w:r w:rsidRPr="00B84600">
        <w:rPr>
          <w:lang w:eastAsia="en-US"/>
        </w:rPr>
        <w:t>gebied en het geulenpatroon gewoon mee fluctueren.</w:t>
      </w:r>
    </w:p>
    <w:p w:rsidR="00E20C96" w:rsidRPr="00B84600" w:rsidRDefault="00E20C96" w:rsidP="00E20C96">
      <w:pPr>
        <w:rPr>
          <w:lang w:eastAsia="en-US"/>
        </w:rPr>
      </w:pPr>
    </w:p>
    <w:p w:rsidR="00FB6759" w:rsidRPr="00B84600" w:rsidRDefault="00E20C96" w:rsidP="00E20C96">
      <w:pPr>
        <w:rPr>
          <w:lang w:eastAsia="en-US"/>
        </w:rPr>
      </w:pPr>
      <w:r w:rsidRPr="00B84600">
        <w:rPr>
          <w:lang w:eastAsia="en-US"/>
        </w:rPr>
        <w:t xml:space="preserve">De drempel heeft een kruinhoogte van NAP +8,2m en een kruinbreedte van </w:t>
      </w:r>
      <w:r w:rsidR="00652CE9" w:rsidRPr="00B84600">
        <w:rPr>
          <w:lang w:eastAsia="en-US"/>
        </w:rPr>
        <w:t xml:space="preserve">circa </w:t>
      </w:r>
      <w:r w:rsidRPr="00B84600">
        <w:rPr>
          <w:lang w:eastAsia="en-US"/>
        </w:rPr>
        <w:t>4 m. Door deze breedte is het mogelijk om verkeer goed over de kruin te leiden. De drempel wordt geheel voorzien van een verdediging; op de taluds wordt op een kraagstuk met wiepen, dat op een doek is aangebracht</w:t>
      </w:r>
      <w:r w:rsidR="000D3E0D" w:rsidRPr="00B84600">
        <w:rPr>
          <w:lang w:eastAsia="en-US"/>
        </w:rPr>
        <w:t>,</w:t>
      </w:r>
      <w:r w:rsidRPr="00B84600">
        <w:rPr>
          <w:lang w:eastAsia="en-US"/>
        </w:rPr>
        <w:t xml:space="preserve"> een bestorting 10-60 kg aange</w:t>
      </w:r>
      <w:r w:rsidR="000D3E0D" w:rsidRPr="00B84600">
        <w:rPr>
          <w:lang w:eastAsia="en-US"/>
        </w:rPr>
        <w:t>legd in een dikte van 0,5</w:t>
      </w:r>
      <w:r w:rsidRPr="00B84600">
        <w:rPr>
          <w:lang w:eastAsia="en-US"/>
        </w:rPr>
        <w:t xml:space="preserve">m (minimaal 2 maal de </w:t>
      </w:r>
      <w:proofErr w:type="spellStart"/>
      <w:r w:rsidRPr="00B84600">
        <w:rPr>
          <w:lang w:eastAsia="en-US"/>
        </w:rPr>
        <w:t>steendikte</w:t>
      </w:r>
      <w:proofErr w:type="spellEnd"/>
      <w:r w:rsidRPr="00B84600">
        <w:rPr>
          <w:lang w:eastAsia="en-US"/>
        </w:rPr>
        <w:t xml:space="preserve"> van </w:t>
      </w:r>
      <w:r w:rsidR="00A52916" w:rsidRPr="00B84600">
        <w:rPr>
          <w:lang w:eastAsia="en-US"/>
        </w:rPr>
        <w:t xml:space="preserve">gemiddeld </w:t>
      </w:r>
      <w:r w:rsidRPr="00B84600">
        <w:rPr>
          <w:lang w:eastAsia="en-US"/>
        </w:rPr>
        <w:t>0,24m).</w:t>
      </w:r>
    </w:p>
    <w:p w:rsidR="00E20C96" w:rsidRPr="00B84600" w:rsidRDefault="00E20C96" w:rsidP="00E20C96">
      <w:pPr>
        <w:rPr>
          <w:lang w:eastAsia="en-US"/>
        </w:rPr>
      </w:pPr>
      <w:r w:rsidRPr="00B84600">
        <w:rPr>
          <w:lang w:eastAsia="en-US"/>
        </w:rPr>
        <w:t xml:space="preserve"> </w:t>
      </w:r>
      <w:r w:rsidR="00BC3679" w:rsidRPr="00B84600">
        <w:rPr>
          <w:lang w:eastAsia="en-US"/>
        </w:rPr>
        <w:br/>
      </w:r>
      <w:r w:rsidRPr="00B84600">
        <w:rPr>
          <w:lang w:eastAsia="en-US"/>
        </w:rPr>
        <w:t xml:space="preserve">Omdat de kruin berijdbaar moet zijn bij waterstanden onder NAP +8,2m wordt daar een </w:t>
      </w:r>
      <w:proofErr w:type="spellStart"/>
      <w:r w:rsidRPr="00B84600">
        <w:rPr>
          <w:lang w:eastAsia="en-US"/>
        </w:rPr>
        <w:t>stee</w:t>
      </w:r>
      <w:r w:rsidRPr="00B84600">
        <w:rPr>
          <w:lang w:eastAsia="en-US"/>
        </w:rPr>
        <w:t>n</w:t>
      </w:r>
      <w:r w:rsidRPr="00B84600">
        <w:rPr>
          <w:lang w:eastAsia="en-US"/>
        </w:rPr>
        <w:t>zetting</w:t>
      </w:r>
      <w:proofErr w:type="spellEnd"/>
      <w:r w:rsidRPr="00B84600">
        <w:rPr>
          <w:lang w:eastAsia="en-US"/>
        </w:rPr>
        <w:t xml:space="preserve"> van 0,25m zuilhoogte </w:t>
      </w:r>
      <w:r w:rsidR="000D3E0D" w:rsidRPr="00B84600">
        <w:rPr>
          <w:lang w:eastAsia="en-US"/>
        </w:rPr>
        <w:t>aangebracht</w:t>
      </w:r>
      <w:r w:rsidRPr="00B84600">
        <w:rPr>
          <w:lang w:eastAsia="en-US"/>
        </w:rPr>
        <w:t xml:space="preserve"> op een fundering van 0,3m </w:t>
      </w:r>
      <w:proofErr w:type="spellStart"/>
      <w:r w:rsidRPr="00B84600">
        <w:rPr>
          <w:lang w:eastAsia="en-US"/>
        </w:rPr>
        <w:t>grauwacke</w:t>
      </w:r>
      <w:proofErr w:type="spellEnd"/>
      <w:r w:rsidRPr="00B84600">
        <w:rPr>
          <w:lang w:eastAsia="en-US"/>
        </w:rPr>
        <w:t xml:space="preserve"> op doek.</w:t>
      </w:r>
      <w:r w:rsidR="000603A5" w:rsidRPr="00B84600">
        <w:rPr>
          <w:lang w:eastAsia="en-US"/>
        </w:rPr>
        <w:t xml:space="preserve"> </w:t>
      </w:r>
    </w:p>
    <w:p w:rsidR="00A52916" w:rsidRPr="00B84600" w:rsidRDefault="00A52916" w:rsidP="00E20C96">
      <w:pPr>
        <w:rPr>
          <w:lang w:eastAsia="en-US"/>
        </w:rPr>
      </w:pPr>
    </w:p>
    <w:p w:rsidR="00E20C96" w:rsidRPr="00B84600" w:rsidRDefault="00E20C96" w:rsidP="00E20C96">
      <w:pPr>
        <w:rPr>
          <w:lang w:eastAsia="en-US"/>
        </w:rPr>
      </w:pPr>
      <w:r w:rsidRPr="00B84600">
        <w:rPr>
          <w:lang w:eastAsia="en-US"/>
        </w:rPr>
        <w:t xml:space="preserve">De drempel wordt gerealiseerd </w:t>
      </w:r>
      <w:r w:rsidR="00666C2D" w:rsidRPr="00B84600">
        <w:rPr>
          <w:lang w:eastAsia="en-US"/>
        </w:rPr>
        <w:t xml:space="preserve">in </w:t>
      </w:r>
      <w:r w:rsidR="00FB6759" w:rsidRPr="00B84600">
        <w:rPr>
          <w:lang w:eastAsia="en-US"/>
        </w:rPr>
        <w:t xml:space="preserve">een deel van </w:t>
      </w:r>
      <w:r w:rsidR="00666C2D" w:rsidRPr="00B84600">
        <w:rPr>
          <w:lang w:eastAsia="en-US"/>
        </w:rPr>
        <w:t xml:space="preserve">de </w:t>
      </w:r>
      <w:r w:rsidR="00A52916" w:rsidRPr="00B84600">
        <w:rPr>
          <w:lang w:eastAsia="en-US"/>
        </w:rPr>
        <w:t xml:space="preserve">aanwezige </w:t>
      </w:r>
      <w:r w:rsidRPr="00B84600">
        <w:rPr>
          <w:lang w:eastAsia="en-US"/>
        </w:rPr>
        <w:t>slecht waterdoorlatende materi</w:t>
      </w:r>
      <w:r w:rsidRPr="00B84600">
        <w:rPr>
          <w:lang w:eastAsia="en-US"/>
        </w:rPr>
        <w:t>a</w:t>
      </w:r>
      <w:r w:rsidRPr="00B84600">
        <w:rPr>
          <w:lang w:eastAsia="en-US"/>
        </w:rPr>
        <w:t xml:space="preserve">len </w:t>
      </w:r>
      <w:r w:rsidR="00666C2D" w:rsidRPr="00B84600">
        <w:rPr>
          <w:lang w:eastAsia="en-US"/>
        </w:rPr>
        <w:t xml:space="preserve">van de </w:t>
      </w:r>
      <w:r w:rsidR="004F0402" w:rsidRPr="00B84600">
        <w:rPr>
          <w:lang w:eastAsia="en-US"/>
        </w:rPr>
        <w:t xml:space="preserve">qua hoogteligging en aanwezige verharding </w:t>
      </w:r>
      <w:r w:rsidR="00FB6759" w:rsidRPr="00B84600">
        <w:rPr>
          <w:lang w:eastAsia="en-US"/>
        </w:rPr>
        <w:t xml:space="preserve">verder </w:t>
      </w:r>
      <w:r w:rsidR="00666C2D" w:rsidRPr="00B84600">
        <w:rPr>
          <w:lang w:eastAsia="en-US"/>
        </w:rPr>
        <w:t>te handhaven delen van de to</w:t>
      </w:r>
      <w:r w:rsidR="00666C2D" w:rsidRPr="00B84600">
        <w:rPr>
          <w:lang w:eastAsia="en-US"/>
        </w:rPr>
        <w:t>e</w:t>
      </w:r>
      <w:r w:rsidR="00666C2D" w:rsidRPr="00B84600">
        <w:rPr>
          <w:lang w:eastAsia="en-US"/>
        </w:rPr>
        <w:t xml:space="preserve">gangsweg naar De </w:t>
      </w:r>
      <w:proofErr w:type="spellStart"/>
      <w:r w:rsidR="00666C2D" w:rsidRPr="00B84600">
        <w:rPr>
          <w:lang w:eastAsia="en-US"/>
        </w:rPr>
        <w:t>Beijer</w:t>
      </w:r>
      <w:proofErr w:type="spellEnd"/>
      <w:r w:rsidR="00FB6759" w:rsidRPr="00B84600">
        <w:rPr>
          <w:lang w:eastAsia="en-US"/>
        </w:rPr>
        <w:t>. Daarmee wordt</w:t>
      </w:r>
      <w:r w:rsidRPr="00B84600">
        <w:rPr>
          <w:lang w:eastAsia="en-US"/>
        </w:rPr>
        <w:t xml:space="preserve"> de drainerende werking van de drempel </w:t>
      </w:r>
      <w:r w:rsidR="00703814" w:rsidRPr="00B84600">
        <w:rPr>
          <w:lang w:eastAsia="en-US"/>
        </w:rPr>
        <w:t xml:space="preserve">niet </w:t>
      </w:r>
      <w:r w:rsidRPr="00B84600">
        <w:rPr>
          <w:lang w:eastAsia="en-US"/>
        </w:rPr>
        <w:t>groter dan d</w:t>
      </w:r>
      <w:r w:rsidR="00FB6759" w:rsidRPr="00B84600">
        <w:rPr>
          <w:lang w:eastAsia="en-US"/>
        </w:rPr>
        <w:t>i</w:t>
      </w:r>
      <w:r w:rsidRPr="00B84600">
        <w:rPr>
          <w:lang w:eastAsia="en-US"/>
        </w:rPr>
        <w:t xml:space="preserve">e </w:t>
      </w:r>
      <w:r w:rsidR="00FB6759" w:rsidRPr="00B84600">
        <w:rPr>
          <w:lang w:eastAsia="en-US"/>
        </w:rPr>
        <w:t xml:space="preserve">in de </w:t>
      </w:r>
      <w:r w:rsidRPr="00B84600">
        <w:rPr>
          <w:lang w:eastAsia="en-US"/>
        </w:rPr>
        <w:t xml:space="preserve">directe omgeving. Door de slecht doorlatende materialen wordt een peildaling in de hoofdgeul beperkt. </w:t>
      </w:r>
    </w:p>
    <w:p w:rsidR="00FB6759" w:rsidRDefault="00FB6759" w:rsidP="00E20C96">
      <w:pPr>
        <w:rPr>
          <w:lang w:eastAsia="en-US"/>
        </w:rPr>
      </w:pPr>
    </w:p>
    <w:p w:rsidR="00B22A19" w:rsidRPr="00B84600" w:rsidRDefault="00B22A19" w:rsidP="00E20C96">
      <w:pPr>
        <w:rPr>
          <w:lang w:eastAsia="en-US"/>
        </w:rPr>
      </w:pPr>
    </w:p>
    <w:p w:rsidR="00703814" w:rsidRPr="00B84600" w:rsidRDefault="00ED66D1" w:rsidP="00FB6759">
      <w:pPr>
        <w:pStyle w:val="Bovenschrift"/>
        <w:rPr>
          <w:noProof/>
        </w:rPr>
      </w:pPr>
      <w:r w:rsidRPr="00B84600">
        <w:rPr>
          <w:lang w:eastAsia="en-US"/>
        </w:rPr>
        <w:lastRenderedPageBreak/>
        <w:t xml:space="preserve">Figuur </w:t>
      </w:r>
      <w:r w:rsidR="002C2110" w:rsidRPr="00B84600">
        <w:rPr>
          <w:lang w:eastAsia="en-US"/>
        </w:rPr>
        <w:t>4</w:t>
      </w:r>
      <w:r w:rsidR="00666C2D" w:rsidRPr="00B84600">
        <w:rPr>
          <w:lang w:eastAsia="en-US"/>
        </w:rPr>
        <w:t>.</w:t>
      </w:r>
      <w:r w:rsidR="00B22A19">
        <w:rPr>
          <w:lang w:eastAsia="en-US"/>
        </w:rPr>
        <w:t>12</w:t>
      </w:r>
      <w:r w:rsidRPr="00B84600">
        <w:rPr>
          <w:lang w:eastAsia="en-US"/>
        </w:rPr>
        <w:tab/>
        <w:t>Drempel</w:t>
      </w:r>
    </w:p>
    <w:p w:rsidR="00FC75E5" w:rsidRPr="00B84600" w:rsidRDefault="00B05419" w:rsidP="00E20C96">
      <w:pPr>
        <w:rPr>
          <w:lang w:eastAsia="en-US"/>
        </w:rPr>
      </w:pPr>
      <w:r w:rsidRPr="00B84600">
        <w:rPr>
          <w:noProof/>
        </w:rPr>
        <w:drawing>
          <wp:inline distT="0" distB="0" distL="0" distR="0">
            <wp:extent cx="5638800" cy="1420309"/>
            <wp:effectExtent l="19050" t="0" r="0" b="0"/>
            <wp:docPr id="58" name="Afbeelding 57" descr="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3.jpg"/>
                    <pic:cNvPicPr/>
                  </pic:nvPicPr>
                  <pic:blipFill>
                    <a:blip r:embed="rId42" cstate="print"/>
                    <a:stretch>
                      <a:fillRect/>
                    </a:stretch>
                  </pic:blipFill>
                  <pic:spPr>
                    <a:xfrm>
                      <a:off x="0" y="0"/>
                      <a:ext cx="5645278" cy="1421941"/>
                    </a:xfrm>
                    <a:prstGeom prst="rect">
                      <a:avLst/>
                    </a:prstGeom>
                  </pic:spPr>
                </pic:pic>
              </a:graphicData>
            </a:graphic>
          </wp:inline>
        </w:drawing>
      </w:r>
    </w:p>
    <w:p w:rsidR="00703814" w:rsidRPr="00B84600" w:rsidRDefault="00703814" w:rsidP="00703814">
      <w:pPr>
        <w:rPr>
          <w:i/>
        </w:rPr>
      </w:pPr>
      <w:r w:rsidRPr="00B84600">
        <w:rPr>
          <w:i/>
        </w:rPr>
        <w:t>Ontwerpprincipes vanuit de landschappelijke inpassing:</w:t>
      </w:r>
    </w:p>
    <w:p w:rsidR="00703814" w:rsidRPr="00B84600" w:rsidRDefault="00703814" w:rsidP="00836E5C">
      <w:pPr>
        <w:numPr>
          <w:ilvl w:val="0"/>
          <w:numId w:val="7"/>
        </w:numPr>
      </w:pPr>
      <w:r w:rsidRPr="00B84600">
        <w:t>Ligging uit het lood (richting Kaliwaal).</w:t>
      </w:r>
    </w:p>
    <w:p w:rsidR="00703814" w:rsidRPr="00B84600" w:rsidRDefault="00703814" w:rsidP="00836E5C">
      <w:pPr>
        <w:numPr>
          <w:ilvl w:val="0"/>
          <w:numId w:val="7"/>
        </w:numPr>
      </w:pPr>
      <w:r w:rsidRPr="00B84600">
        <w:t>Zicht en ruimte op hoofdgeul.</w:t>
      </w:r>
    </w:p>
    <w:p w:rsidR="00703814" w:rsidRPr="00B84600" w:rsidRDefault="00703814" w:rsidP="00836E5C">
      <w:pPr>
        <w:numPr>
          <w:ilvl w:val="0"/>
          <w:numId w:val="7"/>
        </w:numPr>
      </w:pPr>
      <w:r w:rsidRPr="00B84600">
        <w:t xml:space="preserve">Informele </w:t>
      </w:r>
      <w:proofErr w:type="spellStart"/>
      <w:r w:rsidRPr="00B84600">
        <w:t>uitzichtspunten</w:t>
      </w:r>
      <w:proofErr w:type="spellEnd"/>
      <w:r w:rsidRPr="00B84600">
        <w:t>.</w:t>
      </w:r>
    </w:p>
    <w:p w:rsidR="00703814" w:rsidRPr="00B84600" w:rsidRDefault="00703814" w:rsidP="00703814"/>
    <w:p w:rsidR="002B24D6" w:rsidRPr="00B84600" w:rsidRDefault="002B24D6" w:rsidP="00703814">
      <w:r w:rsidRPr="00B84600">
        <w:rPr>
          <w:b/>
        </w:rPr>
        <w:t>Plan</w:t>
      </w:r>
      <w:r w:rsidR="00F10976" w:rsidRPr="00B84600">
        <w:rPr>
          <w:b/>
        </w:rPr>
        <w:t>overwegingen</w:t>
      </w:r>
      <w:r w:rsidRPr="00B84600">
        <w:rPr>
          <w:b/>
        </w:rPr>
        <w:t xml:space="preserve"> DO</w:t>
      </w:r>
    </w:p>
    <w:p w:rsidR="00703814" w:rsidRPr="00B84600" w:rsidRDefault="00703814" w:rsidP="00703814">
      <w:pPr>
        <w:rPr>
          <w:i/>
        </w:rPr>
      </w:pPr>
      <w:r w:rsidRPr="00B84600">
        <w:rPr>
          <w:i/>
        </w:rPr>
        <w:t>Uitwerking</w:t>
      </w:r>
      <w:r w:rsidR="002B24D6" w:rsidRPr="00B84600">
        <w:rPr>
          <w:i/>
          <w:lang w:eastAsia="en-US"/>
        </w:rPr>
        <w:t xml:space="preserve"> verleggen as uitstroomdrempel (1.1.6.3)</w:t>
      </w:r>
      <w:r w:rsidRPr="00B84600">
        <w:rPr>
          <w:i/>
        </w:rPr>
        <w:t>:</w:t>
      </w:r>
    </w:p>
    <w:p w:rsidR="00703814" w:rsidRPr="00B84600" w:rsidRDefault="00703814" w:rsidP="00703814">
      <w:r w:rsidRPr="00B84600">
        <w:t>De drempel in de hoofdgeul is zo gesitueerd dat deze buiten de lijn van de huidige toegang</w:t>
      </w:r>
      <w:r w:rsidRPr="00B84600">
        <w:t>s</w:t>
      </w:r>
      <w:r w:rsidRPr="00B84600">
        <w:t xml:space="preserve">weg komt te liggen. De doorgaande lijn wordt hiermee onderbroken, waardoor goed zicht op de hoofdgeul ontstaat en de landschappelijke leesbaarheid van het geulensysteem wordt versterkt. </w:t>
      </w:r>
    </w:p>
    <w:p w:rsidR="000603A5" w:rsidRPr="00B84600" w:rsidRDefault="000603A5" w:rsidP="000603A5">
      <w:pPr>
        <w:rPr>
          <w:lang w:eastAsia="en-US"/>
        </w:rPr>
      </w:pPr>
      <w:r w:rsidRPr="00B84600">
        <w:rPr>
          <w:lang w:eastAsia="en-US"/>
        </w:rPr>
        <w:t>Vanaf de bestaande weg worden toegangen naar de drempel gerealiseerd.</w:t>
      </w:r>
    </w:p>
    <w:p w:rsidR="00703814" w:rsidRPr="00B84600" w:rsidRDefault="00703814" w:rsidP="00703814">
      <w:r w:rsidRPr="00B84600">
        <w:t>Ter hoogte van de aansluiting met de drempel, die recreatief passeerbaar is, buigt de route sterk af. Dit versterkt de bijzondere beleving van het gebied, waarbij afwisselend zicht ontstaat op onder andere water, bos, bebouwing, de Waal en de dijk. Deze twee plekken aan weerszi</w:t>
      </w:r>
      <w:r w:rsidRPr="00B84600">
        <w:t>j</w:t>
      </w:r>
      <w:r w:rsidRPr="00B84600">
        <w:t xml:space="preserve">den van de drempel bieden dan ook een uitgelezen kans om bijvoorbeeld te picknicken of te verpozen. </w:t>
      </w:r>
      <w:r w:rsidR="0078471A" w:rsidRPr="00B84600">
        <w:t xml:space="preserve">Doordat deze te handhaven koppen van de toegangsweg naar De </w:t>
      </w:r>
      <w:proofErr w:type="spellStart"/>
      <w:r w:rsidR="0078471A" w:rsidRPr="00B84600">
        <w:t>Beijer</w:t>
      </w:r>
      <w:proofErr w:type="spellEnd"/>
      <w:r w:rsidR="0078471A" w:rsidRPr="00B84600">
        <w:t xml:space="preserve"> mogelijk minder erosiebestendig zijn</w:t>
      </w:r>
      <w:r w:rsidR="00185929" w:rsidRPr="00B84600">
        <w:t xml:space="preserve"> en een aanzienlijke turbulentie verwacht mag worden bij zeer hoge waterstanden</w:t>
      </w:r>
      <w:r w:rsidR="0078471A" w:rsidRPr="00B84600">
        <w:t xml:space="preserve">, wordt op de beide koppen een bestorting 5-40 kg aangebracht onder water en </w:t>
      </w:r>
      <w:r w:rsidR="00185929" w:rsidRPr="00B84600">
        <w:t xml:space="preserve">wordt </w:t>
      </w:r>
      <w:r w:rsidR="0078471A" w:rsidRPr="00B84600">
        <w:t xml:space="preserve">boven water </w:t>
      </w:r>
      <w:r w:rsidR="00185929" w:rsidRPr="00B84600">
        <w:t>het talud</w:t>
      </w:r>
      <w:r w:rsidR="0078471A" w:rsidRPr="00B84600">
        <w:t xml:space="preserve"> afgewerkt met erosiebestendige klei uit de </w:t>
      </w:r>
      <w:proofErr w:type="spellStart"/>
      <w:r w:rsidR="0078471A" w:rsidRPr="00B84600">
        <w:t>Millingerwaard</w:t>
      </w:r>
      <w:proofErr w:type="spellEnd"/>
      <w:r w:rsidR="0078471A" w:rsidRPr="00B84600">
        <w:t>.</w:t>
      </w:r>
    </w:p>
    <w:p w:rsidR="002B24D6" w:rsidRPr="00B84600" w:rsidRDefault="002B24D6" w:rsidP="002F2E0E"/>
    <w:p w:rsidR="002F2E0E" w:rsidRPr="00B84600" w:rsidRDefault="002F2E0E" w:rsidP="002F2E0E">
      <w:r w:rsidRPr="00B84600">
        <w:t>De drempel in de hoofdgeul wordt zo dicht mogelijk tegen de huidige oever van de zandplas gelegd, dus buiten de aslijn van de huidige te handhaven toegangsweg.</w:t>
      </w:r>
      <w:r w:rsidR="002B24D6" w:rsidRPr="00B84600">
        <w:t xml:space="preserve"> </w:t>
      </w:r>
      <w:r w:rsidRPr="00B84600">
        <w:t>Het bestaande talud naar de Kaliwaal is voldoende flauw (</w:t>
      </w:r>
      <w:r w:rsidR="00FB6759" w:rsidRPr="00B84600">
        <w:t xml:space="preserve">volgens opgave van de zandwinner helling </w:t>
      </w:r>
      <w:r w:rsidRPr="00B84600">
        <w:t>1:4) om de b</w:t>
      </w:r>
      <w:r w:rsidRPr="00B84600">
        <w:t>e</w:t>
      </w:r>
      <w:r w:rsidRPr="00B84600">
        <w:t>nodigde bestorting daarop aan te kunnen brengen.</w:t>
      </w:r>
      <w:r w:rsidR="003E19A7" w:rsidRPr="00B84600">
        <w:t xml:space="preserve"> Om een rechte drempel te krijgen moet plaatselijk het </w:t>
      </w:r>
      <w:r w:rsidR="00FB6759" w:rsidRPr="00B84600">
        <w:t xml:space="preserve">aanwezige </w:t>
      </w:r>
      <w:r w:rsidR="003E19A7" w:rsidRPr="00B84600">
        <w:t xml:space="preserve">talud iets worden afgegraven (zie figuur </w:t>
      </w:r>
      <w:r w:rsidR="002C2110" w:rsidRPr="00B84600">
        <w:t>4</w:t>
      </w:r>
      <w:r w:rsidR="003E19A7" w:rsidRPr="00B84600">
        <w:t>.</w:t>
      </w:r>
      <w:r w:rsidR="00B22A19">
        <w:t>12</w:t>
      </w:r>
      <w:r w:rsidR="003E19A7" w:rsidRPr="00B84600">
        <w:t>).</w:t>
      </w:r>
    </w:p>
    <w:p w:rsidR="00FB6759" w:rsidRPr="00B84600" w:rsidRDefault="00FB6759" w:rsidP="002F2E0E"/>
    <w:p w:rsidR="002F2E0E" w:rsidRPr="00B84600" w:rsidRDefault="002F2E0E" w:rsidP="002F2E0E">
      <w:r w:rsidRPr="00B84600">
        <w:rPr>
          <w:noProof/>
        </w:rPr>
        <w:drawing>
          <wp:inline distT="0" distB="0" distL="0" distR="0">
            <wp:extent cx="4931410" cy="3041541"/>
            <wp:effectExtent l="19050" t="0" r="2540" b="0"/>
            <wp:docPr id="13" name="Afbeelding 38" descr="bovenaanzicht drempel_aangep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venaanzicht drempel_aangepast.jpg"/>
                    <pic:cNvPicPr/>
                  </pic:nvPicPr>
                  <pic:blipFill>
                    <a:blip r:embed="rId43" cstate="print"/>
                    <a:stretch>
                      <a:fillRect/>
                    </a:stretch>
                  </pic:blipFill>
                  <pic:spPr>
                    <a:xfrm>
                      <a:off x="0" y="0"/>
                      <a:ext cx="4936810" cy="3044872"/>
                    </a:xfrm>
                    <a:prstGeom prst="rect">
                      <a:avLst/>
                    </a:prstGeom>
                  </pic:spPr>
                </pic:pic>
              </a:graphicData>
            </a:graphic>
          </wp:inline>
        </w:drawing>
      </w:r>
    </w:p>
    <w:p w:rsidR="002F2E0E" w:rsidRPr="00B84600" w:rsidRDefault="002F2E0E" w:rsidP="002F2E0E">
      <w:pPr>
        <w:rPr>
          <w:i/>
          <w:sz w:val="18"/>
          <w:szCs w:val="18"/>
          <w:lang w:eastAsia="en-US"/>
        </w:rPr>
      </w:pPr>
      <w:r w:rsidRPr="00B84600">
        <w:rPr>
          <w:i/>
          <w:sz w:val="18"/>
          <w:szCs w:val="18"/>
          <w:lang w:eastAsia="en-US"/>
        </w:rPr>
        <w:t xml:space="preserve">Ten opzichte van lijn toegangsweg verlegde drempel, toegang drempel vanaf weg realiseren </w:t>
      </w:r>
    </w:p>
    <w:p w:rsidR="00E20C96" w:rsidRPr="00B84600" w:rsidRDefault="00E20C96" w:rsidP="00E20C96">
      <w:pPr>
        <w:rPr>
          <w:lang w:eastAsia="en-US"/>
        </w:rPr>
      </w:pPr>
    </w:p>
    <w:p w:rsidR="00E20C96" w:rsidRPr="00B84600" w:rsidRDefault="00E20C96" w:rsidP="00D108EB">
      <w:pPr>
        <w:pStyle w:val="Kop3"/>
      </w:pPr>
      <w:bookmarkStart w:id="97" w:name="_Toc324672792"/>
      <w:bookmarkStart w:id="98" w:name="_Toc340756568"/>
      <w:r w:rsidRPr="00B84600">
        <w:t>Droge natuur</w:t>
      </w:r>
      <w:bookmarkEnd w:id="97"/>
      <w:r w:rsidRPr="00B84600">
        <w:t xml:space="preserve"> (1.2)</w:t>
      </w:r>
      <w:bookmarkEnd w:id="98"/>
    </w:p>
    <w:p w:rsidR="00E20C96" w:rsidRPr="00B84600" w:rsidRDefault="00E20C96" w:rsidP="00E20C96">
      <w:pPr>
        <w:rPr>
          <w:lang w:eastAsia="en-US"/>
        </w:rPr>
      </w:pPr>
      <w:r w:rsidRPr="00B84600">
        <w:rPr>
          <w:lang w:eastAsia="en-US"/>
        </w:rPr>
        <w:t xml:space="preserve">Bij de </w:t>
      </w:r>
      <w:proofErr w:type="spellStart"/>
      <w:r w:rsidRPr="00B84600">
        <w:rPr>
          <w:lang w:eastAsia="en-US"/>
        </w:rPr>
        <w:t>omputlocatie</w:t>
      </w:r>
      <w:proofErr w:type="spellEnd"/>
      <w:r w:rsidRPr="00B84600">
        <w:rPr>
          <w:lang w:eastAsia="en-US"/>
        </w:rPr>
        <w:t xml:space="preserve"> dient droge natuur gerealiseerd te worden die geschikt is voor de ontwikk</w:t>
      </w:r>
      <w:r w:rsidRPr="00B84600">
        <w:rPr>
          <w:lang w:eastAsia="en-US"/>
        </w:rPr>
        <w:t>e</w:t>
      </w:r>
      <w:r w:rsidRPr="00B84600">
        <w:rPr>
          <w:lang w:eastAsia="en-US"/>
        </w:rPr>
        <w:t xml:space="preserve">ling van grasland (zie figuur </w:t>
      </w:r>
      <w:r w:rsidR="002C2110" w:rsidRPr="00B84600">
        <w:rPr>
          <w:lang w:eastAsia="en-US"/>
        </w:rPr>
        <w:t>4</w:t>
      </w:r>
      <w:r w:rsidR="00666C2D" w:rsidRPr="00B84600">
        <w:rPr>
          <w:lang w:eastAsia="en-US"/>
        </w:rPr>
        <w:t>.</w:t>
      </w:r>
      <w:r w:rsidR="00B22A19">
        <w:rPr>
          <w:lang w:eastAsia="en-US"/>
        </w:rPr>
        <w:t>13</w:t>
      </w:r>
      <w:r w:rsidRPr="00B84600">
        <w:rPr>
          <w:lang w:eastAsia="en-US"/>
        </w:rPr>
        <w:t>).</w:t>
      </w:r>
      <w:r w:rsidR="002228A6" w:rsidRPr="00B84600">
        <w:rPr>
          <w:lang w:eastAsia="en-US"/>
        </w:rPr>
        <w:t xml:space="preserve"> De opleverhoogte van de </w:t>
      </w:r>
      <w:proofErr w:type="spellStart"/>
      <w:r w:rsidR="002228A6" w:rsidRPr="00B84600">
        <w:rPr>
          <w:lang w:eastAsia="en-US"/>
        </w:rPr>
        <w:t>omputlocatie</w:t>
      </w:r>
      <w:proofErr w:type="spellEnd"/>
      <w:r w:rsidR="002228A6" w:rsidRPr="00B84600">
        <w:rPr>
          <w:lang w:eastAsia="en-US"/>
        </w:rPr>
        <w:t xml:space="preserve"> is NAP +9,4m.</w:t>
      </w:r>
    </w:p>
    <w:p w:rsidR="004A52B2" w:rsidRPr="00B84600" w:rsidRDefault="004A52B2" w:rsidP="00E20C96">
      <w:pPr>
        <w:rPr>
          <w:lang w:eastAsia="en-US"/>
        </w:rPr>
      </w:pPr>
    </w:p>
    <w:p w:rsidR="00E20C96" w:rsidRPr="00B84600" w:rsidRDefault="00E20C96" w:rsidP="00E20C96">
      <w:pPr>
        <w:pStyle w:val="Bovenschrift"/>
        <w:rPr>
          <w:lang w:eastAsia="en-US"/>
        </w:rPr>
      </w:pPr>
      <w:r w:rsidRPr="00B84600">
        <w:rPr>
          <w:lang w:eastAsia="en-US"/>
        </w:rPr>
        <w:t xml:space="preserve">Figuur </w:t>
      </w:r>
      <w:r w:rsidR="002C2110" w:rsidRPr="00B84600">
        <w:rPr>
          <w:lang w:eastAsia="en-US"/>
        </w:rPr>
        <w:t>4</w:t>
      </w:r>
      <w:r w:rsidR="0078471A" w:rsidRPr="00B84600">
        <w:rPr>
          <w:lang w:eastAsia="en-US"/>
        </w:rPr>
        <w:t>.</w:t>
      </w:r>
      <w:r w:rsidR="00B22A19">
        <w:rPr>
          <w:lang w:eastAsia="en-US"/>
        </w:rPr>
        <w:t>13</w:t>
      </w:r>
      <w:r w:rsidRPr="00B84600">
        <w:rPr>
          <w:lang w:eastAsia="en-US"/>
        </w:rPr>
        <w:tab/>
        <w:t>Locatie waar droge natuur gerealiseerd dient te worden (met groene omlijning)</w:t>
      </w:r>
    </w:p>
    <w:p w:rsidR="003E19A7" w:rsidRPr="00B84600" w:rsidRDefault="003E19A7" w:rsidP="003E19A7">
      <w:pPr>
        <w:rPr>
          <w:lang w:eastAsia="en-US"/>
        </w:rPr>
      </w:pPr>
    </w:p>
    <w:p w:rsidR="0085717A" w:rsidRPr="00B84600" w:rsidRDefault="00E20C96" w:rsidP="00E20C96">
      <w:pPr>
        <w:rPr>
          <w:lang w:eastAsia="en-US"/>
        </w:rPr>
      </w:pPr>
      <w:r w:rsidRPr="00B84600">
        <w:rPr>
          <w:noProof/>
        </w:rPr>
        <w:drawing>
          <wp:inline distT="0" distB="0" distL="0" distR="0">
            <wp:extent cx="5304681" cy="3873260"/>
            <wp:effectExtent l="19050" t="0" r="0" b="0"/>
            <wp:docPr id="59"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
                    <pic:cNvPicPr>
                      <a:picLocks noChangeAspect="1" noChangeArrowheads="1"/>
                    </pic:cNvPicPr>
                  </pic:nvPicPr>
                  <pic:blipFill>
                    <a:blip r:embed="rId44" cstate="print"/>
                    <a:srcRect/>
                    <a:stretch>
                      <a:fillRect/>
                    </a:stretch>
                  </pic:blipFill>
                  <pic:spPr bwMode="auto">
                    <a:xfrm>
                      <a:off x="0" y="0"/>
                      <a:ext cx="5313498" cy="3879697"/>
                    </a:xfrm>
                    <a:prstGeom prst="rect">
                      <a:avLst/>
                    </a:prstGeom>
                    <a:noFill/>
                    <a:ln w="9525">
                      <a:noFill/>
                      <a:miter lim="800000"/>
                      <a:headEnd/>
                      <a:tailEnd/>
                    </a:ln>
                  </pic:spPr>
                </pic:pic>
              </a:graphicData>
            </a:graphic>
          </wp:inline>
        </w:drawing>
      </w:r>
    </w:p>
    <w:p w:rsidR="003E19A7" w:rsidRPr="00B84600" w:rsidRDefault="003E19A7" w:rsidP="00654BC9">
      <w:pPr>
        <w:rPr>
          <w:lang w:eastAsia="en-US"/>
        </w:rPr>
      </w:pPr>
      <w:bookmarkStart w:id="99" w:name="_Toc324672793"/>
    </w:p>
    <w:p w:rsidR="00F10976" w:rsidRPr="00B84600" w:rsidRDefault="00FB6759" w:rsidP="00FB6759">
      <w:pPr>
        <w:rPr>
          <w:lang w:eastAsia="en-US"/>
        </w:rPr>
      </w:pPr>
      <w:r w:rsidRPr="00B84600">
        <w:rPr>
          <w:lang w:eastAsia="en-US"/>
        </w:rPr>
        <w:t xml:space="preserve">De vorm van de </w:t>
      </w:r>
      <w:proofErr w:type="spellStart"/>
      <w:r w:rsidRPr="00B84600">
        <w:rPr>
          <w:lang w:eastAsia="en-US"/>
        </w:rPr>
        <w:t>omputlocatie</w:t>
      </w:r>
      <w:proofErr w:type="spellEnd"/>
      <w:r w:rsidRPr="00B84600">
        <w:rPr>
          <w:lang w:eastAsia="en-US"/>
        </w:rPr>
        <w:t xml:space="preserve"> is bij het DO aangepast. Dit is in paragraaf 9.1 </w:t>
      </w:r>
      <w:proofErr w:type="spellStart"/>
      <w:r w:rsidRPr="00B84600">
        <w:rPr>
          <w:lang w:eastAsia="en-US"/>
        </w:rPr>
        <w:t>Omputlocatie</w:t>
      </w:r>
      <w:proofErr w:type="spellEnd"/>
      <w:r w:rsidRPr="00B84600">
        <w:rPr>
          <w:lang w:eastAsia="en-US"/>
        </w:rPr>
        <w:t xml:space="preserve"> bij het hoofdstuk delfstoffenwinning nader uiteengezet.</w:t>
      </w:r>
    </w:p>
    <w:p w:rsidR="00F10976" w:rsidRPr="00B84600" w:rsidRDefault="00F10976">
      <w:pPr>
        <w:spacing w:line="240" w:lineRule="auto"/>
        <w:rPr>
          <w:lang w:eastAsia="en-US"/>
        </w:rPr>
      </w:pPr>
    </w:p>
    <w:p w:rsidR="00E20C96" w:rsidRPr="00B84600" w:rsidRDefault="00E20C96" w:rsidP="00D108EB">
      <w:pPr>
        <w:pStyle w:val="Kop2"/>
      </w:pPr>
      <w:bookmarkStart w:id="100" w:name="_Toc340756569"/>
      <w:r w:rsidRPr="00B84600">
        <w:t>Ontsluiting</w:t>
      </w:r>
      <w:bookmarkEnd w:id="99"/>
      <w:r w:rsidRPr="00B84600">
        <w:t xml:space="preserve"> (2)</w:t>
      </w:r>
      <w:bookmarkEnd w:id="100"/>
    </w:p>
    <w:p w:rsidR="00D108EB" w:rsidRPr="00B84600" w:rsidRDefault="00D108EB" w:rsidP="00D108EB">
      <w:pPr>
        <w:rPr>
          <w:lang w:eastAsia="en-US"/>
        </w:rPr>
      </w:pPr>
    </w:p>
    <w:p w:rsidR="00E20C96" w:rsidRPr="00B84600" w:rsidRDefault="00E20C96" w:rsidP="00E20C96">
      <w:pPr>
        <w:rPr>
          <w:lang w:eastAsia="en-US"/>
        </w:rPr>
      </w:pPr>
      <w:r w:rsidRPr="00B84600">
        <w:rPr>
          <w:lang w:eastAsia="en-US"/>
        </w:rPr>
        <w:t xml:space="preserve">In figuur </w:t>
      </w:r>
      <w:r w:rsidR="00F10976" w:rsidRPr="00B84600">
        <w:rPr>
          <w:lang w:eastAsia="en-US"/>
        </w:rPr>
        <w:t>4.</w:t>
      </w:r>
      <w:r w:rsidR="00B22A19">
        <w:rPr>
          <w:lang w:eastAsia="en-US"/>
        </w:rPr>
        <w:t>14</w:t>
      </w:r>
      <w:r w:rsidRPr="00B84600">
        <w:rPr>
          <w:lang w:eastAsia="en-US"/>
        </w:rPr>
        <w:t xml:space="preserve"> is weergegeven hoe de ontsluitingsstructuur van het plangebied er na planrealis</w:t>
      </w:r>
      <w:r w:rsidRPr="00B84600">
        <w:rPr>
          <w:lang w:eastAsia="en-US"/>
        </w:rPr>
        <w:t>a</w:t>
      </w:r>
      <w:r w:rsidRPr="00B84600">
        <w:rPr>
          <w:lang w:eastAsia="en-US"/>
        </w:rPr>
        <w:t>tie uit komt te zien.</w:t>
      </w:r>
    </w:p>
    <w:p w:rsidR="00703814" w:rsidRPr="00B84600" w:rsidRDefault="00703814" w:rsidP="00E20C96">
      <w:pPr>
        <w:rPr>
          <w:lang w:eastAsia="en-US"/>
        </w:rPr>
      </w:pPr>
    </w:p>
    <w:p w:rsidR="00703814" w:rsidRPr="00B84600" w:rsidRDefault="00703814" w:rsidP="00703814">
      <w:pPr>
        <w:rPr>
          <w:i/>
        </w:rPr>
      </w:pPr>
      <w:r w:rsidRPr="00B84600">
        <w:rPr>
          <w:i/>
        </w:rPr>
        <w:t>Ontwerpprincipes voor de landschappelijke uitwerking:</w:t>
      </w:r>
    </w:p>
    <w:p w:rsidR="00703814" w:rsidRPr="00B84600" w:rsidRDefault="00703814" w:rsidP="00836E5C">
      <w:pPr>
        <w:numPr>
          <w:ilvl w:val="0"/>
          <w:numId w:val="8"/>
        </w:numPr>
      </w:pPr>
      <w:r w:rsidRPr="00B84600">
        <w:t xml:space="preserve">Eenheid in materiaal (middenontsluiting, fietspad en </w:t>
      </w:r>
      <w:proofErr w:type="spellStart"/>
      <w:r w:rsidRPr="00B84600">
        <w:t>semi-autoverkeer</w:t>
      </w:r>
      <w:proofErr w:type="spellEnd"/>
      <w:r w:rsidRPr="00B84600">
        <w:t>).</w:t>
      </w:r>
    </w:p>
    <w:p w:rsidR="00703814" w:rsidRPr="00B84600" w:rsidRDefault="00703814" w:rsidP="00836E5C">
      <w:pPr>
        <w:numPr>
          <w:ilvl w:val="0"/>
          <w:numId w:val="8"/>
        </w:numPr>
      </w:pPr>
      <w:r w:rsidRPr="00B84600">
        <w:t>Nieuwe tracé voegen naar het landschap (bomen, zichtpunten, reliëf).</w:t>
      </w:r>
    </w:p>
    <w:p w:rsidR="00703814" w:rsidRDefault="00703814" w:rsidP="00703814"/>
    <w:p w:rsidR="00B22A19" w:rsidRDefault="00B22A19" w:rsidP="00703814"/>
    <w:p w:rsidR="00B22A19" w:rsidRDefault="00B22A19" w:rsidP="00703814"/>
    <w:p w:rsidR="00B22A19" w:rsidRDefault="00B22A19" w:rsidP="00703814"/>
    <w:p w:rsidR="00B22A19" w:rsidRDefault="00B22A19" w:rsidP="00703814"/>
    <w:p w:rsidR="00B22A19" w:rsidRDefault="00B22A19" w:rsidP="00703814"/>
    <w:p w:rsidR="00B22A19" w:rsidRDefault="00B22A19" w:rsidP="00703814"/>
    <w:p w:rsidR="00B22A19" w:rsidRDefault="00B22A19" w:rsidP="00703814"/>
    <w:p w:rsidR="00B22A19" w:rsidRDefault="00B22A19" w:rsidP="00703814"/>
    <w:p w:rsidR="00B22A19" w:rsidRDefault="00B22A19" w:rsidP="00703814"/>
    <w:p w:rsidR="00B22A19" w:rsidRDefault="00B22A19" w:rsidP="00703814"/>
    <w:p w:rsidR="00B22A19" w:rsidRDefault="00B22A19" w:rsidP="00703814"/>
    <w:p w:rsidR="00B22A19" w:rsidRPr="00B84600" w:rsidRDefault="00B22A19" w:rsidP="00703814"/>
    <w:p w:rsidR="00185929" w:rsidRPr="00B84600" w:rsidRDefault="00185929" w:rsidP="00185929">
      <w:pPr>
        <w:pStyle w:val="Bovenschrift"/>
        <w:rPr>
          <w:lang w:eastAsia="en-US"/>
        </w:rPr>
      </w:pPr>
      <w:r w:rsidRPr="00B84600">
        <w:rPr>
          <w:lang w:eastAsia="en-US"/>
        </w:rPr>
        <w:lastRenderedPageBreak/>
        <w:t xml:space="preserve">Figuur </w:t>
      </w:r>
      <w:r w:rsidR="00F10976" w:rsidRPr="00B84600">
        <w:rPr>
          <w:lang w:eastAsia="en-US"/>
        </w:rPr>
        <w:t>4.</w:t>
      </w:r>
      <w:r w:rsidR="00B22A19">
        <w:rPr>
          <w:lang w:eastAsia="en-US"/>
        </w:rPr>
        <w:t>14</w:t>
      </w:r>
      <w:r w:rsidRPr="00B84600">
        <w:rPr>
          <w:lang w:eastAsia="en-US"/>
        </w:rPr>
        <w:t xml:space="preserve"> </w:t>
      </w:r>
      <w:r w:rsidRPr="00B84600">
        <w:rPr>
          <w:lang w:eastAsia="en-US"/>
        </w:rPr>
        <w:tab/>
        <w:t>Ontsluitingsstructuur plangebied</w:t>
      </w:r>
    </w:p>
    <w:p w:rsidR="00970498" w:rsidRPr="00B84600" w:rsidRDefault="00970498" w:rsidP="00970498">
      <w:pPr>
        <w:rPr>
          <w:lang w:eastAsia="en-US"/>
        </w:rPr>
      </w:pPr>
    </w:p>
    <w:p w:rsidR="00185929" w:rsidRPr="00B84600" w:rsidRDefault="00185929" w:rsidP="00E20C96">
      <w:pPr>
        <w:rPr>
          <w:lang w:eastAsia="en-US"/>
        </w:rPr>
      </w:pPr>
      <w:r w:rsidRPr="00B84600">
        <w:rPr>
          <w:noProof/>
        </w:rPr>
        <w:drawing>
          <wp:inline distT="0" distB="0" distL="0" distR="0">
            <wp:extent cx="5357739" cy="3890514"/>
            <wp:effectExtent l="19050" t="0" r="0" b="0"/>
            <wp:docPr id="22"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45" cstate="print"/>
                    <a:srcRect/>
                    <a:stretch>
                      <a:fillRect/>
                    </a:stretch>
                  </pic:blipFill>
                  <pic:spPr bwMode="auto">
                    <a:xfrm>
                      <a:off x="0" y="0"/>
                      <a:ext cx="5370181" cy="3899549"/>
                    </a:xfrm>
                    <a:prstGeom prst="rect">
                      <a:avLst/>
                    </a:prstGeom>
                    <a:noFill/>
                    <a:ln w="9525">
                      <a:noFill/>
                      <a:miter lim="800000"/>
                      <a:headEnd/>
                      <a:tailEnd/>
                    </a:ln>
                  </pic:spPr>
                </pic:pic>
              </a:graphicData>
            </a:graphic>
          </wp:inline>
        </w:drawing>
      </w:r>
    </w:p>
    <w:p w:rsidR="00970498" w:rsidRPr="00B84600" w:rsidRDefault="00970498" w:rsidP="00E20C96">
      <w:pPr>
        <w:rPr>
          <w:lang w:eastAsia="en-US"/>
        </w:rPr>
      </w:pPr>
    </w:p>
    <w:p w:rsidR="00F10976" w:rsidRPr="00B84600" w:rsidRDefault="00F10976" w:rsidP="00E20C96">
      <w:pPr>
        <w:rPr>
          <w:lang w:eastAsia="en-US"/>
        </w:rPr>
      </w:pPr>
    </w:p>
    <w:p w:rsidR="00185929" w:rsidRPr="00B84600" w:rsidRDefault="0089289C" w:rsidP="00E20C96">
      <w:pPr>
        <w:rPr>
          <w:lang w:eastAsia="en-US"/>
        </w:rPr>
      </w:pPr>
      <w:r w:rsidRPr="00B84600">
        <w:rPr>
          <w:noProof/>
        </w:rPr>
        <w:drawing>
          <wp:inline distT="0" distB="0" distL="0" distR="0">
            <wp:extent cx="2495550" cy="1543050"/>
            <wp:effectExtent l="19050" t="0" r="0" b="0"/>
            <wp:docPr id="23"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
                    <pic:cNvPicPr>
                      <a:picLocks noChangeAspect="1" noChangeArrowheads="1"/>
                    </pic:cNvPicPr>
                  </pic:nvPicPr>
                  <pic:blipFill>
                    <a:blip r:embed="rId46" cstate="print"/>
                    <a:srcRect/>
                    <a:stretch>
                      <a:fillRect/>
                    </a:stretch>
                  </pic:blipFill>
                  <pic:spPr bwMode="auto">
                    <a:xfrm>
                      <a:off x="0" y="0"/>
                      <a:ext cx="2495550" cy="1543050"/>
                    </a:xfrm>
                    <a:prstGeom prst="rect">
                      <a:avLst/>
                    </a:prstGeom>
                    <a:noFill/>
                    <a:ln w="9525">
                      <a:noFill/>
                      <a:miter lim="800000"/>
                      <a:headEnd/>
                      <a:tailEnd/>
                    </a:ln>
                  </pic:spPr>
                </pic:pic>
              </a:graphicData>
            </a:graphic>
          </wp:inline>
        </w:drawing>
      </w:r>
    </w:p>
    <w:p w:rsidR="0089289C" w:rsidRPr="00B84600" w:rsidRDefault="0089289C" w:rsidP="00E20C96">
      <w:pPr>
        <w:rPr>
          <w:lang w:eastAsia="en-US"/>
        </w:rPr>
      </w:pPr>
    </w:p>
    <w:p w:rsidR="00752A17" w:rsidRPr="00B84600" w:rsidRDefault="00752A17" w:rsidP="00752A17">
      <w:pPr>
        <w:rPr>
          <w:i/>
        </w:rPr>
      </w:pPr>
      <w:r w:rsidRPr="00B84600">
        <w:rPr>
          <w:i/>
        </w:rPr>
        <w:t>Uitwerking:</w:t>
      </w:r>
    </w:p>
    <w:p w:rsidR="00752A17" w:rsidRPr="00B84600" w:rsidRDefault="00752A17" w:rsidP="00752A17">
      <w:r w:rsidRPr="00B84600">
        <w:t>Voor de ontsluiting in het gebied wordt zoveel mogelijk een gelijke uitstraling nagestreefd. Dit komt tot uiting door toepassing van hetzelfde materiaal (doorzetten bestaande semiverharding</w:t>
      </w:r>
      <w:r w:rsidR="00B22A19">
        <w:t>, hydraulisch gebonden</w:t>
      </w:r>
      <w:r w:rsidRPr="00B84600">
        <w:t xml:space="preserve">). Zowel de middenontsluiting (waar herstel </w:t>
      </w:r>
      <w:r w:rsidR="00FB6759" w:rsidRPr="00B84600">
        <w:t xml:space="preserve">van </w:t>
      </w:r>
      <w:r w:rsidRPr="00B84600">
        <w:t>wegdek nodig is), het fietspad, als de route voor autoverkeer ter hoogte van de theetuin worden voorzien van dit m</w:t>
      </w:r>
      <w:r w:rsidRPr="00B84600">
        <w:t>a</w:t>
      </w:r>
      <w:r w:rsidRPr="00B84600">
        <w:t xml:space="preserve">teriaal. Het </w:t>
      </w:r>
      <w:r w:rsidR="006B412C" w:rsidRPr="00B84600">
        <w:t>verschil zit hem in de breedte.</w:t>
      </w:r>
    </w:p>
    <w:p w:rsidR="00F10976" w:rsidRPr="00B84600" w:rsidRDefault="00F10976" w:rsidP="00752A17"/>
    <w:p w:rsidR="00B50099" w:rsidRPr="00B84600" w:rsidRDefault="00B50099" w:rsidP="00752A17">
      <w:pPr>
        <w:rPr>
          <w:b/>
        </w:rPr>
      </w:pPr>
      <w:r w:rsidRPr="00B84600">
        <w:rPr>
          <w:b/>
        </w:rPr>
        <w:t>Plan</w:t>
      </w:r>
      <w:r w:rsidR="00F10976" w:rsidRPr="00B84600">
        <w:rPr>
          <w:b/>
        </w:rPr>
        <w:t>overwegingen</w:t>
      </w:r>
      <w:r w:rsidRPr="00B84600">
        <w:rPr>
          <w:b/>
        </w:rPr>
        <w:t xml:space="preserve"> DO</w:t>
      </w:r>
    </w:p>
    <w:p w:rsidR="00B50099" w:rsidRPr="00B84600" w:rsidRDefault="00B50099" w:rsidP="00B50099">
      <w:pPr>
        <w:rPr>
          <w:i/>
          <w:lang w:eastAsia="en-US"/>
        </w:rPr>
      </w:pPr>
      <w:r w:rsidRPr="00B84600">
        <w:rPr>
          <w:i/>
          <w:lang w:eastAsia="en-US"/>
        </w:rPr>
        <w:t>Landschappelijke inpassing ontsluitingen 2.2, 2.3 en 2.4</w:t>
      </w:r>
    </w:p>
    <w:p w:rsidR="00B50099" w:rsidRPr="00B84600" w:rsidRDefault="00B50099" w:rsidP="00B50099">
      <w:r w:rsidRPr="00B84600">
        <w:t xml:space="preserve">De inpassing van zowel Ontsluitingweg naar Klaverland en de Theetuin (2.2), van de </w:t>
      </w:r>
      <w:proofErr w:type="spellStart"/>
      <w:r w:rsidRPr="00B84600">
        <w:t>semi-verharde</w:t>
      </w:r>
      <w:proofErr w:type="spellEnd"/>
      <w:r w:rsidRPr="00B84600">
        <w:t xml:space="preserve"> weg op Klaverland (2.3), als het fietspad op Klaverland (2.4) wordt in het terrein b</w:t>
      </w:r>
      <w:r w:rsidRPr="00B84600">
        <w:t>e</w:t>
      </w:r>
      <w:r w:rsidRPr="00B84600">
        <w:t>paald. Alle beeldbepalende bomen en struwelen worden daarbij in principe gespaard. De situ</w:t>
      </w:r>
      <w:r w:rsidRPr="00B84600">
        <w:t>a</w:t>
      </w:r>
      <w:r w:rsidRPr="00B84600">
        <w:t xml:space="preserve">tie in het terrein is bepalend, de ontwerptekening volgend. De exacte ligging van ontsluitingen in het terrein worden uitgezet in bijzijn van opdrachtgever DLG en beheerder Staatsbosbeheer. </w:t>
      </w:r>
    </w:p>
    <w:p w:rsidR="00B50099" w:rsidRPr="00B84600" w:rsidRDefault="00B50099" w:rsidP="00B50099"/>
    <w:p w:rsidR="000A3D6B" w:rsidRDefault="000A3D6B">
      <w:pPr>
        <w:spacing w:line="240" w:lineRule="auto"/>
      </w:pPr>
      <w:r>
        <w:br w:type="page"/>
      </w:r>
    </w:p>
    <w:p w:rsidR="00B50099" w:rsidRPr="00B84600" w:rsidRDefault="00B50099" w:rsidP="00B50099">
      <w:r w:rsidRPr="00B84600">
        <w:lastRenderedPageBreak/>
        <w:t xml:space="preserve">Bij het uitzetten van de route zal </w:t>
      </w:r>
      <w:r w:rsidR="009F3B2A" w:rsidRPr="00B84600">
        <w:t xml:space="preserve">expliciet </w:t>
      </w:r>
      <w:r w:rsidRPr="00B84600">
        <w:t>aandacht worden besteedt aan de “enscenering”. Dit betekent dat het bestaande landschap zoveel mogelijk wordt gevolgd en benut, dat reliëf in stand wordt gehouden en dat op verschillende punten het natuurlijk systeem (water, oevers, natuur) zichtbaar en beleefbaar wordt gemaakt. Openingen in beplanting, doorkijkjes in bochten en verrassende zichtlijnen zorgen hiervoor. Het dientengevolge grillige trac</w:t>
      </w:r>
      <w:r w:rsidR="000A3D6B">
        <w:t>é</w:t>
      </w:r>
      <w:r w:rsidRPr="00B84600">
        <w:t xml:space="preserve"> van de routes past hiermee optimaal bij </w:t>
      </w:r>
      <w:r w:rsidR="00C927EB" w:rsidRPr="00B84600">
        <w:t>de</w:t>
      </w:r>
      <w:r w:rsidRPr="00B84600">
        <w:t xml:space="preserve"> ‘kernkwaliteiten’ van het gebied.</w:t>
      </w:r>
    </w:p>
    <w:p w:rsidR="00752A17" w:rsidRPr="00B84600" w:rsidRDefault="00752A17" w:rsidP="00E20C96">
      <w:pPr>
        <w:rPr>
          <w:lang w:eastAsia="en-US"/>
        </w:rPr>
      </w:pPr>
    </w:p>
    <w:p w:rsidR="00E20C96" w:rsidRPr="00B84600" w:rsidRDefault="00E20C96" w:rsidP="00D108EB">
      <w:pPr>
        <w:pStyle w:val="Kop3"/>
      </w:pPr>
      <w:bookmarkStart w:id="101" w:name="_Toc340756570"/>
      <w:r w:rsidRPr="00B84600">
        <w:t>Middenontsluitingsweg (2.1)</w:t>
      </w:r>
      <w:bookmarkEnd w:id="101"/>
    </w:p>
    <w:p w:rsidR="00755E8D" w:rsidRPr="00B84600" w:rsidRDefault="00E20C96" w:rsidP="00E20C96">
      <w:pPr>
        <w:rPr>
          <w:lang w:eastAsia="en-US"/>
        </w:rPr>
      </w:pPr>
      <w:r w:rsidRPr="00B84600">
        <w:rPr>
          <w:lang w:eastAsia="en-US"/>
        </w:rPr>
        <w:t xml:space="preserve">De bestaande Middenontsluiting blijft </w:t>
      </w:r>
      <w:r w:rsidR="004F0402" w:rsidRPr="00B84600">
        <w:rPr>
          <w:lang w:eastAsia="en-US"/>
        </w:rPr>
        <w:t xml:space="preserve">qua hoogteligging </w:t>
      </w:r>
      <w:r w:rsidR="00FB6759" w:rsidRPr="00B84600">
        <w:rPr>
          <w:lang w:eastAsia="en-US"/>
        </w:rPr>
        <w:t xml:space="preserve">(NAP +11m) </w:t>
      </w:r>
      <w:r w:rsidR="004F0402" w:rsidRPr="00B84600">
        <w:rPr>
          <w:lang w:eastAsia="en-US"/>
        </w:rPr>
        <w:t xml:space="preserve">en aanwezige verharding </w:t>
      </w:r>
      <w:r w:rsidRPr="00B84600">
        <w:rPr>
          <w:lang w:eastAsia="en-US"/>
        </w:rPr>
        <w:t>behouden. Deze weg verbind</w:t>
      </w:r>
      <w:r w:rsidR="006039F6" w:rsidRPr="00B84600">
        <w:rPr>
          <w:lang w:eastAsia="en-US"/>
        </w:rPr>
        <w:t>t</w:t>
      </w:r>
      <w:r w:rsidRPr="00B84600">
        <w:rPr>
          <w:lang w:eastAsia="en-US"/>
        </w:rPr>
        <w:t xml:space="preserve"> de </w:t>
      </w:r>
      <w:proofErr w:type="spellStart"/>
      <w:r w:rsidRPr="00B84600">
        <w:rPr>
          <w:lang w:eastAsia="en-US"/>
        </w:rPr>
        <w:t>Duffeltdijk</w:t>
      </w:r>
      <w:proofErr w:type="spellEnd"/>
      <w:r w:rsidRPr="00B84600">
        <w:rPr>
          <w:lang w:eastAsia="en-US"/>
        </w:rPr>
        <w:t xml:space="preserve"> met de Theetuin en Klaverland. </w:t>
      </w:r>
    </w:p>
    <w:p w:rsidR="00E20C96" w:rsidRPr="00B84600" w:rsidRDefault="00FB6759" w:rsidP="00E20C96">
      <w:pPr>
        <w:rPr>
          <w:lang w:eastAsia="en-US"/>
        </w:rPr>
      </w:pPr>
      <w:r w:rsidRPr="00B84600">
        <w:rPr>
          <w:lang w:eastAsia="en-US"/>
        </w:rPr>
        <w:t>De aanwezige verharding moet plaatselijk iets worden aangevuld. Daarvoor wordt een hydra</w:t>
      </w:r>
      <w:r w:rsidRPr="00B84600">
        <w:rPr>
          <w:lang w:eastAsia="en-US"/>
        </w:rPr>
        <w:t>u</w:t>
      </w:r>
      <w:r w:rsidRPr="00B84600">
        <w:rPr>
          <w:lang w:eastAsia="en-US"/>
        </w:rPr>
        <w:t xml:space="preserve">lisch </w:t>
      </w:r>
      <w:r w:rsidR="00755E8D" w:rsidRPr="00B84600">
        <w:rPr>
          <w:lang w:eastAsia="en-US"/>
        </w:rPr>
        <w:t>menggranulaat toegepast.</w:t>
      </w:r>
    </w:p>
    <w:p w:rsidR="00E20C96" w:rsidRPr="00B84600" w:rsidRDefault="00E20C96" w:rsidP="00E20C96">
      <w:pPr>
        <w:rPr>
          <w:lang w:eastAsia="en-US"/>
        </w:rPr>
      </w:pPr>
    </w:p>
    <w:p w:rsidR="00E20C96" w:rsidRPr="00B84600" w:rsidRDefault="00E20C96" w:rsidP="00D108EB">
      <w:pPr>
        <w:pStyle w:val="Kop3"/>
      </w:pPr>
      <w:bookmarkStart w:id="102" w:name="_Toc340756571"/>
      <w:r w:rsidRPr="00B84600">
        <w:t>Ontsluitingsweg Klaverland/Theetuin verhard (2.2)</w:t>
      </w:r>
      <w:bookmarkEnd w:id="102"/>
    </w:p>
    <w:p w:rsidR="00755E8D" w:rsidRPr="00B84600" w:rsidRDefault="00E20C96" w:rsidP="00E20C96">
      <w:pPr>
        <w:rPr>
          <w:lang w:eastAsia="en-US"/>
        </w:rPr>
      </w:pPr>
      <w:r w:rsidRPr="00B84600">
        <w:rPr>
          <w:lang w:eastAsia="en-US"/>
        </w:rPr>
        <w:t xml:space="preserve">De Theetuin en Klaverland zijn door de realisatie van een nieuwe ontsluitingsweg bereikbaar voor alle verkeer. De ontsluitingsweg is gelegen langs de Waal en sluit aan op de C.R. </w:t>
      </w:r>
      <w:proofErr w:type="spellStart"/>
      <w:r w:rsidRPr="00B84600">
        <w:rPr>
          <w:lang w:eastAsia="en-US"/>
        </w:rPr>
        <w:t>Wa</w:t>
      </w:r>
      <w:r w:rsidRPr="00B84600">
        <w:rPr>
          <w:lang w:eastAsia="en-US"/>
        </w:rPr>
        <w:t>i</w:t>
      </w:r>
      <w:r w:rsidRPr="00B84600">
        <w:rPr>
          <w:lang w:eastAsia="en-US"/>
        </w:rPr>
        <w:t>boerweg</w:t>
      </w:r>
      <w:proofErr w:type="spellEnd"/>
      <w:r w:rsidRPr="00B84600">
        <w:rPr>
          <w:lang w:eastAsia="en-US"/>
        </w:rPr>
        <w:t>. Het nieuwe weggedeelte heeft betrekking op het tracé tussen het einde van de b</w:t>
      </w:r>
      <w:r w:rsidRPr="00B84600">
        <w:rPr>
          <w:lang w:eastAsia="en-US"/>
        </w:rPr>
        <w:t>e</w:t>
      </w:r>
      <w:r w:rsidRPr="00B84600">
        <w:rPr>
          <w:lang w:eastAsia="en-US"/>
        </w:rPr>
        <w:t xml:space="preserve">staande asfaltverharding op de </w:t>
      </w:r>
      <w:proofErr w:type="spellStart"/>
      <w:r w:rsidRPr="00B84600">
        <w:rPr>
          <w:lang w:eastAsia="en-US"/>
        </w:rPr>
        <w:t>Waiboerweg</w:t>
      </w:r>
      <w:proofErr w:type="spellEnd"/>
      <w:r w:rsidRPr="00B84600">
        <w:rPr>
          <w:lang w:eastAsia="en-US"/>
        </w:rPr>
        <w:t xml:space="preserve"> tot aan Klaverland. </w:t>
      </w:r>
    </w:p>
    <w:p w:rsidR="00442DFE" w:rsidRPr="00B84600" w:rsidRDefault="00442DFE" w:rsidP="00E20C96">
      <w:pPr>
        <w:rPr>
          <w:lang w:eastAsia="en-US"/>
        </w:rPr>
      </w:pPr>
    </w:p>
    <w:p w:rsidR="00E20C96" w:rsidRPr="00B84600" w:rsidRDefault="00E20C96" w:rsidP="00E20C96">
      <w:pPr>
        <w:rPr>
          <w:lang w:eastAsia="en-US"/>
        </w:rPr>
      </w:pPr>
      <w:r w:rsidRPr="00B84600">
        <w:rPr>
          <w:lang w:eastAsia="en-US"/>
        </w:rPr>
        <w:t xml:space="preserve">Voor de ontsluitingweg wordt het grondlichaam van de </w:t>
      </w:r>
      <w:proofErr w:type="spellStart"/>
      <w:r w:rsidRPr="00B84600">
        <w:rPr>
          <w:lang w:eastAsia="en-US"/>
        </w:rPr>
        <w:t>Millingsedam</w:t>
      </w:r>
      <w:proofErr w:type="spellEnd"/>
      <w:r w:rsidRPr="00B84600">
        <w:rPr>
          <w:lang w:eastAsia="en-US"/>
        </w:rPr>
        <w:t xml:space="preserve"> van een verharding voo</w:t>
      </w:r>
      <w:r w:rsidRPr="00B84600">
        <w:rPr>
          <w:lang w:eastAsia="en-US"/>
        </w:rPr>
        <w:t>r</w:t>
      </w:r>
      <w:r w:rsidRPr="00B84600">
        <w:rPr>
          <w:lang w:eastAsia="en-US"/>
        </w:rPr>
        <w:t>zien. De weg heeft een breedte van 4,2 meter en wordt uitgevoerd in een gesloten betonve</w:t>
      </w:r>
      <w:r w:rsidRPr="00B84600">
        <w:rPr>
          <w:lang w:eastAsia="en-US"/>
        </w:rPr>
        <w:t>r</w:t>
      </w:r>
      <w:r w:rsidRPr="00B84600">
        <w:rPr>
          <w:lang w:eastAsia="en-US"/>
        </w:rPr>
        <w:t xml:space="preserve">harding (3,6 m rijbaan met aan weerszijden ribbelstructuur van 0,30 m, zie figuur </w:t>
      </w:r>
      <w:r w:rsidR="00F10976" w:rsidRPr="00B84600">
        <w:rPr>
          <w:lang w:eastAsia="en-US"/>
        </w:rPr>
        <w:t>4.</w:t>
      </w:r>
      <w:r w:rsidR="00AC09AF">
        <w:rPr>
          <w:lang w:eastAsia="en-US"/>
        </w:rPr>
        <w:t>15</w:t>
      </w:r>
      <w:r w:rsidR="00591B95" w:rsidRPr="00B84600">
        <w:rPr>
          <w:lang w:eastAsia="en-US"/>
        </w:rPr>
        <w:t>)</w:t>
      </w:r>
      <w:r w:rsidRPr="00B84600">
        <w:rPr>
          <w:lang w:eastAsia="en-US"/>
        </w:rPr>
        <w:t>. In de weg zijn om de 250 meter en in bochten uitwijkhavens gerealiseerd met een breedte van 1,5 meter. Aan weerszijde</w:t>
      </w:r>
      <w:r w:rsidR="00752A17" w:rsidRPr="00B84600">
        <w:rPr>
          <w:lang w:eastAsia="en-US"/>
        </w:rPr>
        <w:t>n</w:t>
      </w:r>
      <w:r w:rsidRPr="00B84600">
        <w:rPr>
          <w:lang w:eastAsia="en-US"/>
        </w:rPr>
        <w:t xml:space="preserve"> van de weg wordt een berm gerealiseerd met een breedte van 1 meter.</w:t>
      </w:r>
    </w:p>
    <w:p w:rsidR="00F10976" w:rsidRPr="00B84600" w:rsidRDefault="00F10976" w:rsidP="00E20C96">
      <w:pPr>
        <w:rPr>
          <w:lang w:eastAsia="en-US"/>
        </w:rPr>
      </w:pPr>
    </w:p>
    <w:p w:rsidR="00755E8D" w:rsidRPr="00B84600" w:rsidRDefault="00755E8D" w:rsidP="00E20C96">
      <w:pPr>
        <w:rPr>
          <w:lang w:eastAsia="en-US"/>
        </w:rPr>
      </w:pPr>
      <w:r w:rsidRPr="00B84600">
        <w:rPr>
          <w:lang w:eastAsia="en-US"/>
        </w:rPr>
        <w:t xml:space="preserve">De bestaande veerstoep wordt middels een </w:t>
      </w:r>
      <w:proofErr w:type="spellStart"/>
      <w:r w:rsidRPr="00B84600">
        <w:rPr>
          <w:lang w:eastAsia="en-US"/>
        </w:rPr>
        <w:t>aantakking</w:t>
      </w:r>
      <w:proofErr w:type="spellEnd"/>
      <w:r w:rsidRPr="00B84600">
        <w:rPr>
          <w:lang w:eastAsia="en-US"/>
        </w:rPr>
        <w:t xml:space="preserve"> voor langzaam verkeer aangesloten op de weg.</w:t>
      </w:r>
    </w:p>
    <w:p w:rsidR="00D108EB" w:rsidRPr="00B84600" w:rsidRDefault="00D108EB" w:rsidP="00E20C96">
      <w:pPr>
        <w:rPr>
          <w:lang w:eastAsia="en-US"/>
        </w:rPr>
      </w:pPr>
    </w:p>
    <w:p w:rsidR="00E20C96" w:rsidRPr="00B84600" w:rsidRDefault="00E20C96" w:rsidP="00E20C96">
      <w:pPr>
        <w:rPr>
          <w:lang w:eastAsia="en-US"/>
        </w:rPr>
      </w:pPr>
      <w:r w:rsidRPr="00B84600">
        <w:rPr>
          <w:lang w:eastAsia="en-US"/>
        </w:rPr>
        <w:t>De verkeersbelastingen blijven gelijk aan het gebruik in de huidige situatie.</w:t>
      </w:r>
      <w:r w:rsidR="0089289C" w:rsidRPr="00B84600">
        <w:rPr>
          <w:lang w:eastAsia="en-US"/>
        </w:rPr>
        <w:t xml:space="preserve"> Aan de weg worden geen andere constructieve onderdel</w:t>
      </w:r>
      <w:r w:rsidR="00AE13B8" w:rsidRPr="00B84600">
        <w:rPr>
          <w:lang w:eastAsia="en-US"/>
        </w:rPr>
        <w:t>en dan de verharding toegevoegd</w:t>
      </w:r>
      <w:r w:rsidR="0089289C" w:rsidRPr="00B84600">
        <w:rPr>
          <w:lang w:eastAsia="en-US"/>
        </w:rPr>
        <w:t>.</w:t>
      </w:r>
    </w:p>
    <w:p w:rsidR="00763DE2" w:rsidRPr="00B84600" w:rsidRDefault="00763DE2" w:rsidP="00763DE2">
      <w:pPr>
        <w:rPr>
          <w:lang w:eastAsia="en-US"/>
        </w:rPr>
      </w:pPr>
      <w:r w:rsidRPr="00B84600">
        <w:rPr>
          <w:lang w:eastAsia="en-US"/>
        </w:rPr>
        <w:t>Het afschot van weg en berm is zodanig dat geen plasvorming optreedt en neerslag voldoende kan worden afgevoerd.</w:t>
      </w:r>
    </w:p>
    <w:p w:rsidR="00703814" w:rsidRPr="00B84600" w:rsidRDefault="00703814" w:rsidP="00E20C96">
      <w:pPr>
        <w:rPr>
          <w:lang w:eastAsia="en-US"/>
        </w:rPr>
      </w:pPr>
    </w:p>
    <w:p w:rsidR="00755E8D" w:rsidRPr="00B84600" w:rsidRDefault="0089289C" w:rsidP="00763DE2">
      <w:pPr>
        <w:pStyle w:val="Bovenschrift"/>
        <w:rPr>
          <w:lang w:eastAsia="en-US"/>
        </w:rPr>
      </w:pPr>
      <w:r w:rsidRPr="00B84600">
        <w:rPr>
          <w:lang w:eastAsia="en-US"/>
        </w:rPr>
        <w:t xml:space="preserve">Figuur </w:t>
      </w:r>
      <w:r w:rsidR="00F10976" w:rsidRPr="00B84600">
        <w:rPr>
          <w:lang w:eastAsia="en-US"/>
        </w:rPr>
        <w:t>4.</w:t>
      </w:r>
      <w:r w:rsidR="00AC09AF">
        <w:rPr>
          <w:lang w:eastAsia="en-US"/>
        </w:rPr>
        <w:t>15</w:t>
      </w:r>
      <w:r w:rsidRPr="00B84600">
        <w:rPr>
          <w:lang w:eastAsia="en-US"/>
        </w:rPr>
        <w:tab/>
        <w:t>Ontsluitingsweg Klaverland/Theetuin verhar</w:t>
      </w:r>
      <w:r w:rsidR="00763DE2" w:rsidRPr="00B84600">
        <w:rPr>
          <w:lang w:eastAsia="en-US"/>
        </w:rPr>
        <w:t>d</w:t>
      </w:r>
    </w:p>
    <w:p w:rsidR="00442DFE" w:rsidRPr="00B84600" w:rsidRDefault="00442DFE" w:rsidP="00442DFE">
      <w:pPr>
        <w:rPr>
          <w:lang w:eastAsia="en-US"/>
        </w:rPr>
      </w:pPr>
    </w:p>
    <w:p w:rsidR="0089289C" w:rsidRPr="00B84600" w:rsidRDefault="00547050" w:rsidP="00E20C96">
      <w:pPr>
        <w:rPr>
          <w:lang w:eastAsia="en-US"/>
        </w:rPr>
      </w:pPr>
      <w:r w:rsidRPr="00B84600">
        <w:rPr>
          <w:noProof/>
        </w:rPr>
        <w:drawing>
          <wp:inline distT="0" distB="0" distL="0" distR="0">
            <wp:extent cx="4150517" cy="1809750"/>
            <wp:effectExtent l="19050" t="0" r="2383" b="0"/>
            <wp:docPr id="40" name="Afbeelding 39" descr="44A61839-61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A61839-61839.jpg"/>
                    <pic:cNvPicPr/>
                  </pic:nvPicPr>
                  <pic:blipFill>
                    <a:blip r:embed="rId47" cstate="print"/>
                    <a:stretch>
                      <a:fillRect/>
                    </a:stretch>
                  </pic:blipFill>
                  <pic:spPr>
                    <a:xfrm>
                      <a:off x="0" y="0"/>
                      <a:ext cx="4166042" cy="1816519"/>
                    </a:xfrm>
                    <a:prstGeom prst="rect">
                      <a:avLst/>
                    </a:prstGeom>
                  </pic:spPr>
                </pic:pic>
              </a:graphicData>
            </a:graphic>
          </wp:inline>
        </w:drawing>
      </w:r>
    </w:p>
    <w:p w:rsidR="0089289C" w:rsidRPr="00B84600" w:rsidRDefault="0089289C" w:rsidP="00E20C96">
      <w:pPr>
        <w:rPr>
          <w:lang w:eastAsia="en-US"/>
        </w:rPr>
      </w:pPr>
    </w:p>
    <w:p w:rsidR="00442DFE" w:rsidRPr="00B84600" w:rsidRDefault="00460667" w:rsidP="00E20C96">
      <w:pPr>
        <w:rPr>
          <w:lang w:eastAsia="en-US"/>
        </w:rPr>
      </w:pPr>
      <w:r w:rsidRPr="00B84600">
        <w:t xml:space="preserve">Het wegoppervlak wordt voorzien van 2 </w:t>
      </w:r>
      <w:proofErr w:type="spellStart"/>
      <w:r w:rsidRPr="00B84600">
        <w:t>zijdige</w:t>
      </w:r>
      <w:proofErr w:type="spellEnd"/>
      <w:r w:rsidRPr="00B84600">
        <w:t xml:space="preserve"> kantbelijning in thermoplast (1-1 streep) breed 10 cm waarbij </w:t>
      </w:r>
      <w:r w:rsidR="00150B54" w:rsidRPr="00B84600">
        <w:t>de afstand</w:t>
      </w:r>
      <w:r w:rsidRPr="00B84600">
        <w:t xml:space="preserve"> tussen de belijning 3 m bedraagt.</w:t>
      </w:r>
    </w:p>
    <w:p w:rsidR="00460667" w:rsidRPr="00B84600" w:rsidRDefault="00460667" w:rsidP="00E20C96">
      <w:pPr>
        <w:rPr>
          <w:lang w:eastAsia="en-US"/>
        </w:rPr>
      </w:pPr>
    </w:p>
    <w:p w:rsidR="00703814" w:rsidRPr="00B84600" w:rsidRDefault="00703814" w:rsidP="00703814">
      <w:pPr>
        <w:rPr>
          <w:i/>
        </w:rPr>
      </w:pPr>
      <w:r w:rsidRPr="00B84600">
        <w:rPr>
          <w:i/>
        </w:rPr>
        <w:t>Ontwerpprincipe voor de landschappelijke uitwerking:</w:t>
      </w:r>
    </w:p>
    <w:p w:rsidR="00703814" w:rsidRPr="00B84600" w:rsidRDefault="00703814" w:rsidP="00836E5C">
      <w:pPr>
        <w:numPr>
          <w:ilvl w:val="0"/>
          <w:numId w:val="9"/>
        </w:numPr>
      </w:pPr>
      <w:r w:rsidRPr="00B84600">
        <w:t xml:space="preserve">Verhard betonpad vanaf </w:t>
      </w:r>
      <w:r w:rsidR="00755E8D" w:rsidRPr="00B84600">
        <w:t xml:space="preserve">het </w:t>
      </w:r>
      <w:r w:rsidRPr="00B84600">
        <w:t>eerste erf.</w:t>
      </w:r>
    </w:p>
    <w:p w:rsidR="00703814" w:rsidRPr="00B84600" w:rsidRDefault="00703814" w:rsidP="00703814"/>
    <w:p w:rsidR="00703814" w:rsidRPr="00B84600" w:rsidRDefault="00703814" w:rsidP="00703814">
      <w:pPr>
        <w:rPr>
          <w:i/>
        </w:rPr>
      </w:pPr>
      <w:r w:rsidRPr="00B84600">
        <w:rPr>
          <w:i/>
        </w:rPr>
        <w:t>Uitwerking:</w:t>
      </w:r>
    </w:p>
    <w:p w:rsidR="00965AE7" w:rsidRPr="00B84600" w:rsidRDefault="00703814" w:rsidP="00703814">
      <w:pPr>
        <w:rPr>
          <w:rFonts w:cs="Arial"/>
          <w:lang w:eastAsia="en-US"/>
        </w:rPr>
      </w:pPr>
      <w:r w:rsidRPr="00B84600">
        <w:t xml:space="preserve">De C.R. </w:t>
      </w:r>
      <w:proofErr w:type="spellStart"/>
      <w:r w:rsidRPr="00B84600">
        <w:t>Waiboerweg</w:t>
      </w:r>
      <w:proofErr w:type="spellEnd"/>
      <w:r w:rsidRPr="00B84600">
        <w:t xml:space="preserve"> wordt verlengd tot aan het Klaverland/de Theetuin. De verlenging van de </w:t>
      </w:r>
      <w:proofErr w:type="spellStart"/>
      <w:r w:rsidRPr="00B84600">
        <w:t>Waiboerweg</w:t>
      </w:r>
      <w:proofErr w:type="spellEnd"/>
      <w:r w:rsidRPr="00B84600">
        <w:t xml:space="preserve"> bestaat uit beton. In de bestaande situatie bestaat de C.R. </w:t>
      </w:r>
      <w:proofErr w:type="spellStart"/>
      <w:r w:rsidRPr="00B84600">
        <w:t>Waiboerweg</w:t>
      </w:r>
      <w:proofErr w:type="spellEnd"/>
      <w:r w:rsidRPr="00B84600">
        <w:t xml:space="preserve"> tot aan het eerste erf uit asfalt. Om een goede overgang te maken wordt bij het eerste erf een knip gelegd </w:t>
      </w:r>
      <w:r w:rsidRPr="00B84600">
        <w:lastRenderedPageBreak/>
        <w:t xml:space="preserve">tussen het bestaande asfalt en het nieuwe beton. </w:t>
      </w:r>
      <w:r w:rsidR="00BC3679" w:rsidRPr="00B84600">
        <w:br/>
      </w:r>
      <w:r w:rsidRPr="00B84600">
        <w:t xml:space="preserve">Vanaf hier is de weg ook niet meer toegankelijk voor auto’s, maar alleen nog voor fietsers en wandelaars. Om dit duidelijk te maken worden een aantal inrichtingsmaatregelen voorgesteld. Basis voor de overgang vormt een wildrooster in de weg. In aansluiting hierop wordt een houten hekwerk aangebracht dat aan de </w:t>
      </w:r>
      <w:proofErr w:type="spellStart"/>
      <w:r w:rsidRPr="00B84600">
        <w:t>erfzijde</w:t>
      </w:r>
      <w:proofErr w:type="spellEnd"/>
      <w:r w:rsidRPr="00B84600">
        <w:t xml:space="preserve"> overgaat in een haag. Deze maatregelen zorgen voor een bijzondere inpassing van het erf, waarbij de weg als het ware onderdeel gaat vormen van het erf. </w:t>
      </w:r>
      <w:r w:rsidRPr="00B84600">
        <w:rPr>
          <w:rFonts w:cs="Arial"/>
          <w:lang w:eastAsia="en-US"/>
        </w:rPr>
        <w:t>Waar mogelijk worden als accent nog bomen toegevoegd om het principe verder te ve</w:t>
      </w:r>
      <w:r w:rsidRPr="00B84600">
        <w:rPr>
          <w:rFonts w:cs="Arial"/>
          <w:lang w:eastAsia="en-US"/>
        </w:rPr>
        <w:t>r</w:t>
      </w:r>
      <w:r w:rsidRPr="00B84600">
        <w:rPr>
          <w:rFonts w:cs="Arial"/>
          <w:lang w:eastAsia="en-US"/>
        </w:rPr>
        <w:t xml:space="preserve">sterken. </w:t>
      </w:r>
    </w:p>
    <w:p w:rsidR="00F10976" w:rsidRPr="00B84600" w:rsidRDefault="00F10976" w:rsidP="00703814"/>
    <w:p w:rsidR="00E20C96" w:rsidRPr="00B84600" w:rsidRDefault="00FC17AF" w:rsidP="00E20C96">
      <w:pPr>
        <w:rPr>
          <w:highlight w:val="cyan"/>
          <w:lang w:eastAsia="en-US"/>
        </w:rPr>
      </w:pPr>
      <w:r w:rsidRPr="00B84600">
        <w:rPr>
          <w:lang w:eastAsia="en-US"/>
        </w:rPr>
        <w:t xml:space="preserve">                                 </w:t>
      </w:r>
      <w:r w:rsidRPr="00B84600">
        <w:rPr>
          <w:noProof/>
        </w:rPr>
        <w:drawing>
          <wp:inline distT="0" distB="0" distL="0" distR="0">
            <wp:extent cx="2172260" cy="3267075"/>
            <wp:effectExtent l="19050" t="0" r="0" b="0"/>
            <wp:docPr id="38" name="Afbeelding 38" descr="Betonp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onpad-2.jpg"/>
                    <pic:cNvPicPr/>
                  </pic:nvPicPr>
                  <pic:blipFill>
                    <a:blip r:embed="rId48" cstate="print"/>
                    <a:stretch>
                      <a:fillRect/>
                    </a:stretch>
                  </pic:blipFill>
                  <pic:spPr>
                    <a:xfrm>
                      <a:off x="0" y="0"/>
                      <a:ext cx="2172260" cy="3267075"/>
                    </a:xfrm>
                    <a:prstGeom prst="rect">
                      <a:avLst/>
                    </a:prstGeom>
                  </pic:spPr>
                </pic:pic>
              </a:graphicData>
            </a:graphic>
          </wp:inline>
        </w:drawing>
      </w:r>
    </w:p>
    <w:p w:rsidR="00FC17AF" w:rsidRPr="00B84600" w:rsidRDefault="00FC17AF" w:rsidP="00AC09AF">
      <w:pPr>
        <w:rPr>
          <w:i/>
          <w:sz w:val="18"/>
          <w:szCs w:val="18"/>
          <w:lang w:eastAsia="en-US"/>
        </w:rPr>
      </w:pPr>
      <w:r w:rsidRPr="00B84600">
        <w:rPr>
          <w:i/>
          <w:sz w:val="18"/>
          <w:szCs w:val="18"/>
          <w:lang w:eastAsia="en-US"/>
        </w:rPr>
        <w:t xml:space="preserve">                                        Nieuwe situatie: betonweg</w:t>
      </w:r>
    </w:p>
    <w:p w:rsidR="00F10976" w:rsidRPr="00B84600" w:rsidRDefault="00F10976" w:rsidP="00E20C96">
      <w:pPr>
        <w:rPr>
          <w:highlight w:val="cyan"/>
          <w:lang w:eastAsia="en-US"/>
        </w:rPr>
      </w:pPr>
    </w:p>
    <w:p w:rsidR="00E20C96" w:rsidRPr="00B84600" w:rsidRDefault="00E20C96" w:rsidP="00D108EB">
      <w:pPr>
        <w:pStyle w:val="Kop3"/>
      </w:pPr>
      <w:bookmarkStart w:id="103" w:name="_Toc340756572"/>
      <w:r w:rsidRPr="00B84600">
        <w:t>Ontsluitingsweg Klaverland / Theetuin semiverhard (2.3)</w:t>
      </w:r>
      <w:bookmarkEnd w:id="103"/>
    </w:p>
    <w:p w:rsidR="00755E8D" w:rsidRPr="00B84600" w:rsidRDefault="00E20C96" w:rsidP="00E20C96">
      <w:pPr>
        <w:rPr>
          <w:lang w:eastAsia="en-US"/>
        </w:rPr>
      </w:pPr>
      <w:r w:rsidRPr="00B84600">
        <w:rPr>
          <w:lang w:eastAsia="en-US"/>
        </w:rPr>
        <w:t xml:space="preserve">De nieuwe semiverharde ontsluitingsweg wordt gerealiseerd ter plaatse van Klaverland en de Theetuin. De semiverharde ontsluitingsweg is aangesloten op de verharde ontsluitingsweg. De Theetuin en Klaverland zijn via deze nieuwe weg bereikbaar voor alle </w:t>
      </w:r>
      <w:r w:rsidR="00F17C00" w:rsidRPr="00B84600">
        <w:rPr>
          <w:lang w:eastAsia="en-US"/>
        </w:rPr>
        <w:t>(bestemming)</w:t>
      </w:r>
      <w:r w:rsidRPr="00B84600">
        <w:rPr>
          <w:lang w:eastAsia="en-US"/>
        </w:rPr>
        <w:t xml:space="preserve">verkeer. </w:t>
      </w:r>
    </w:p>
    <w:p w:rsidR="00755E8D" w:rsidRPr="00B84600" w:rsidRDefault="00E20C96" w:rsidP="00E20C96">
      <w:pPr>
        <w:rPr>
          <w:lang w:eastAsia="en-US"/>
        </w:rPr>
      </w:pPr>
      <w:r w:rsidRPr="00B84600">
        <w:rPr>
          <w:lang w:eastAsia="en-US"/>
        </w:rPr>
        <w:t>De semiverharde weg is met een breedte van 3,5 meter veilig om bestemmingsverkeer en fie</w:t>
      </w:r>
      <w:r w:rsidRPr="00B84600">
        <w:rPr>
          <w:lang w:eastAsia="en-US"/>
        </w:rPr>
        <w:t>t</w:t>
      </w:r>
      <w:r w:rsidRPr="00B84600">
        <w:rPr>
          <w:lang w:eastAsia="en-US"/>
        </w:rPr>
        <w:t xml:space="preserve">sers te laten passeren. </w:t>
      </w:r>
    </w:p>
    <w:p w:rsidR="00D108EB" w:rsidRPr="00B84600" w:rsidRDefault="00D108EB" w:rsidP="00E20C96">
      <w:pPr>
        <w:rPr>
          <w:lang w:eastAsia="en-US"/>
        </w:rPr>
      </w:pPr>
    </w:p>
    <w:p w:rsidR="00CC3210" w:rsidRPr="00B84600" w:rsidRDefault="00E20C96" w:rsidP="00E20C96">
      <w:pPr>
        <w:rPr>
          <w:lang w:eastAsia="en-US"/>
        </w:rPr>
      </w:pPr>
      <w:r w:rsidRPr="00B84600">
        <w:rPr>
          <w:lang w:eastAsia="en-US"/>
        </w:rPr>
        <w:t xml:space="preserve">De weg wordt gerealiseerd in een verharding van </w:t>
      </w:r>
      <w:r w:rsidR="00FC17AF" w:rsidRPr="00B84600">
        <w:rPr>
          <w:lang w:eastAsia="en-US"/>
        </w:rPr>
        <w:t>hydraulisch meng</w:t>
      </w:r>
      <w:r w:rsidRPr="00B84600">
        <w:rPr>
          <w:lang w:eastAsia="en-US"/>
        </w:rPr>
        <w:t>granulaat en heeft aan weerszijde</w:t>
      </w:r>
      <w:r w:rsidR="00752A17" w:rsidRPr="00B84600">
        <w:rPr>
          <w:lang w:eastAsia="en-US"/>
        </w:rPr>
        <w:t>n</w:t>
      </w:r>
      <w:r w:rsidRPr="00B84600">
        <w:rPr>
          <w:lang w:eastAsia="en-US"/>
        </w:rPr>
        <w:t xml:space="preserve"> van de weg een berm van 1 meter (zie figuur </w:t>
      </w:r>
      <w:r w:rsidR="00442DFE" w:rsidRPr="00B84600">
        <w:rPr>
          <w:lang w:eastAsia="en-US"/>
        </w:rPr>
        <w:t>4.</w:t>
      </w:r>
      <w:r w:rsidR="00AC09AF">
        <w:rPr>
          <w:lang w:eastAsia="en-US"/>
        </w:rPr>
        <w:t>16</w:t>
      </w:r>
      <w:r w:rsidRPr="00B84600">
        <w:rPr>
          <w:lang w:eastAsia="en-US"/>
        </w:rPr>
        <w:t>).</w:t>
      </w:r>
      <w:r w:rsidR="00CC3210" w:rsidRPr="00B84600">
        <w:rPr>
          <w:lang w:eastAsia="en-US"/>
        </w:rPr>
        <w:t xml:space="preserve"> </w:t>
      </w:r>
    </w:p>
    <w:p w:rsidR="00965AE7" w:rsidRDefault="00CC3210" w:rsidP="00965AE7">
      <w:pPr>
        <w:rPr>
          <w:lang w:eastAsia="en-US"/>
        </w:rPr>
      </w:pPr>
      <w:r w:rsidRPr="00B84600">
        <w:rPr>
          <w:lang w:eastAsia="en-US"/>
        </w:rPr>
        <w:t>Het afschot van weg en berm is zodanig dat geen plasvorming optreedt en neerslag voldoende kan worden afgevoerd.</w:t>
      </w:r>
    </w:p>
    <w:p w:rsidR="00AC09AF" w:rsidRPr="00B84600" w:rsidRDefault="00AC09AF" w:rsidP="00965AE7">
      <w:pPr>
        <w:rPr>
          <w:lang w:eastAsia="en-US"/>
        </w:rPr>
      </w:pPr>
    </w:p>
    <w:p w:rsidR="00AC09AF" w:rsidRDefault="00AC09AF" w:rsidP="00AC09AF">
      <w:pPr>
        <w:pStyle w:val="Bovenschrift"/>
        <w:rPr>
          <w:noProof/>
        </w:rPr>
      </w:pPr>
      <w:r w:rsidRPr="00B84600">
        <w:rPr>
          <w:lang w:eastAsia="en-US"/>
        </w:rPr>
        <w:t>Figuur 4.</w:t>
      </w:r>
      <w:r>
        <w:rPr>
          <w:lang w:eastAsia="en-US"/>
        </w:rPr>
        <w:t>16</w:t>
      </w:r>
      <w:r w:rsidRPr="00B84600">
        <w:rPr>
          <w:lang w:eastAsia="en-US"/>
        </w:rPr>
        <w:tab/>
        <w:t xml:space="preserve">Ontsluitingsweg Klaverland/Theetuin semiverhard </w:t>
      </w:r>
    </w:p>
    <w:p w:rsidR="00965AE7" w:rsidRPr="00B84600" w:rsidRDefault="00D108EB" w:rsidP="00965AE7">
      <w:pPr>
        <w:rPr>
          <w:lang w:eastAsia="en-US"/>
        </w:rPr>
      </w:pPr>
      <w:r w:rsidRPr="00B84600">
        <w:rPr>
          <w:noProof/>
        </w:rPr>
        <w:drawing>
          <wp:inline distT="0" distB="0" distL="0" distR="0">
            <wp:extent cx="4905913" cy="1811548"/>
            <wp:effectExtent l="19050" t="0" r="8987" b="0"/>
            <wp:docPr id="69"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
                    <pic:cNvPicPr>
                      <a:picLocks noChangeAspect="1" noChangeArrowheads="1"/>
                    </pic:cNvPicPr>
                  </pic:nvPicPr>
                  <pic:blipFill>
                    <a:blip r:embed="rId49" cstate="print"/>
                    <a:srcRect/>
                    <a:stretch>
                      <a:fillRect/>
                    </a:stretch>
                  </pic:blipFill>
                  <pic:spPr bwMode="auto">
                    <a:xfrm>
                      <a:off x="0" y="0"/>
                      <a:ext cx="4918779" cy="1816299"/>
                    </a:xfrm>
                    <a:prstGeom prst="rect">
                      <a:avLst/>
                    </a:prstGeom>
                    <a:noFill/>
                    <a:ln w="9525">
                      <a:noFill/>
                      <a:miter lim="800000"/>
                      <a:headEnd/>
                      <a:tailEnd/>
                    </a:ln>
                  </pic:spPr>
                </pic:pic>
              </a:graphicData>
            </a:graphic>
          </wp:inline>
        </w:drawing>
      </w:r>
    </w:p>
    <w:p w:rsidR="00D108EB" w:rsidRPr="00B84600" w:rsidRDefault="00D108EB" w:rsidP="00E20C96">
      <w:pPr>
        <w:rPr>
          <w:highlight w:val="cyan"/>
          <w:lang w:eastAsia="en-US"/>
        </w:rPr>
      </w:pPr>
    </w:p>
    <w:p w:rsidR="00E20C96" w:rsidRPr="00B84600" w:rsidRDefault="00E20C96" w:rsidP="00D108EB">
      <w:pPr>
        <w:pStyle w:val="Kop3"/>
      </w:pPr>
      <w:bookmarkStart w:id="104" w:name="_Toc340756573"/>
      <w:r w:rsidRPr="00B84600">
        <w:lastRenderedPageBreak/>
        <w:t>Fietspad semiverhard (2.4)</w:t>
      </w:r>
      <w:bookmarkEnd w:id="104"/>
    </w:p>
    <w:p w:rsidR="00CC3210" w:rsidRPr="00B84600" w:rsidRDefault="00E20C96" w:rsidP="00CC3210">
      <w:pPr>
        <w:rPr>
          <w:lang w:eastAsia="en-US"/>
        </w:rPr>
      </w:pPr>
      <w:r w:rsidRPr="00B84600">
        <w:rPr>
          <w:lang w:eastAsia="en-US"/>
        </w:rPr>
        <w:t>De fietsmogelijkheden in het plangebied worden vergroot door een aanpassing van de vee</w:t>
      </w:r>
      <w:r w:rsidRPr="00B84600">
        <w:rPr>
          <w:lang w:eastAsia="en-US"/>
        </w:rPr>
        <w:t>r</w:t>
      </w:r>
      <w:r w:rsidRPr="00B84600">
        <w:rPr>
          <w:lang w:eastAsia="en-US"/>
        </w:rPr>
        <w:t xml:space="preserve">stoep en de aanleg van een nieuwe fietsontsluiting Klaverland. Het semiverharde fietspad word aangelegd ter plaatse van Klaverland en de Theetuin. De Theetuin is via het nieuwe fietspad bereikbaar voor fietsers, huifkar en wandelaars. Het fietspad is met een breedte van 3 meter voldoende veilig om huifkar en fietsers te laten passeren (zie figuur </w:t>
      </w:r>
      <w:r w:rsidR="00442DFE" w:rsidRPr="00B84600">
        <w:rPr>
          <w:lang w:eastAsia="en-US"/>
        </w:rPr>
        <w:t>4.</w:t>
      </w:r>
      <w:r w:rsidR="00AC09AF">
        <w:rPr>
          <w:lang w:eastAsia="en-US"/>
        </w:rPr>
        <w:t>17</w:t>
      </w:r>
      <w:r w:rsidRPr="00B84600">
        <w:rPr>
          <w:lang w:eastAsia="en-US"/>
        </w:rPr>
        <w:t xml:space="preserve">). Het fietspad wordt uitgevoerd in een verharding van </w:t>
      </w:r>
      <w:r w:rsidR="00FC17AF" w:rsidRPr="00B84600">
        <w:rPr>
          <w:lang w:eastAsia="en-US"/>
        </w:rPr>
        <w:t>hydraulisch meng</w:t>
      </w:r>
      <w:r w:rsidRPr="00B84600">
        <w:rPr>
          <w:lang w:eastAsia="en-US"/>
        </w:rPr>
        <w:t>granulaat en heeft aan weerszijde</w:t>
      </w:r>
      <w:r w:rsidR="00752A17" w:rsidRPr="00B84600">
        <w:rPr>
          <w:lang w:eastAsia="en-US"/>
        </w:rPr>
        <w:t>n</w:t>
      </w:r>
      <w:r w:rsidRPr="00B84600">
        <w:rPr>
          <w:lang w:eastAsia="en-US"/>
        </w:rPr>
        <w:t xml:space="preserve"> een berm van 1 meter.</w:t>
      </w:r>
      <w:r w:rsidR="00CC3210" w:rsidRPr="00B84600">
        <w:rPr>
          <w:lang w:eastAsia="en-US"/>
        </w:rPr>
        <w:t xml:space="preserve"> </w:t>
      </w:r>
    </w:p>
    <w:p w:rsidR="00D108EB" w:rsidRPr="00B84600" w:rsidRDefault="00D108EB" w:rsidP="00CC3210">
      <w:pPr>
        <w:rPr>
          <w:lang w:eastAsia="en-US"/>
        </w:rPr>
      </w:pPr>
    </w:p>
    <w:p w:rsidR="00CC3210" w:rsidRPr="00B84600" w:rsidRDefault="00CC3210" w:rsidP="00CC3210">
      <w:pPr>
        <w:rPr>
          <w:lang w:eastAsia="en-US"/>
        </w:rPr>
      </w:pPr>
      <w:r w:rsidRPr="00B84600">
        <w:rPr>
          <w:lang w:eastAsia="en-US"/>
        </w:rPr>
        <w:t>Het afschot van pad en berm is zodanig dat geen plasvorming optreedt en neerslag voldoende kan worden afgevoerd. Daar waar het fietspad tegen een hoger gelegen talud wordt aangelegd, moet aan de taludzijde de neerslag met een drainage worden afgevoerd.</w:t>
      </w:r>
    </w:p>
    <w:p w:rsidR="00FC17AF" w:rsidRPr="00B84600" w:rsidRDefault="00FC17AF">
      <w:pPr>
        <w:spacing w:line="240" w:lineRule="auto"/>
        <w:rPr>
          <w:lang w:eastAsia="en-US"/>
        </w:rPr>
      </w:pPr>
    </w:p>
    <w:p w:rsidR="00E20C96" w:rsidRDefault="00E20C96" w:rsidP="00E20C96">
      <w:pPr>
        <w:pStyle w:val="Bovenschrift"/>
        <w:rPr>
          <w:lang w:eastAsia="en-US"/>
        </w:rPr>
      </w:pPr>
      <w:r w:rsidRPr="00B84600">
        <w:rPr>
          <w:lang w:eastAsia="en-US"/>
        </w:rPr>
        <w:t xml:space="preserve">Figuur </w:t>
      </w:r>
      <w:r w:rsidR="00442DFE" w:rsidRPr="00B84600">
        <w:rPr>
          <w:lang w:eastAsia="en-US"/>
        </w:rPr>
        <w:t>4.</w:t>
      </w:r>
      <w:r w:rsidR="00AC09AF">
        <w:rPr>
          <w:lang w:eastAsia="en-US"/>
        </w:rPr>
        <w:t>17</w:t>
      </w:r>
      <w:r w:rsidRPr="00B84600">
        <w:rPr>
          <w:lang w:eastAsia="en-US"/>
        </w:rPr>
        <w:tab/>
        <w:t>Fietspad semiverhard</w:t>
      </w:r>
    </w:p>
    <w:p w:rsidR="00AC09AF" w:rsidRPr="00AC09AF" w:rsidRDefault="00AC09AF" w:rsidP="00AC09AF">
      <w:pPr>
        <w:rPr>
          <w:lang w:eastAsia="en-US"/>
        </w:rPr>
      </w:pPr>
    </w:p>
    <w:p w:rsidR="00547050" w:rsidRPr="00B84600" w:rsidRDefault="00547050" w:rsidP="00547050">
      <w:pPr>
        <w:rPr>
          <w:lang w:eastAsia="en-US"/>
        </w:rPr>
      </w:pPr>
    </w:p>
    <w:p w:rsidR="00E20C96" w:rsidRPr="00B84600" w:rsidRDefault="00E20C96" w:rsidP="00E20C96">
      <w:pPr>
        <w:rPr>
          <w:lang w:eastAsia="en-US"/>
        </w:rPr>
      </w:pPr>
      <w:r w:rsidRPr="00B84600">
        <w:rPr>
          <w:noProof/>
        </w:rPr>
        <w:drawing>
          <wp:inline distT="0" distB="0" distL="0" distR="0">
            <wp:extent cx="4810125" cy="1942714"/>
            <wp:effectExtent l="19050" t="0" r="9525" b="0"/>
            <wp:docPr id="64"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
                    <pic:cNvPicPr>
                      <a:picLocks noChangeAspect="1" noChangeArrowheads="1"/>
                    </pic:cNvPicPr>
                  </pic:nvPicPr>
                  <pic:blipFill>
                    <a:blip r:embed="rId50" cstate="print"/>
                    <a:srcRect/>
                    <a:stretch>
                      <a:fillRect/>
                    </a:stretch>
                  </pic:blipFill>
                  <pic:spPr bwMode="auto">
                    <a:xfrm>
                      <a:off x="0" y="0"/>
                      <a:ext cx="4810125" cy="1942714"/>
                    </a:xfrm>
                    <a:prstGeom prst="rect">
                      <a:avLst/>
                    </a:prstGeom>
                    <a:noFill/>
                    <a:ln w="9525">
                      <a:noFill/>
                      <a:miter lim="800000"/>
                      <a:headEnd/>
                      <a:tailEnd/>
                    </a:ln>
                  </pic:spPr>
                </pic:pic>
              </a:graphicData>
            </a:graphic>
          </wp:inline>
        </w:drawing>
      </w:r>
    </w:p>
    <w:p w:rsidR="00E20C96" w:rsidRDefault="00E20C96" w:rsidP="00E20C96">
      <w:pPr>
        <w:rPr>
          <w:lang w:eastAsia="en-US"/>
        </w:rPr>
      </w:pPr>
    </w:p>
    <w:p w:rsidR="00AC09AF" w:rsidRPr="00B84600" w:rsidRDefault="00AC09AF" w:rsidP="00E20C96">
      <w:pPr>
        <w:rPr>
          <w:lang w:eastAsia="en-US"/>
        </w:rPr>
      </w:pPr>
    </w:p>
    <w:p w:rsidR="00E20C96" w:rsidRPr="00B84600" w:rsidRDefault="00E20C96" w:rsidP="00D108EB">
      <w:pPr>
        <w:pStyle w:val="Kop2"/>
      </w:pPr>
      <w:bookmarkStart w:id="105" w:name="_Toc324672794"/>
      <w:bookmarkStart w:id="106" w:name="_Toc340756574"/>
      <w:r w:rsidRPr="00B84600">
        <w:t>Recreatieve voorzieningen</w:t>
      </w:r>
      <w:bookmarkEnd w:id="105"/>
      <w:r w:rsidRPr="00B84600">
        <w:t xml:space="preserve"> (3)</w:t>
      </w:r>
      <w:bookmarkEnd w:id="106"/>
    </w:p>
    <w:p w:rsidR="00D108EB" w:rsidRPr="00B84600" w:rsidRDefault="00D108EB" w:rsidP="00D108EB">
      <w:pPr>
        <w:rPr>
          <w:lang w:eastAsia="en-US"/>
        </w:rPr>
      </w:pPr>
    </w:p>
    <w:p w:rsidR="00E20C96" w:rsidRPr="00B84600" w:rsidRDefault="00E20C96" w:rsidP="00D108EB">
      <w:pPr>
        <w:pStyle w:val="Kop3"/>
      </w:pPr>
      <w:bookmarkStart w:id="107" w:name="_Toc340756575"/>
      <w:r w:rsidRPr="00B84600">
        <w:t>Hoofdwandelpad (3.1)</w:t>
      </w:r>
      <w:bookmarkEnd w:id="107"/>
    </w:p>
    <w:p w:rsidR="00AC09AF" w:rsidRDefault="00E20C96" w:rsidP="00E20C96">
      <w:pPr>
        <w:rPr>
          <w:lang w:eastAsia="en-US"/>
        </w:rPr>
      </w:pPr>
      <w:r w:rsidRPr="00B84600">
        <w:rPr>
          <w:lang w:eastAsia="en-US"/>
        </w:rPr>
        <w:t>Het hoofdwandelpad verbindt de parkeerplaats Lange Paal met de Theetuin. Via het pad is het mogelijk om het plangebied te voet te betreden en laat de wandelaar de differentiatie in het g</w:t>
      </w:r>
      <w:r w:rsidRPr="00B84600">
        <w:rPr>
          <w:lang w:eastAsia="en-US"/>
        </w:rPr>
        <w:t>e</w:t>
      </w:r>
      <w:r w:rsidRPr="00B84600">
        <w:rPr>
          <w:lang w:eastAsia="en-US"/>
        </w:rPr>
        <w:t xml:space="preserve">bied zien. Het hoofdwandelpad </w:t>
      </w:r>
      <w:r w:rsidR="00FE1EA0" w:rsidRPr="00B84600">
        <w:rPr>
          <w:lang w:eastAsia="en-US"/>
        </w:rPr>
        <w:t xml:space="preserve">wordt voor een groot deel gehandhaafd en alleen daar waar nodig </w:t>
      </w:r>
      <w:r w:rsidRPr="00B84600">
        <w:rPr>
          <w:lang w:eastAsia="en-US"/>
        </w:rPr>
        <w:t>ingericht tussen een minimale hoogte van NAP +11m en een maximale hoogte van NAP +12,2m of zoveel hoger als het bestaande maaiveld ligt</w:t>
      </w:r>
      <w:r w:rsidR="00AE13B8" w:rsidRPr="00B84600">
        <w:rPr>
          <w:lang w:eastAsia="en-US"/>
        </w:rPr>
        <w:t>.</w:t>
      </w:r>
      <w:r w:rsidR="00763DE2" w:rsidRPr="00B84600">
        <w:rPr>
          <w:lang w:eastAsia="en-US"/>
        </w:rPr>
        <w:t xml:space="preserve"> </w:t>
      </w:r>
      <w:r w:rsidRPr="00B84600">
        <w:rPr>
          <w:lang w:eastAsia="en-US"/>
        </w:rPr>
        <w:t>De inrichting vindt plaats op bestaande hoogten / verhogingen en de breedte is steeds 1,5 m met 0,5 m berm aan weerszijden.</w:t>
      </w:r>
      <w:r w:rsidR="00AC09AF">
        <w:rPr>
          <w:lang w:eastAsia="en-US"/>
        </w:rPr>
        <w:t xml:space="preserve"> </w:t>
      </w:r>
    </w:p>
    <w:p w:rsidR="003E19A7" w:rsidRPr="00B84600" w:rsidRDefault="00AC09AF" w:rsidP="00E20C96">
      <w:pPr>
        <w:rPr>
          <w:lang w:eastAsia="en-US"/>
        </w:rPr>
      </w:pPr>
      <w:r>
        <w:rPr>
          <w:lang w:eastAsia="en-US"/>
        </w:rPr>
        <w:t>De ligging is op figuur 4.18 aangegeven.</w:t>
      </w:r>
    </w:p>
    <w:p w:rsidR="00547050" w:rsidRPr="00B84600" w:rsidRDefault="00E20C96" w:rsidP="00E20C96">
      <w:pPr>
        <w:rPr>
          <w:lang w:eastAsia="en-US"/>
        </w:rPr>
      </w:pPr>
      <w:r w:rsidRPr="00B84600">
        <w:rPr>
          <w:lang w:eastAsia="en-US"/>
        </w:rPr>
        <w:t xml:space="preserve"> </w:t>
      </w:r>
    </w:p>
    <w:p w:rsidR="00547050" w:rsidRPr="00B84600" w:rsidRDefault="00E20C96" w:rsidP="00E20C96">
      <w:pPr>
        <w:rPr>
          <w:lang w:eastAsia="en-US"/>
        </w:rPr>
      </w:pPr>
      <w:r w:rsidRPr="00B84600">
        <w:rPr>
          <w:lang w:eastAsia="en-US"/>
        </w:rPr>
        <w:t>Het pad en de bermen zijn voorzien van een gesloten grasmat</w:t>
      </w:r>
      <w:r w:rsidR="00AC65BE" w:rsidRPr="00B84600">
        <w:rPr>
          <w:lang w:eastAsia="en-US"/>
        </w:rPr>
        <w:t>, waardoor een informeel en n</w:t>
      </w:r>
      <w:r w:rsidR="00AC65BE" w:rsidRPr="00B84600">
        <w:rPr>
          <w:lang w:eastAsia="en-US"/>
        </w:rPr>
        <w:t>a</w:t>
      </w:r>
      <w:r w:rsidR="00AC65BE" w:rsidRPr="00B84600">
        <w:rPr>
          <w:lang w:eastAsia="en-US"/>
        </w:rPr>
        <w:t xml:space="preserve">tuurlijk karakter ontstaat. </w:t>
      </w:r>
    </w:p>
    <w:p w:rsidR="00E20C96" w:rsidRPr="00B84600" w:rsidRDefault="00AC65BE" w:rsidP="00E20C96">
      <w:pPr>
        <w:rPr>
          <w:i/>
          <w:lang w:eastAsia="en-US"/>
        </w:rPr>
      </w:pPr>
      <w:r w:rsidRPr="00B84600">
        <w:rPr>
          <w:lang w:eastAsia="en-US"/>
        </w:rPr>
        <w:t xml:space="preserve">Bij eventuele geringe verhogingen wordt klei uit de </w:t>
      </w:r>
      <w:proofErr w:type="spellStart"/>
      <w:r w:rsidRPr="00B84600">
        <w:rPr>
          <w:lang w:eastAsia="en-US"/>
        </w:rPr>
        <w:t>Millingerwaard</w:t>
      </w:r>
      <w:proofErr w:type="spellEnd"/>
      <w:r w:rsidRPr="00B84600">
        <w:rPr>
          <w:lang w:eastAsia="en-US"/>
        </w:rPr>
        <w:t xml:space="preserve"> gebruikt. Deze erosiebeste</w:t>
      </w:r>
      <w:r w:rsidRPr="00B84600">
        <w:rPr>
          <w:lang w:eastAsia="en-US"/>
        </w:rPr>
        <w:t>n</w:t>
      </w:r>
      <w:r w:rsidRPr="00B84600">
        <w:rPr>
          <w:lang w:eastAsia="en-US"/>
        </w:rPr>
        <w:t xml:space="preserve">dige klei kan goed worden verdicht en </w:t>
      </w:r>
      <w:r w:rsidR="00433424" w:rsidRPr="00B84600">
        <w:rPr>
          <w:lang w:eastAsia="en-US"/>
        </w:rPr>
        <w:t>is</w:t>
      </w:r>
      <w:r w:rsidRPr="00B84600">
        <w:rPr>
          <w:lang w:eastAsia="en-US"/>
        </w:rPr>
        <w:t xml:space="preserve"> goed tegen de rivierdynamiek bestand</w:t>
      </w:r>
      <w:r w:rsidR="00E20C96" w:rsidRPr="00B84600">
        <w:rPr>
          <w:lang w:eastAsia="en-US"/>
        </w:rPr>
        <w:t>.</w:t>
      </w:r>
      <w:r w:rsidRPr="00B84600">
        <w:rPr>
          <w:lang w:eastAsia="en-US"/>
        </w:rPr>
        <w:t xml:space="preserve"> De verdichte klei biedt een goede draagkracht voor wandelaars.</w:t>
      </w:r>
    </w:p>
    <w:p w:rsidR="00442DFE" w:rsidRPr="00B84600" w:rsidRDefault="00442DFE" w:rsidP="00E20C96">
      <w:pPr>
        <w:rPr>
          <w:i/>
          <w:lang w:eastAsia="en-US"/>
        </w:rPr>
      </w:pPr>
    </w:p>
    <w:p w:rsidR="00E20C96" w:rsidRPr="00B84600" w:rsidRDefault="00E20C96" w:rsidP="00D108EB">
      <w:pPr>
        <w:pStyle w:val="Kop3"/>
      </w:pPr>
      <w:bookmarkStart w:id="108" w:name="_Toc340756576"/>
      <w:r w:rsidRPr="00B84600">
        <w:t>Avontuurlijk pad (3.2)</w:t>
      </w:r>
      <w:bookmarkEnd w:id="108"/>
    </w:p>
    <w:p w:rsidR="00E20C96" w:rsidRDefault="00E20C96" w:rsidP="00E20C96">
      <w:pPr>
        <w:rPr>
          <w:lang w:eastAsia="en-US"/>
        </w:rPr>
      </w:pPr>
      <w:r w:rsidRPr="00B84600">
        <w:rPr>
          <w:lang w:eastAsia="en-US"/>
        </w:rPr>
        <w:t xml:space="preserve">Het avontuurlijk pad vormt via </w:t>
      </w:r>
      <w:r w:rsidR="00B76821" w:rsidRPr="00B84600">
        <w:rPr>
          <w:lang w:eastAsia="en-US"/>
        </w:rPr>
        <w:t>het</w:t>
      </w:r>
      <w:r w:rsidRPr="00B84600">
        <w:rPr>
          <w:lang w:eastAsia="en-US"/>
        </w:rPr>
        <w:t xml:space="preserve"> hoofdwandelpad een route van parkeerplaats Lange Paal naar de Theetuin. Het avontuurlijk pad mondt uit in de Ontsluitingsweg Klaverblad/Theetuin. Via het pad is het mogelijk om het plangebied te voet te betreden en laat de wandelaar de differe</w:t>
      </w:r>
      <w:r w:rsidRPr="00B84600">
        <w:rPr>
          <w:lang w:eastAsia="en-US"/>
        </w:rPr>
        <w:t>n</w:t>
      </w:r>
      <w:r w:rsidRPr="00B84600">
        <w:rPr>
          <w:lang w:eastAsia="en-US"/>
        </w:rPr>
        <w:t xml:space="preserve">tiatie in het gebied zien. Het avontuurlijk pad heeft een breedte van 0,5 meter. </w:t>
      </w:r>
    </w:p>
    <w:p w:rsidR="00AC09AF" w:rsidRPr="00B84600" w:rsidRDefault="00AC09AF" w:rsidP="00E20C96">
      <w:pPr>
        <w:rPr>
          <w:lang w:eastAsia="en-US"/>
        </w:rPr>
      </w:pPr>
      <w:r>
        <w:rPr>
          <w:lang w:eastAsia="en-US"/>
        </w:rPr>
        <w:t>De ligging is op figuur 4.18 aangegeven.</w:t>
      </w:r>
    </w:p>
    <w:p w:rsidR="00E20C96" w:rsidRDefault="00E20C96" w:rsidP="00E20C96">
      <w:pPr>
        <w:rPr>
          <w:highlight w:val="cyan"/>
          <w:lang w:eastAsia="en-US"/>
        </w:rPr>
      </w:pPr>
    </w:p>
    <w:p w:rsidR="00AC09AF" w:rsidRDefault="00AC09AF" w:rsidP="00E20C96">
      <w:pPr>
        <w:rPr>
          <w:highlight w:val="cyan"/>
          <w:lang w:eastAsia="en-US"/>
        </w:rPr>
      </w:pPr>
    </w:p>
    <w:p w:rsidR="00AC09AF" w:rsidRDefault="00AC09AF" w:rsidP="00E20C96">
      <w:pPr>
        <w:rPr>
          <w:highlight w:val="cyan"/>
          <w:lang w:eastAsia="en-US"/>
        </w:rPr>
      </w:pPr>
    </w:p>
    <w:p w:rsidR="00AC09AF" w:rsidRDefault="00AC09AF" w:rsidP="00E20C96">
      <w:pPr>
        <w:rPr>
          <w:highlight w:val="cyan"/>
          <w:lang w:eastAsia="en-US"/>
        </w:rPr>
      </w:pPr>
    </w:p>
    <w:p w:rsidR="00AC09AF" w:rsidRDefault="00AC09AF" w:rsidP="00E20C96">
      <w:pPr>
        <w:rPr>
          <w:highlight w:val="cyan"/>
          <w:lang w:eastAsia="en-US"/>
        </w:rPr>
      </w:pPr>
    </w:p>
    <w:p w:rsidR="00AC09AF" w:rsidRDefault="00AC09AF" w:rsidP="00E20C96">
      <w:pPr>
        <w:rPr>
          <w:highlight w:val="cyan"/>
          <w:lang w:eastAsia="en-US"/>
        </w:rPr>
      </w:pPr>
    </w:p>
    <w:p w:rsidR="00AC09AF" w:rsidRDefault="00AC09AF" w:rsidP="00E20C96">
      <w:pPr>
        <w:rPr>
          <w:highlight w:val="cyan"/>
          <w:lang w:eastAsia="en-US"/>
        </w:rPr>
      </w:pPr>
    </w:p>
    <w:p w:rsidR="00AC09AF" w:rsidRPr="00B84600" w:rsidRDefault="00AC09AF" w:rsidP="00E20C96">
      <w:pPr>
        <w:rPr>
          <w:highlight w:val="cyan"/>
          <w:lang w:eastAsia="en-US"/>
        </w:rPr>
      </w:pPr>
    </w:p>
    <w:p w:rsidR="00E20C96" w:rsidRPr="00B84600" w:rsidRDefault="00E20C96" w:rsidP="00E20C96">
      <w:pPr>
        <w:pStyle w:val="Bovenschrift"/>
        <w:rPr>
          <w:lang w:eastAsia="en-US"/>
        </w:rPr>
      </w:pPr>
      <w:r w:rsidRPr="00B84600">
        <w:rPr>
          <w:lang w:eastAsia="en-US"/>
        </w:rPr>
        <w:t xml:space="preserve">Figuur </w:t>
      </w:r>
      <w:r w:rsidR="00442DFE" w:rsidRPr="00B84600">
        <w:rPr>
          <w:lang w:eastAsia="en-US"/>
        </w:rPr>
        <w:t>4.</w:t>
      </w:r>
      <w:r w:rsidR="00AC09AF">
        <w:rPr>
          <w:lang w:eastAsia="en-US"/>
        </w:rPr>
        <w:t>18</w:t>
      </w:r>
      <w:r w:rsidRPr="00B84600">
        <w:rPr>
          <w:lang w:eastAsia="en-US"/>
        </w:rPr>
        <w:tab/>
        <w:t>Ligging hoofdwandelpad en avontuurlijk pad</w:t>
      </w:r>
    </w:p>
    <w:p w:rsidR="00442DFE" w:rsidRPr="00B84600" w:rsidRDefault="00442DFE" w:rsidP="00442DFE">
      <w:pPr>
        <w:rPr>
          <w:lang w:eastAsia="en-US"/>
        </w:rPr>
      </w:pPr>
    </w:p>
    <w:p w:rsidR="00547050" w:rsidRPr="00B84600" w:rsidRDefault="00970498" w:rsidP="00547050">
      <w:pPr>
        <w:rPr>
          <w:lang w:eastAsia="en-US"/>
        </w:rPr>
      </w:pPr>
      <w:r w:rsidRPr="00B84600">
        <w:rPr>
          <w:noProof/>
        </w:rPr>
        <w:drawing>
          <wp:inline distT="0" distB="0" distL="0" distR="0">
            <wp:extent cx="5163602" cy="3864634"/>
            <wp:effectExtent l="19050" t="0" r="0" b="0"/>
            <wp:docPr id="46" name="Afbeelding 45" descr="fig-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5.jpg"/>
                    <pic:cNvPicPr/>
                  </pic:nvPicPr>
                  <pic:blipFill>
                    <a:blip r:embed="rId51" cstate="print"/>
                    <a:stretch>
                      <a:fillRect/>
                    </a:stretch>
                  </pic:blipFill>
                  <pic:spPr>
                    <a:xfrm>
                      <a:off x="0" y="0"/>
                      <a:ext cx="5171240" cy="3870351"/>
                    </a:xfrm>
                    <a:prstGeom prst="rect">
                      <a:avLst/>
                    </a:prstGeom>
                  </pic:spPr>
                </pic:pic>
              </a:graphicData>
            </a:graphic>
          </wp:inline>
        </w:drawing>
      </w:r>
    </w:p>
    <w:p w:rsidR="00E20C96" w:rsidRPr="00B84600" w:rsidRDefault="00E20C96" w:rsidP="00E20C96">
      <w:pPr>
        <w:rPr>
          <w:highlight w:val="cyan"/>
          <w:lang w:eastAsia="en-US"/>
        </w:rPr>
      </w:pPr>
    </w:p>
    <w:p w:rsidR="00442DFE" w:rsidRPr="00B84600" w:rsidRDefault="00E20C96" w:rsidP="0020306D">
      <w:pPr>
        <w:rPr>
          <w:i/>
          <w:sz w:val="18"/>
          <w:szCs w:val="18"/>
          <w:lang w:eastAsia="en-US"/>
        </w:rPr>
      </w:pPr>
      <w:r w:rsidRPr="00B84600">
        <w:rPr>
          <w:noProof/>
        </w:rPr>
        <w:drawing>
          <wp:inline distT="0" distB="0" distL="0" distR="0">
            <wp:extent cx="2228850" cy="781050"/>
            <wp:effectExtent l="19050" t="0" r="0" b="0"/>
            <wp:docPr id="66"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
                    <pic:cNvPicPr>
                      <a:picLocks noChangeAspect="1" noChangeArrowheads="1"/>
                    </pic:cNvPicPr>
                  </pic:nvPicPr>
                  <pic:blipFill>
                    <a:blip r:embed="rId52" cstate="print"/>
                    <a:srcRect/>
                    <a:stretch>
                      <a:fillRect/>
                    </a:stretch>
                  </pic:blipFill>
                  <pic:spPr bwMode="auto">
                    <a:xfrm>
                      <a:off x="0" y="0"/>
                      <a:ext cx="2228850" cy="781050"/>
                    </a:xfrm>
                    <a:prstGeom prst="rect">
                      <a:avLst/>
                    </a:prstGeom>
                    <a:noFill/>
                    <a:ln w="9525">
                      <a:noFill/>
                      <a:miter lim="800000"/>
                      <a:headEnd/>
                      <a:tailEnd/>
                    </a:ln>
                  </pic:spPr>
                </pic:pic>
              </a:graphicData>
            </a:graphic>
          </wp:inline>
        </w:drawing>
      </w:r>
      <w:bookmarkStart w:id="109" w:name="_Toc324672795"/>
      <w:r w:rsidR="00752A17" w:rsidRPr="00B84600">
        <w:rPr>
          <w:i/>
          <w:sz w:val="18"/>
          <w:szCs w:val="18"/>
          <w:lang w:eastAsia="en-US"/>
        </w:rPr>
        <w:t xml:space="preserve">  </w:t>
      </w:r>
    </w:p>
    <w:p w:rsidR="00442DFE" w:rsidRPr="00B84600" w:rsidRDefault="00442DFE" w:rsidP="0020306D">
      <w:pPr>
        <w:rPr>
          <w:i/>
          <w:sz w:val="18"/>
          <w:szCs w:val="18"/>
          <w:lang w:eastAsia="en-US"/>
        </w:rPr>
      </w:pPr>
    </w:p>
    <w:p w:rsidR="00442DFE" w:rsidRPr="00B84600" w:rsidRDefault="00442DFE" w:rsidP="0020306D">
      <w:pPr>
        <w:rPr>
          <w:i/>
          <w:sz w:val="18"/>
          <w:szCs w:val="18"/>
          <w:lang w:eastAsia="en-US"/>
        </w:rPr>
      </w:pPr>
    </w:p>
    <w:p w:rsidR="00E20C96" w:rsidRPr="00B84600" w:rsidRDefault="00E20C96" w:rsidP="00D108EB">
      <w:pPr>
        <w:pStyle w:val="Kop2"/>
      </w:pPr>
      <w:bookmarkStart w:id="110" w:name="_Toc340756577"/>
      <w:r w:rsidRPr="00B84600">
        <w:t>Beheersvoorzieningen</w:t>
      </w:r>
      <w:bookmarkEnd w:id="109"/>
      <w:r w:rsidRPr="00B84600">
        <w:t xml:space="preserve"> (4)</w:t>
      </w:r>
      <w:bookmarkEnd w:id="110"/>
    </w:p>
    <w:p w:rsidR="00E20C96" w:rsidRPr="00B84600" w:rsidRDefault="00E20C96" w:rsidP="00E20C96">
      <w:pPr>
        <w:rPr>
          <w:lang w:eastAsia="en-US"/>
        </w:rPr>
      </w:pPr>
      <w:r w:rsidRPr="00B84600">
        <w:rPr>
          <w:lang w:eastAsia="en-US"/>
        </w:rPr>
        <w:t>Het hele plangebied dient bereikbaar te zijn voor vee, met uitzondering van de zones die mi</w:t>
      </w:r>
      <w:r w:rsidRPr="00B84600">
        <w:rPr>
          <w:lang w:eastAsia="en-US"/>
        </w:rPr>
        <w:t>d</w:t>
      </w:r>
      <w:r w:rsidRPr="00B84600">
        <w:rPr>
          <w:lang w:eastAsia="en-US"/>
        </w:rPr>
        <w:t>dels rasters en veeroosters zijn afgeschermd.</w:t>
      </w:r>
    </w:p>
    <w:p w:rsidR="00E20C96" w:rsidRPr="00B84600" w:rsidRDefault="00E20C96" w:rsidP="00E20C96">
      <w:pPr>
        <w:rPr>
          <w:lang w:eastAsia="en-US"/>
        </w:rPr>
      </w:pPr>
    </w:p>
    <w:p w:rsidR="00E20C96" w:rsidRPr="00B84600" w:rsidRDefault="00E20C96" w:rsidP="00D108EB">
      <w:pPr>
        <w:pStyle w:val="Kop3"/>
      </w:pPr>
      <w:bookmarkStart w:id="111" w:name="_Toc340756578"/>
      <w:r w:rsidRPr="00B84600">
        <w:t>Hoogwatervluchtplaats (4.1)</w:t>
      </w:r>
      <w:bookmarkEnd w:id="111"/>
    </w:p>
    <w:p w:rsidR="006A37A7" w:rsidRDefault="00E20C96" w:rsidP="00E20C96">
      <w:pPr>
        <w:rPr>
          <w:lang w:eastAsia="en-US"/>
        </w:rPr>
      </w:pPr>
      <w:r w:rsidRPr="00B84600">
        <w:rPr>
          <w:lang w:eastAsia="en-US"/>
        </w:rPr>
        <w:t xml:space="preserve">In het noordoosten van het gebied wordt tegen de </w:t>
      </w:r>
      <w:proofErr w:type="spellStart"/>
      <w:r w:rsidRPr="00B84600">
        <w:rPr>
          <w:lang w:eastAsia="en-US"/>
        </w:rPr>
        <w:t>Millingsedam</w:t>
      </w:r>
      <w:proofErr w:type="spellEnd"/>
      <w:r w:rsidRPr="00B84600">
        <w:rPr>
          <w:lang w:eastAsia="en-US"/>
        </w:rPr>
        <w:t xml:space="preserve"> aan een hoogwatervluchtplaats ingericht met een hoogte van NAP +16,7m (zie figuur </w:t>
      </w:r>
      <w:r w:rsidR="00442DFE" w:rsidRPr="00B84600">
        <w:rPr>
          <w:lang w:eastAsia="en-US"/>
        </w:rPr>
        <w:t>4.1</w:t>
      </w:r>
      <w:r w:rsidR="00AC09AF">
        <w:rPr>
          <w:lang w:eastAsia="en-US"/>
        </w:rPr>
        <w:t>9</w:t>
      </w:r>
      <w:r w:rsidRPr="00B84600">
        <w:rPr>
          <w:lang w:eastAsia="en-US"/>
        </w:rPr>
        <w:t xml:space="preserve">). De taluds zijn </w:t>
      </w:r>
      <w:r w:rsidR="00875295" w:rsidRPr="00B84600">
        <w:rPr>
          <w:lang w:eastAsia="en-US"/>
        </w:rPr>
        <w:t xml:space="preserve">onder </w:t>
      </w:r>
      <w:r w:rsidRPr="00B84600">
        <w:rPr>
          <w:lang w:eastAsia="en-US"/>
        </w:rPr>
        <w:t xml:space="preserve">1:3 </w:t>
      </w:r>
      <w:r w:rsidR="00875295" w:rsidRPr="00B84600">
        <w:rPr>
          <w:lang w:eastAsia="en-US"/>
        </w:rPr>
        <w:t>geproje</w:t>
      </w:r>
      <w:r w:rsidR="00875295" w:rsidRPr="00B84600">
        <w:rPr>
          <w:lang w:eastAsia="en-US"/>
        </w:rPr>
        <w:t>c</w:t>
      </w:r>
      <w:r w:rsidR="00875295" w:rsidRPr="00B84600">
        <w:rPr>
          <w:lang w:eastAsia="en-US"/>
        </w:rPr>
        <w:t>teerd</w:t>
      </w:r>
      <w:r w:rsidRPr="00B84600">
        <w:rPr>
          <w:lang w:eastAsia="en-US"/>
        </w:rPr>
        <w:t>.</w:t>
      </w:r>
      <w:r w:rsidR="00CC25B1" w:rsidRPr="00B84600">
        <w:rPr>
          <w:lang w:eastAsia="en-US"/>
        </w:rPr>
        <w:t xml:space="preserve"> </w:t>
      </w:r>
      <w:r w:rsidRPr="00B84600">
        <w:rPr>
          <w:lang w:eastAsia="en-US"/>
        </w:rPr>
        <w:t xml:space="preserve">De hoogwatervluchtplaats zal circa 4 m worden opgehoogd met </w:t>
      </w:r>
      <w:r w:rsidR="00F17C00" w:rsidRPr="00B84600">
        <w:rPr>
          <w:lang w:eastAsia="en-US"/>
        </w:rPr>
        <w:t xml:space="preserve">in het gebied aanwezige </w:t>
      </w:r>
      <w:proofErr w:type="spellStart"/>
      <w:r w:rsidRPr="00B84600">
        <w:rPr>
          <w:lang w:eastAsia="en-US"/>
        </w:rPr>
        <w:t>siltige</w:t>
      </w:r>
      <w:proofErr w:type="spellEnd"/>
      <w:r w:rsidRPr="00B84600">
        <w:rPr>
          <w:lang w:eastAsia="en-US"/>
        </w:rPr>
        <w:t xml:space="preserve"> klei</w:t>
      </w:r>
      <w:r w:rsidR="006A37A7">
        <w:rPr>
          <w:lang w:eastAsia="en-US"/>
        </w:rPr>
        <w:t xml:space="preserve">. </w:t>
      </w:r>
      <w:r w:rsidR="006A37A7" w:rsidRPr="00B84600">
        <w:rPr>
          <w:lang w:eastAsia="en-US"/>
        </w:rPr>
        <w:t>De bovenste 0,5m zal met zandig materiaal worden opgebracht.</w:t>
      </w:r>
      <w:r w:rsidRPr="00B84600">
        <w:rPr>
          <w:lang w:eastAsia="en-US"/>
        </w:rPr>
        <w:t xml:space="preserve"> </w:t>
      </w:r>
    </w:p>
    <w:p w:rsidR="00E20C96" w:rsidRPr="00B84600" w:rsidRDefault="006A37A7" w:rsidP="00E20C96">
      <w:pPr>
        <w:rPr>
          <w:lang w:eastAsia="en-US"/>
        </w:rPr>
      </w:pPr>
      <w:r>
        <w:rPr>
          <w:lang w:eastAsia="en-US"/>
        </w:rPr>
        <w:t>Er</w:t>
      </w:r>
      <w:r w:rsidR="00E20C96" w:rsidRPr="00B84600">
        <w:rPr>
          <w:lang w:eastAsia="en-US"/>
        </w:rPr>
        <w:t xml:space="preserve"> wordt ingeplant met autochtoon plantmateriaal met soorten van hardhoutooibos zoals </w:t>
      </w:r>
      <w:proofErr w:type="spellStart"/>
      <w:r w:rsidR="00E20C96" w:rsidRPr="00B84600">
        <w:rPr>
          <w:lang w:eastAsia="en-US"/>
        </w:rPr>
        <w:t>Que</w:t>
      </w:r>
      <w:r w:rsidR="00E20C96" w:rsidRPr="00B84600">
        <w:rPr>
          <w:lang w:eastAsia="en-US"/>
        </w:rPr>
        <w:t>r</w:t>
      </w:r>
      <w:r w:rsidR="00E20C96" w:rsidRPr="00B84600">
        <w:rPr>
          <w:lang w:eastAsia="en-US"/>
        </w:rPr>
        <w:t>cus</w:t>
      </w:r>
      <w:proofErr w:type="spellEnd"/>
      <w:r w:rsidR="00E20C96" w:rsidRPr="00B84600">
        <w:rPr>
          <w:lang w:eastAsia="en-US"/>
        </w:rPr>
        <w:t xml:space="preserve"> </w:t>
      </w:r>
      <w:proofErr w:type="spellStart"/>
      <w:r w:rsidR="00E20C96" w:rsidRPr="00B84600">
        <w:rPr>
          <w:lang w:eastAsia="en-US"/>
        </w:rPr>
        <w:t>robur</w:t>
      </w:r>
      <w:proofErr w:type="spellEnd"/>
      <w:r w:rsidR="00E20C96" w:rsidRPr="00B84600">
        <w:rPr>
          <w:lang w:eastAsia="en-US"/>
        </w:rPr>
        <w:t xml:space="preserve"> en </w:t>
      </w:r>
      <w:proofErr w:type="spellStart"/>
      <w:r w:rsidR="00E20C96" w:rsidRPr="00B84600">
        <w:rPr>
          <w:lang w:eastAsia="en-US"/>
        </w:rPr>
        <w:t>Ulmus</w:t>
      </w:r>
      <w:proofErr w:type="spellEnd"/>
      <w:r w:rsidR="00E20C96" w:rsidRPr="00B84600">
        <w:rPr>
          <w:lang w:eastAsia="en-US"/>
        </w:rPr>
        <w:t xml:space="preserve"> </w:t>
      </w:r>
      <w:proofErr w:type="spellStart"/>
      <w:r w:rsidR="00E20C96" w:rsidRPr="00B84600">
        <w:rPr>
          <w:lang w:eastAsia="en-US"/>
        </w:rPr>
        <w:t>laevis</w:t>
      </w:r>
      <w:proofErr w:type="spellEnd"/>
      <w:r w:rsidR="00E20C96" w:rsidRPr="00B84600">
        <w:rPr>
          <w:lang w:eastAsia="en-US"/>
        </w:rPr>
        <w:t xml:space="preserve">. De bestaande </w:t>
      </w:r>
      <w:r w:rsidR="00703814" w:rsidRPr="00B84600">
        <w:rPr>
          <w:lang w:eastAsia="en-US"/>
        </w:rPr>
        <w:t>noten</w:t>
      </w:r>
      <w:r w:rsidR="00E20C96" w:rsidRPr="00B84600">
        <w:rPr>
          <w:lang w:eastAsia="en-US"/>
        </w:rPr>
        <w:t>bomen aan de rand van de hoogwatervluch</w:t>
      </w:r>
      <w:r w:rsidR="00E20C96" w:rsidRPr="00B84600">
        <w:rPr>
          <w:lang w:eastAsia="en-US"/>
        </w:rPr>
        <w:t>t</w:t>
      </w:r>
      <w:r w:rsidR="00E20C96" w:rsidRPr="00B84600">
        <w:rPr>
          <w:lang w:eastAsia="en-US"/>
        </w:rPr>
        <w:t xml:space="preserve">plaats worden behouden. </w:t>
      </w:r>
    </w:p>
    <w:p w:rsidR="00E20C96" w:rsidRPr="00B84600" w:rsidRDefault="00E20C96" w:rsidP="00E20C96">
      <w:pPr>
        <w:rPr>
          <w:i/>
          <w:highlight w:val="cyan"/>
          <w:lang w:eastAsia="en-US"/>
        </w:rPr>
      </w:pPr>
    </w:p>
    <w:p w:rsidR="00442DFE" w:rsidRPr="00B84600" w:rsidRDefault="00442DFE" w:rsidP="00E20C96">
      <w:pPr>
        <w:rPr>
          <w:i/>
          <w:highlight w:val="cyan"/>
          <w:lang w:eastAsia="en-US"/>
        </w:rPr>
      </w:pPr>
    </w:p>
    <w:p w:rsidR="00442DFE" w:rsidRPr="00B84600" w:rsidRDefault="00442DFE" w:rsidP="00E20C96">
      <w:pPr>
        <w:rPr>
          <w:i/>
          <w:highlight w:val="cyan"/>
          <w:lang w:eastAsia="en-US"/>
        </w:rPr>
      </w:pPr>
    </w:p>
    <w:p w:rsidR="00442DFE" w:rsidRPr="00B84600" w:rsidRDefault="00442DFE" w:rsidP="00E20C96">
      <w:pPr>
        <w:rPr>
          <w:i/>
          <w:highlight w:val="cyan"/>
          <w:lang w:eastAsia="en-US"/>
        </w:rPr>
      </w:pPr>
    </w:p>
    <w:p w:rsidR="00442DFE" w:rsidRPr="00B84600" w:rsidRDefault="00442DFE" w:rsidP="00E20C96">
      <w:pPr>
        <w:rPr>
          <w:i/>
          <w:highlight w:val="cyan"/>
          <w:lang w:eastAsia="en-US"/>
        </w:rPr>
      </w:pPr>
    </w:p>
    <w:p w:rsidR="00442DFE" w:rsidRPr="00B84600" w:rsidRDefault="00442DFE" w:rsidP="00E20C96">
      <w:pPr>
        <w:rPr>
          <w:i/>
          <w:highlight w:val="cyan"/>
          <w:lang w:eastAsia="en-US"/>
        </w:rPr>
      </w:pPr>
    </w:p>
    <w:p w:rsidR="00442DFE" w:rsidRPr="00B84600" w:rsidRDefault="00442DFE" w:rsidP="00E20C96">
      <w:pPr>
        <w:rPr>
          <w:i/>
          <w:highlight w:val="cyan"/>
          <w:lang w:eastAsia="en-US"/>
        </w:rPr>
      </w:pPr>
    </w:p>
    <w:p w:rsidR="00E20C96" w:rsidRPr="00B84600" w:rsidRDefault="00E20C96" w:rsidP="00E20C96">
      <w:pPr>
        <w:pStyle w:val="Bovenschrift"/>
        <w:rPr>
          <w:lang w:eastAsia="en-US"/>
        </w:rPr>
      </w:pPr>
      <w:r w:rsidRPr="00B84600">
        <w:rPr>
          <w:lang w:eastAsia="en-US"/>
        </w:rPr>
        <w:t xml:space="preserve">Figuur </w:t>
      </w:r>
      <w:r w:rsidR="00442DFE" w:rsidRPr="00B84600">
        <w:rPr>
          <w:lang w:eastAsia="en-US"/>
        </w:rPr>
        <w:t>4</w:t>
      </w:r>
      <w:r w:rsidR="00875295" w:rsidRPr="00B84600">
        <w:rPr>
          <w:lang w:eastAsia="en-US"/>
        </w:rPr>
        <w:t>.</w:t>
      </w:r>
      <w:r w:rsidRPr="00B84600">
        <w:rPr>
          <w:lang w:eastAsia="en-US"/>
        </w:rPr>
        <w:t>1</w:t>
      </w:r>
      <w:r w:rsidR="00E307E8">
        <w:rPr>
          <w:lang w:eastAsia="en-US"/>
        </w:rPr>
        <w:t>9</w:t>
      </w:r>
      <w:r w:rsidRPr="00B84600">
        <w:rPr>
          <w:lang w:eastAsia="en-US"/>
        </w:rPr>
        <w:tab/>
        <w:t>Ligging hoogwatervluchtplaats</w:t>
      </w:r>
    </w:p>
    <w:p w:rsidR="00442DFE" w:rsidRPr="00B84600" w:rsidRDefault="00442DFE" w:rsidP="00442DFE">
      <w:pPr>
        <w:rPr>
          <w:highlight w:val="cyan"/>
          <w:lang w:eastAsia="en-US"/>
        </w:rPr>
      </w:pPr>
    </w:p>
    <w:p w:rsidR="00442DFE" w:rsidRPr="00B84600" w:rsidRDefault="00E20C96" w:rsidP="00E20C96">
      <w:pPr>
        <w:rPr>
          <w:i/>
          <w:lang w:eastAsia="en-US"/>
        </w:rPr>
      </w:pPr>
      <w:r w:rsidRPr="00B84600">
        <w:rPr>
          <w:i/>
          <w:noProof/>
        </w:rPr>
        <w:drawing>
          <wp:inline distT="0" distB="0" distL="0" distR="0">
            <wp:extent cx="4363169" cy="3643793"/>
            <wp:effectExtent l="19050" t="0" r="0" b="0"/>
            <wp:docPr id="67"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
                    <pic:cNvPicPr>
                      <a:picLocks noChangeAspect="1" noChangeArrowheads="1"/>
                    </pic:cNvPicPr>
                  </pic:nvPicPr>
                  <pic:blipFill>
                    <a:blip r:embed="rId53" cstate="print"/>
                    <a:srcRect/>
                    <a:stretch>
                      <a:fillRect/>
                    </a:stretch>
                  </pic:blipFill>
                  <pic:spPr bwMode="auto">
                    <a:xfrm>
                      <a:off x="0" y="0"/>
                      <a:ext cx="4364931" cy="3645264"/>
                    </a:xfrm>
                    <a:prstGeom prst="rect">
                      <a:avLst/>
                    </a:prstGeom>
                    <a:noFill/>
                    <a:ln w="9525">
                      <a:noFill/>
                      <a:miter lim="800000"/>
                      <a:headEnd/>
                      <a:tailEnd/>
                    </a:ln>
                  </pic:spPr>
                </pic:pic>
              </a:graphicData>
            </a:graphic>
          </wp:inline>
        </w:drawing>
      </w:r>
    </w:p>
    <w:p w:rsidR="00E20C96" w:rsidRPr="00B84600" w:rsidRDefault="00E20C96" w:rsidP="00E20C96">
      <w:pPr>
        <w:rPr>
          <w:i/>
          <w:highlight w:val="cyan"/>
          <w:lang w:eastAsia="en-US"/>
        </w:rPr>
      </w:pPr>
      <w:r w:rsidRPr="00B84600">
        <w:rPr>
          <w:i/>
          <w:noProof/>
        </w:rPr>
        <w:drawing>
          <wp:inline distT="0" distB="0" distL="0" distR="0">
            <wp:extent cx="2657475" cy="438150"/>
            <wp:effectExtent l="19050" t="0" r="9525" b="0"/>
            <wp:docPr id="68"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
                    <pic:cNvPicPr>
                      <a:picLocks noChangeAspect="1" noChangeArrowheads="1"/>
                    </pic:cNvPicPr>
                  </pic:nvPicPr>
                  <pic:blipFill>
                    <a:blip r:embed="rId54" cstate="print"/>
                    <a:srcRect/>
                    <a:stretch>
                      <a:fillRect/>
                    </a:stretch>
                  </pic:blipFill>
                  <pic:spPr bwMode="auto">
                    <a:xfrm>
                      <a:off x="0" y="0"/>
                      <a:ext cx="2657475" cy="438150"/>
                    </a:xfrm>
                    <a:prstGeom prst="rect">
                      <a:avLst/>
                    </a:prstGeom>
                    <a:noFill/>
                    <a:ln w="9525">
                      <a:noFill/>
                      <a:miter lim="800000"/>
                      <a:headEnd/>
                      <a:tailEnd/>
                    </a:ln>
                  </pic:spPr>
                </pic:pic>
              </a:graphicData>
            </a:graphic>
          </wp:inline>
        </w:drawing>
      </w:r>
    </w:p>
    <w:p w:rsidR="00442DFE" w:rsidRPr="00B84600" w:rsidRDefault="00442DFE" w:rsidP="00E20C96">
      <w:pPr>
        <w:rPr>
          <w:i/>
          <w:highlight w:val="cyan"/>
          <w:lang w:eastAsia="en-US"/>
        </w:rPr>
      </w:pPr>
    </w:p>
    <w:p w:rsidR="00703814" w:rsidRPr="00B84600" w:rsidRDefault="00703814" w:rsidP="00703814">
      <w:pPr>
        <w:rPr>
          <w:i/>
        </w:rPr>
      </w:pPr>
      <w:r w:rsidRPr="00B84600">
        <w:rPr>
          <w:i/>
        </w:rPr>
        <w:t>Ontwerpprincipes voor de landschappelijke inpassing:</w:t>
      </w:r>
    </w:p>
    <w:p w:rsidR="00703814" w:rsidRPr="00B84600" w:rsidRDefault="00703814" w:rsidP="00836E5C">
      <w:pPr>
        <w:numPr>
          <w:ilvl w:val="0"/>
          <w:numId w:val="11"/>
        </w:numPr>
      </w:pPr>
      <w:r w:rsidRPr="00B84600">
        <w:t xml:space="preserve">Aansluiten op bestaande hoogtes (noord, zuid en oostkant). </w:t>
      </w:r>
    </w:p>
    <w:p w:rsidR="00703814" w:rsidRPr="00B84600" w:rsidRDefault="00703814" w:rsidP="00836E5C">
      <w:pPr>
        <w:numPr>
          <w:ilvl w:val="0"/>
          <w:numId w:val="11"/>
        </w:numPr>
      </w:pPr>
      <w:r w:rsidRPr="00B84600">
        <w:t>Geen belemmering vormen voor de bestaande notenbomen.</w:t>
      </w:r>
    </w:p>
    <w:p w:rsidR="00703814" w:rsidRPr="00B84600" w:rsidRDefault="00703814" w:rsidP="00836E5C">
      <w:pPr>
        <w:numPr>
          <w:ilvl w:val="0"/>
          <w:numId w:val="11"/>
        </w:numPr>
      </w:pPr>
      <w:r w:rsidRPr="00B84600">
        <w:t>Hardhoutooibos ter hoogte van populieren (toekomstige vervangers).</w:t>
      </w:r>
    </w:p>
    <w:p w:rsidR="00703814" w:rsidRDefault="00703814" w:rsidP="00836E5C">
      <w:pPr>
        <w:numPr>
          <w:ilvl w:val="0"/>
          <w:numId w:val="11"/>
        </w:numPr>
      </w:pPr>
      <w:r w:rsidRPr="00B84600">
        <w:t>Vrijzetten meidoornhagen (verwijderen van wilgen).</w:t>
      </w:r>
    </w:p>
    <w:p w:rsidR="00E307E8" w:rsidRPr="00B84600" w:rsidRDefault="00E307E8" w:rsidP="00E307E8">
      <w:pPr>
        <w:ind w:left="300"/>
      </w:pPr>
    </w:p>
    <w:p w:rsidR="00703814" w:rsidRPr="00B84600" w:rsidRDefault="00E307E8" w:rsidP="00703814">
      <w:r w:rsidRPr="00E307E8">
        <w:rPr>
          <w:noProof/>
        </w:rPr>
        <w:drawing>
          <wp:inline distT="0" distB="0" distL="0" distR="0">
            <wp:extent cx="5400040" cy="3162223"/>
            <wp:effectExtent l="19050" t="0" r="0" b="0"/>
            <wp:docPr id="62" name="Afbeelding 24" descr="Millingerwaard_objecten HWV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ingerwaard_objecten HWVP3.JPG"/>
                    <pic:cNvPicPr/>
                  </pic:nvPicPr>
                  <pic:blipFill>
                    <a:blip r:embed="rId55" cstate="print"/>
                    <a:stretch>
                      <a:fillRect/>
                    </a:stretch>
                  </pic:blipFill>
                  <pic:spPr>
                    <a:xfrm>
                      <a:off x="0" y="0"/>
                      <a:ext cx="5400040" cy="3162223"/>
                    </a:xfrm>
                    <a:prstGeom prst="rect">
                      <a:avLst/>
                    </a:prstGeom>
                  </pic:spPr>
                </pic:pic>
              </a:graphicData>
            </a:graphic>
          </wp:inline>
        </w:drawing>
      </w:r>
    </w:p>
    <w:p w:rsidR="00703814" w:rsidRPr="00B84600" w:rsidRDefault="00703814" w:rsidP="00703814">
      <w:pPr>
        <w:rPr>
          <w:i/>
        </w:rPr>
      </w:pPr>
      <w:r w:rsidRPr="00B84600">
        <w:rPr>
          <w:i/>
        </w:rPr>
        <w:lastRenderedPageBreak/>
        <w:t>Uitwerking</w:t>
      </w:r>
    </w:p>
    <w:p w:rsidR="009F3B2A" w:rsidRPr="00B84600" w:rsidRDefault="00703814" w:rsidP="00703814">
      <w:r w:rsidRPr="00B84600">
        <w:t xml:space="preserve">De hoogwatervluchtplaats wordt als “natuurlijke” verhoging in het landschap vormgegeven door aan te sluiten op de bestanden hoogte van de randen en de noordzijde. </w:t>
      </w:r>
      <w:r w:rsidR="001677FB" w:rsidRPr="00B84600">
        <w:t>Hierbij wordt een a</w:t>
      </w:r>
      <w:r w:rsidR="001677FB" w:rsidRPr="00B84600">
        <w:t>f</w:t>
      </w:r>
      <w:r w:rsidR="001677FB" w:rsidRPr="00B84600">
        <w:t xml:space="preserve">stand aangehouden van enkele tientallen meters tot nabijgelegen objecten. </w:t>
      </w:r>
      <w:r w:rsidRPr="00B84600">
        <w:t>Verschillende t</w:t>
      </w:r>
      <w:r w:rsidRPr="00B84600">
        <w:t>a</w:t>
      </w:r>
      <w:r w:rsidRPr="00B84600">
        <w:t>ludhellingen en hoogtes zorgen voor een geleidelijke overgang van de lage delen naar de hog</w:t>
      </w:r>
      <w:r w:rsidRPr="00B84600">
        <w:t>e</w:t>
      </w:r>
      <w:r w:rsidRPr="00B84600">
        <w:t xml:space="preserve">re delen. Het hardhoutooibos komt aan de noordrand ter hoogte van de bestaande populieren. </w:t>
      </w:r>
      <w:r w:rsidR="00BC3679" w:rsidRPr="00B84600">
        <w:br/>
      </w:r>
      <w:r w:rsidRPr="00B84600">
        <w:t>Als in de toekomst de populieren verdwijnen (natuur of door kap) dan vormt het hardhoutooibos de (nieuwe) beplantingsstructuur.</w:t>
      </w:r>
    </w:p>
    <w:p w:rsidR="009F3B2A" w:rsidRPr="00B84600" w:rsidRDefault="00703814" w:rsidP="00703814">
      <w:r w:rsidRPr="00B84600">
        <w:t xml:space="preserve"> </w:t>
      </w:r>
    </w:p>
    <w:p w:rsidR="00BB38F6" w:rsidRPr="00B84600" w:rsidRDefault="00703814" w:rsidP="00703814">
      <w:r w:rsidRPr="00B84600">
        <w:t>De bestaande meidoornstruweel aan de zuidzijde is door de aanwezigheid van de vele wilgen niet meer als zodanig herkenbaar. Om deze weer herkenbaar en zichtbaar te maken als kara</w:t>
      </w:r>
      <w:r w:rsidRPr="00B84600">
        <w:t>k</w:t>
      </w:r>
      <w:r w:rsidRPr="00B84600">
        <w:t xml:space="preserve">teristiek landschapselement worden de wilgen verwijderd. </w:t>
      </w:r>
    </w:p>
    <w:p w:rsidR="004D24CC" w:rsidRDefault="004D24CC" w:rsidP="00703814"/>
    <w:p w:rsidR="00E20C96" w:rsidRPr="00B84600" w:rsidRDefault="00E20C96" w:rsidP="00D523C8">
      <w:pPr>
        <w:pStyle w:val="Kop3"/>
      </w:pPr>
      <w:bookmarkStart w:id="112" w:name="_Toc340756579"/>
      <w:r w:rsidRPr="00B84600">
        <w:t>Afrasteringen (4.2)</w:t>
      </w:r>
      <w:bookmarkEnd w:id="112"/>
    </w:p>
    <w:p w:rsidR="00E20C96" w:rsidRPr="00B84600" w:rsidRDefault="00E20C96" w:rsidP="00E20C96">
      <w:r w:rsidRPr="00B84600">
        <w:t xml:space="preserve">Tijdens de uitvoering dienen afrasteringen te worden geplaatst om het werkterrein ten behoeve van de veiligheid van vee. </w:t>
      </w:r>
      <w:r w:rsidR="00385A36" w:rsidRPr="00B84600">
        <w:t>Na uitvoering van de werkzaamheden wordt met nieuwe afrastering, aansluitend op bestaande te handhaven rasters, voorkomen dat vee uit het gebied de dijk over kan gaan.</w:t>
      </w:r>
    </w:p>
    <w:p w:rsidR="00E20C96" w:rsidRPr="00B84600" w:rsidRDefault="00E20C96" w:rsidP="00E20C96"/>
    <w:p w:rsidR="00E20C96" w:rsidRPr="00B84600" w:rsidRDefault="00E20C96" w:rsidP="00D523C8">
      <w:pPr>
        <w:pStyle w:val="Kop3"/>
      </w:pPr>
      <w:bookmarkStart w:id="113" w:name="_Toc340756580"/>
      <w:r w:rsidRPr="00B84600">
        <w:t>Wild-/veeroosters (4.3)</w:t>
      </w:r>
      <w:bookmarkEnd w:id="113"/>
    </w:p>
    <w:p w:rsidR="006039F6" w:rsidRPr="00B84600" w:rsidRDefault="00E20C96" w:rsidP="00E20C96">
      <w:pPr>
        <w:rPr>
          <w:lang w:eastAsia="en-US"/>
        </w:rPr>
      </w:pPr>
      <w:r w:rsidRPr="00B84600">
        <w:t>In het plangebied zijn op dit moment al veeroosters aanwezig. In het plangebied worden daa</w:t>
      </w:r>
      <w:r w:rsidRPr="00B84600">
        <w:t>r</w:t>
      </w:r>
      <w:r w:rsidRPr="00B84600">
        <w:t>naast nog twee nieuwe veeroosters</w:t>
      </w:r>
      <w:r w:rsidRPr="00B84600">
        <w:rPr>
          <w:lang w:eastAsia="en-US"/>
        </w:rPr>
        <w:t xml:space="preserve"> gerealiseerd (zie figuur </w:t>
      </w:r>
      <w:r w:rsidR="00442DFE" w:rsidRPr="00B84600">
        <w:rPr>
          <w:lang w:eastAsia="en-US"/>
        </w:rPr>
        <w:t>4.</w:t>
      </w:r>
      <w:r w:rsidR="00E307E8">
        <w:rPr>
          <w:lang w:eastAsia="en-US"/>
        </w:rPr>
        <w:t>20</w:t>
      </w:r>
      <w:r w:rsidRPr="00B84600">
        <w:rPr>
          <w:lang w:eastAsia="en-US"/>
        </w:rPr>
        <w:t>). De veeroosters zijn voldoe</w:t>
      </w:r>
      <w:r w:rsidRPr="00B84600">
        <w:rPr>
          <w:lang w:eastAsia="en-US"/>
        </w:rPr>
        <w:t>n</w:t>
      </w:r>
      <w:r w:rsidRPr="00B84600">
        <w:rPr>
          <w:lang w:eastAsia="en-US"/>
        </w:rPr>
        <w:t>de breed om gemotoriseerd bestemmingsverkeer, fietsers en voetgangers te kunnen laten pa</w:t>
      </w:r>
      <w:r w:rsidRPr="00B84600">
        <w:rPr>
          <w:lang w:eastAsia="en-US"/>
        </w:rPr>
        <w:t>s</w:t>
      </w:r>
      <w:r w:rsidRPr="00B84600">
        <w:rPr>
          <w:lang w:eastAsia="en-US"/>
        </w:rPr>
        <w:t>seren. Naast de veeroosters worden klaphekken gerealiseerd</w:t>
      </w:r>
      <w:r w:rsidR="00DF0A63" w:rsidRPr="00B84600">
        <w:rPr>
          <w:lang w:eastAsia="en-US"/>
        </w:rPr>
        <w:t>,</w:t>
      </w:r>
      <w:r w:rsidRPr="00B84600">
        <w:rPr>
          <w:lang w:eastAsia="en-US"/>
        </w:rPr>
        <w:t xml:space="preserve"> zodat voetgangers het rooster vei</w:t>
      </w:r>
      <w:r w:rsidR="00D108EB" w:rsidRPr="00B84600">
        <w:rPr>
          <w:lang w:eastAsia="en-US"/>
        </w:rPr>
        <w:t>lig kunnen passeren.</w:t>
      </w:r>
    </w:p>
    <w:p w:rsidR="00D108EB" w:rsidRPr="00B84600" w:rsidRDefault="00D108EB" w:rsidP="00E20C96">
      <w:pPr>
        <w:rPr>
          <w:lang w:eastAsia="en-US"/>
        </w:rPr>
      </w:pPr>
    </w:p>
    <w:p w:rsidR="00442DFE" w:rsidRPr="00B84600" w:rsidRDefault="00E20C96" w:rsidP="00AF2B23">
      <w:pPr>
        <w:pStyle w:val="Bovenschrift"/>
        <w:rPr>
          <w:lang w:eastAsia="en-US"/>
        </w:rPr>
      </w:pPr>
      <w:r w:rsidRPr="00B84600">
        <w:rPr>
          <w:lang w:eastAsia="en-US"/>
        </w:rPr>
        <w:t xml:space="preserve">Figuur </w:t>
      </w:r>
      <w:r w:rsidR="00442DFE" w:rsidRPr="00B84600">
        <w:rPr>
          <w:lang w:eastAsia="en-US"/>
        </w:rPr>
        <w:t>4</w:t>
      </w:r>
      <w:r w:rsidR="00385A36" w:rsidRPr="00B84600">
        <w:rPr>
          <w:lang w:eastAsia="en-US"/>
        </w:rPr>
        <w:t>.</w:t>
      </w:r>
      <w:r w:rsidR="00E307E8">
        <w:rPr>
          <w:lang w:eastAsia="en-US"/>
        </w:rPr>
        <w:t>20</w:t>
      </w:r>
      <w:r w:rsidRPr="00B84600">
        <w:rPr>
          <w:lang w:eastAsia="en-US"/>
        </w:rPr>
        <w:tab/>
        <w:t>Nieuwe veeroosters</w:t>
      </w:r>
      <w:r w:rsidR="00AF2B23" w:rsidRPr="00B84600">
        <w:rPr>
          <w:lang w:eastAsia="en-US"/>
        </w:rPr>
        <w:t xml:space="preserve"> (rode open cirkel)</w:t>
      </w:r>
      <w:r w:rsidRPr="00B84600">
        <w:rPr>
          <w:lang w:eastAsia="en-US"/>
        </w:rPr>
        <w:t xml:space="preserve"> in het plangebied</w:t>
      </w:r>
    </w:p>
    <w:p w:rsidR="00442DFE" w:rsidRPr="00B84600" w:rsidRDefault="00442DFE" w:rsidP="00AF2B23">
      <w:pPr>
        <w:pStyle w:val="Bovenschrift"/>
        <w:rPr>
          <w:lang w:eastAsia="en-US"/>
        </w:rPr>
      </w:pPr>
    </w:p>
    <w:p w:rsidR="00E20C96" w:rsidRPr="00B84600" w:rsidRDefault="00AF2B23" w:rsidP="00AF2B23">
      <w:pPr>
        <w:pStyle w:val="Bovenschrift"/>
        <w:rPr>
          <w:lang w:eastAsia="en-US"/>
        </w:rPr>
      </w:pPr>
      <w:r w:rsidRPr="00B84600">
        <w:rPr>
          <w:noProof/>
        </w:rPr>
        <w:drawing>
          <wp:inline distT="0" distB="0" distL="0" distR="0">
            <wp:extent cx="4800600" cy="3124200"/>
            <wp:effectExtent l="19050" t="0" r="0" b="0"/>
            <wp:docPr id="45" name="Afbeelding 44" descr="overzicht wildroos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 wildroosters.jpg"/>
                    <pic:cNvPicPr/>
                  </pic:nvPicPr>
                  <pic:blipFill>
                    <a:blip r:embed="rId56" cstate="print"/>
                    <a:srcRect/>
                    <a:stretch>
                      <a:fillRect/>
                    </a:stretch>
                  </pic:blipFill>
                  <pic:spPr>
                    <a:xfrm>
                      <a:off x="0" y="0"/>
                      <a:ext cx="4800600" cy="3124200"/>
                    </a:xfrm>
                    <a:prstGeom prst="rect">
                      <a:avLst/>
                    </a:prstGeom>
                  </pic:spPr>
                </pic:pic>
              </a:graphicData>
            </a:graphic>
          </wp:inline>
        </w:drawing>
      </w:r>
    </w:p>
    <w:p w:rsidR="007972EC" w:rsidRPr="00B84600" w:rsidRDefault="007972EC" w:rsidP="00BE0983">
      <w:pPr>
        <w:rPr>
          <w:i/>
        </w:rPr>
      </w:pPr>
      <w:bookmarkStart w:id="114" w:name="_Toc324672796"/>
    </w:p>
    <w:p w:rsidR="00BE0983" w:rsidRPr="00B84600" w:rsidRDefault="00BE0983" w:rsidP="00BE0983">
      <w:pPr>
        <w:rPr>
          <w:i/>
        </w:rPr>
      </w:pPr>
      <w:r w:rsidRPr="00B84600">
        <w:rPr>
          <w:i/>
        </w:rPr>
        <w:t>Ontwerp uitgangspunten/aandachtspunten andere roosters:</w:t>
      </w:r>
    </w:p>
    <w:p w:rsidR="00BE0983" w:rsidRPr="00B84600" w:rsidRDefault="00BE0983" w:rsidP="00836E5C">
      <w:pPr>
        <w:numPr>
          <w:ilvl w:val="0"/>
          <w:numId w:val="10"/>
        </w:numPr>
      </w:pPr>
      <w:r w:rsidRPr="00B84600">
        <w:t>Gekoppeld aan entrees.</w:t>
      </w:r>
    </w:p>
    <w:p w:rsidR="00BE0983" w:rsidRPr="00B84600" w:rsidRDefault="00BE0983" w:rsidP="00BE0983"/>
    <w:p w:rsidR="00BE0983" w:rsidRPr="00B84600" w:rsidRDefault="00BE0983" w:rsidP="00BE0983">
      <w:r w:rsidRPr="00B84600">
        <w:t>De wild</w:t>
      </w:r>
      <w:r w:rsidR="00E307E8">
        <w:t>-</w:t>
      </w:r>
      <w:r w:rsidRPr="00B84600">
        <w:t xml:space="preserve">/veeroosters worden </w:t>
      </w:r>
      <w:r w:rsidR="00F17C00" w:rsidRPr="00B84600">
        <w:t xml:space="preserve">min of meer </w:t>
      </w:r>
      <w:r w:rsidRPr="00B84600">
        <w:t>gekoppeld aan de entrees van de erven (</w:t>
      </w:r>
      <w:proofErr w:type="spellStart"/>
      <w:r w:rsidRPr="00B84600">
        <w:t>Waiboe</w:t>
      </w:r>
      <w:r w:rsidRPr="00B84600">
        <w:t>r</w:t>
      </w:r>
      <w:r w:rsidRPr="00B84600">
        <w:t>weg</w:t>
      </w:r>
      <w:proofErr w:type="spellEnd"/>
      <w:r w:rsidRPr="00B84600">
        <w:t>) en entrees van het gebied</w:t>
      </w:r>
      <w:r w:rsidR="00F17C00" w:rsidRPr="00B84600">
        <w:t xml:space="preserve"> waarbij een gepaste afstand in acht wordt genomen ten opzic</w:t>
      </w:r>
      <w:r w:rsidR="00F17C00" w:rsidRPr="00B84600">
        <w:t>h</w:t>
      </w:r>
      <w:r w:rsidR="00F17C00" w:rsidRPr="00B84600">
        <w:t>te van privé grond van de bewoners</w:t>
      </w:r>
      <w:r w:rsidRPr="00B84600">
        <w:t xml:space="preserve">. Bij de entreeweg naar </w:t>
      </w:r>
      <w:r w:rsidR="00E307E8">
        <w:t>D</w:t>
      </w:r>
      <w:r w:rsidRPr="00B84600">
        <w:t xml:space="preserve">e </w:t>
      </w:r>
      <w:proofErr w:type="spellStart"/>
      <w:r w:rsidRPr="00B84600">
        <w:t>Beijer</w:t>
      </w:r>
      <w:proofErr w:type="spellEnd"/>
      <w:r w:rsidRPr="00B84600">
        <w:t xml:space="preserve"> en begin Middenontslu</w:t>
      </w:r>
      <w:r w:rsidRPr="00B84600">
        <w:t>i</w:t>
      </w:r>
      <w:r w:rsidRPr="00B84600">
        <w:t xml:space="preserve">ting vormt het wild/veerooster de overgang van </w:t>
      </w:r>
      <w:r w:rsidR="00385A36" w:rsidRPr="00B84600">
        <w:t xml:space="preserve">de </w:t>
      </w:r>
      <w:r w:rsidRPr="00B84600">
        <w:t>verharde asfalt</w:t>
      </w:r>
      <w:r w:rsidR="00385A36" w:rsidRPr="00B84600">
        <w:t>weg</w:t>
      </w:r>
      <w:r w:rsidRPr="00B84600">
        <w:t xml:space="preserve"> </w:t>
      </w:r>
      <w:r w:rsidR="00385A36" w:rsidRPr="00B84600">
        <w:t>tot en met het erf van de bebouwing langs de dijk</w:t>
      </w:r>
      <w:r w:rsidR="00752A17" w:rsidRPr="00B84600">
        <w:t>,</w:t>
      </w:r>
      <w:r w:rsidR="00385A36" w:rsidRPr="00B84600">
        <w:t xml:space="preserve"> </w:t>
      </w:r>
      <w:r w:rsidRPr="00B84600">
        <w:t xml:space="preserve">naar </w:t>
      </w:r>
      <w:r w:rsidR="00385A36" w:rsidRPr="00B84600">
        <w:t>de</w:t>
      </w:r>
      <w:r w:rsidRPr="00B84600">
        <w:t xml:space="preserve"> </w:t>
      </w:r>
      <w:r w:rsidR="004F0402" w:rsidRPr="00B84600">
        <w:t xml:space="preserve">te handhaven </w:t>
      </w:r>
      <w:r w:rsidRPr="00B84600">
        <w:t>weg</w:t>
      </w:r>
      <w:r w:rsidR="00385A36" w:rsidRPr="00B84600">
        <w:t xml:space="preserve"> de uiterwaard in</w:t>
      </w:r>
      <w:r w:rsidRPr="00B84600">
        <w:t>. De wild</w:t>
      </w:r>
      <w:r w:rsidR="00E307E8">
        <w:t>-</w:t>
      </w:r>
      <w:r w:rsidRPr="00B84600">
        <w:t xml:space="preserve">/veeroosters </w:t>
      </w:r>
      <w:r w:rsidRPr="00B84600">
        <w:lastRenderedPageBreak/>
        <w:t>worden gekoppeld aan een houten</w:t>
      </w:r>
      <w:r w:rsidR="00385A36" w:rsidRPr="00B84600">
        <w:t xml:space="preserve"> </w:t>
      </w:r>
      <w:r w:rsidRPr="00B84600">
        <w:t>poort en daarmee vormen ze een duidelijk entree.</w:t>
      </w:r>
      <w:r w:rsidR="00F17C00" w:rsidRPr="00B84600">
        <w:t xml:space="preserve"> In het UO zal dit nog verder worden </w:t>
      </w:r>
      <w:r w:rsidR="007972EC" w:rsidRPr="00B84600">
        <w:t>uitgedetailleerd</w:t>
      </w:r>
      <w:r w:rsidR="00F17C00" w:rsidRPr="00B84600">
        <w:t>.</w:t>
      </w:r>
      <w:r w:rsidR="00E307E8">
        <w:t xml:space="preserve"> De uiteindelijke, definitieve</w:t>
      </w:r>
      <w:r w:rsidR="00CC25B1" w:rsidRPr="00B84600">
        <w:t xml:space="preserve"> situatie zal met de o</w:t>
      </w:r>
      <w:r w:rsidR="00CC25B1" w:rsidRPr="00B84600">
        <w:t>m</w:t>
      </w:r>
      <w:r w:rsidR="00CC25B1" w:rsidRPr="00B84600">
        <w:t>wonenden en toekomstige beheerders worden besproken.</w:t>
      </w:r>
    </w:p>
    <w:p w:rsidR="00BE0983" w:rsidRPr="00B84600" w:rsidRDefault="00BE0983" w:rsidP="00E20C96">
      <w:pPr>
        <w:spacing w:line="240" w:lineRule="auto"/>
        <w:rPr>
          <w:highlight w:val="cyan"/>
        </w:rPr>
      </w:pPr>
    </w:p>
    <w:p w:rsidR="00BE0983" w:rsidRPr="00B84600" w:rsidRDefault="00BE0983" w:rsidP="00DF2771">
      <w:pPr>
        <w:rPr>
          <w:b/>
          <w:i/>
        </w:rPr>
      </w:pPr>
      <w:r w:rsidRPr="00B84600">
        <w:rPr>
          <w:b/>
          <w:i/>
        </w:rPr>
        <w:t>Aanvullende uitwerking entrees</w:t>
      </w:r>
      <w:r w:rsidR="00385A36" w:rsidRPr="00B84600">
        <w:rPr>
          <w:b/>
          <w:i/>
        </w:rPr>
        <w:t xml:space="preserve"> (plan</w:t>
      </w:r>
      <w:r w:rsidR="00442DFE" w:rsidRPr="00B84600">
        <w:rPr>
          <w:b/>
          <w:i/>
        </w:rPr>
        <w:t>overwegingen</w:t>
      </w:r>
      <w:r w:rsidR="00385A36" w:rsidRPr="00B84600">
        <w:rPr>
          <w:b/>
          <w:i/>
        </w:rPr>
        <w:t xml:space="preserve"> DO)</w:t>
      </w:r>
    </w:p>
    <w:p w:rsidR="00BE0983" w:rsidRPr="00B84600" w:rsidRDefault="00BE0983" w:rsidP="00BE0983">
      <w:pPr>
        <w:rPr>
          <w:i/>
        </w:rPr>
      </w:pPr>
      <w:r w:rsidRPr="00B84600">
        <w:rPr>
          <w:i/>
        </w:rPr>
        <w:t>Zitobjecten</w:t>
      </w:r>
    </w:p>
    <w:p w:rsidR="007972EC" w:rsidRPr="00B84600" w:rsidRDefault="00BE0983" w:rsidP="007972EC">
      <w:r w:rsidRPr="00B84600">
        <w:t>Langs de route van het betonpad worden op strategische punten een aantal zitobjecten gereal</w:t>
      </w:r>
      <w:r w:rsidRPr="00B84600">
        <w:t>i</w:t>
      </w:r>
      <w:r w:rsidRPr="00B84600">
        <w:t xml:space="preserve">seerd. Deze zitobjecten liggen haaks op </w:t>
      </w:r>
      <w:r w:rsidR="00DF0A63" w:rsidRPr="00B84600">
        <w:t xml:space="preserve">de </w:t>
      </w:r>
      <w:r w:rsidRPr="00B84600">
        <w:t>weg en bestaan uit gemetselde (of gestapelde) st</w:t>
      </w:r>
      <w:r w:rsidRPr="00B84600">
        <w:t>e</w:t>
      </w:r>
      <w:r w:rsidRPr="00B84600">
        <w:t xml:space="preserve">nen muurtjes aan weerszijden van de weg die verwijzen naar de baksteenindustrie en prachtig zicht bieden op de </w:t>
      </w:r>
      <w:proofErr w:type="spellStart"/>
      <w:r w:rsidRPr="00B84600">
        <w:t>Pannerdensche</w:t>
      </w:r>
      <w:proofErr w:type="spellEnd"/>
      <w:r w:rsidRPr="00B84600">
        <w:t xml:space="preserve"> Kop, fort </w:t>
      </w:r>
      <w:proofErr w:type="spellStart"/>
      <w:r w:rsidRPr="00B84600">
        <w:t>Pannerden</w:t>
      </w:r>
      <w:proofErr w:type="spellEnd"/>
      <w:r w:rsidRPr="00B84600">
        <w:t xml:space="preserve"> en het rivierenlandschap. De muurtjes lopen als het ware door over het betonpad, waarbij in het beton een strook klinkerbestrating is aangebracht. </w:t>
      </w:r>
      <w:r w:rsidR="007972EC" w:rsidRPr="00B84600">
        <w:t>In het UO zal dit nog verder worden uitgedetailleerd.</w:t>
      </w:r>
    </w:p>
    <w:p w:rsidR="00A60DD7" w:rsidRPr="00B84600" w:rsidRDefault="00A60DD7" w:rsidP="00BE0983"/>
    <w:p w:rsidR="00A60DD7" w:rsidRPr="00B84600" w:rsidRDefault="00A60DD7" w:rsidP="00BE0983">
      <w:r w:rsidRPr="00B84600">
        <w:t xml:space="preserve">De entree van de C.R. </w:t>
      </w:r>
      <w:proofErr w:type="spellStart"/>
      <w:r w:rsidRPr="00B84600">
        <w:t>Waiboerweg</w:t>
      </w:r>
      <w:proofErr w:type="spellEnd"/>
      <w:r w:rsidRPr="00B84600">
        <w:t xml:space="preserve"> vanaf de dijk wordt versterkt met een zelfde object, als een soort poort het gebied in (desgewenst met bijvoorbeeld de naam van het gebied op de muur geprojecteerd).                        </w:t>
      </w:r>
    </w:p>
    <w:p w:rsidR="00752A17" w:rsidRPr="00B84600" w:rsidRDefault="00385A36" w:rsidP="00BE0983">
      <w:r w:rsidRPr="00B84600">
        <w:tab/>
      </w:r>
      <w:r w:rsidRPr="00B84600">
        <w:tab/>
      </w:r>
    </w:p>
    <w:p w:rsidR="00752A17" w:rsidRPr="00B84600" w:rsidRDefault="00752A17" w:rsidP="00BE0983">
      <w:r w:rsidRPr="00B84600">
        <w:rPr>
          <w:noProof/>
        </w:rPr>
        <w:drawing>
          <wp:inline distT="0" distB="0" distL="0" distR="0">
            <wp:extent cx="4648200" cy="3100258"/>
            <wp:effectExtent l="19050" t="0" r="0" b="0"/>
            <wp:docPr id="42" name="Afbeelding 41" descr="zitel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telement.jpg"/>
                    <pic:cNvPicPr/>
                  </pic:nvPicPr>
                  <pic:blipFill>
                    <a:blip r:embed="rId57" cstate="print"/>
                    <a:stretch>
                      <a:fillRect/>
                    </a:stretch>
                  </pic:blipFill>
                  <pic:spPr>
                    <a:xfrm>
                      <a:off x="0" y="0"/>
                      <a:ext cx="4649840" cy="3101352"/>
                    </a:xfrm>
                    <a:prstGeom prst="rect">
                      <a:avLst/>
                    </a:prstGeom>
                  </pic:spPr>
                </pic:pic>
              </a:graphicData>
            </a:graphic>
          </wp:inline>
        </w:drawing>
      </w:r>
    </w:p>
    <w:p w:rsidR="00A60DD7" w:rsidRPr="00B84600" w:rsidRDefault="00752A17" w:rsidP="00BE0983">
      <w:pPr>
        <w:rPr>
          <w:i/>
        </w:rPr>
      </w:pPr>
      <w:r w:rsidRPr="00B84600">
        <w:rPr>
          <w:i/>
        </w:rPr>
        <w:t xml:space="preserve"> </w:t>
      </w:r>
      <w:r w:rsidR="00385A36" w:rsidRPr="00B84600">
        <w:rPr>
          <w:i/>
        </w:rPr>
        <w:t>Referentiebeeld zitobject</w:t>
      </w:r>
    </w:p>
    <w:p w:rsidR="00385A36" w:rsidRPr="00B84600" w:rsidRDefault="00385A36" w:rsidP="00BE0983"/>
    <w:p w:rsidR="00BE0983" w:rsidRPr="00B84600" w:rsidRDefault="00973763" w:rsidP="00BE0983">
      <w:pPr>
        <w:rPr>
          <w:i/>
        </w:rPr>
      </w:pPr>
      <w:proofErr w:type="spellStart"/>
      <w:r w:rsidRPr="00B84600">
        <w:rPr>
          <w:i/>
        </w:rPr>
        <w:t>Bebordingsvoorstel</w:t>
      </w:r>
      <w:proofErr w:type="spellEnd"/>
    </w:p>
    <w:p w:rsidR="000E2D3F" w:rsidRPr="00B84600" w:rsidRDefault="00385A36" w:rsidP="00BE0983">
      <w:r w:rsidRPr="00B84600">
        <w:t xml:space="preserve">De bebording wordt gekoppeld aan de entrees. Hierdoor wordt voorkomen dat er overal in het gebied ‘losse’ bebording </w:t>
      </w:r>
      <w:r w:rsidR="00AC65BE" w:rsidRPr="00B84600">
        <w:t>komt. De bebording dient geïnte</w:t>
      </w:r>
      <w:r w:rsidRPr="00B84600">
        <w:t>g</w:t>
      </w:r>
      <w:r w:rsidR="00AC65BE" w:rsidRPr="00B84600">
        <w:t>r</w:t>
      </w:r>
      <w:r w:rsidRPr="00B84600">
        <w:t>e</w:t>
      </w:r>
      <w:r w:rsidR="000E2D3F" w:rsidRPr="00B84600">
        <w:t>erd te worden in één type bord.</w:t>
      </w:r>
    </w:p>
    <w:p w:rsidR="000E2D3F" w:rsidRPr="00B84600" w:rsidRDefault="000E2D3F" w:rsidP="00BE0983"/>
    <w:p w:rsidR="00385A36" w:rsidRPr="00B84600" w:rsidRDefault="00385A36" w:rsidP="00BE0983">
      <w:r w:rsidRPr="00B84600">
        <w:t xml:space="preserve">Voor de </w:t>
      </w:r>
      <w:proofErr w:type="spellStart"/>
      <w:r w:rsidRPr="00B84600">
        <w:t>Waiboerweg</w:t>
      </w:r>
      <w:proofErr w:type="spellEnd"/>
      <w:r w:rsidRPr="00B84600">
        <w:t xml:space="preserve">, Middenontsluitingsweg en weg richting De </w:t>
      </w:r>
      <w:proofErr w:type="spellStart"/>
      <w:r w:rsidRPr="00B84600">
        <w:t>Beijer</w:t>
      </w:r>
      <w:proofErr w:type="spellEnd"/>
      <w:r w:rsidRPr="00B84600">
        <w:t xml:space="preserve"> wordt het volgende aangegeven:</w:t>
      </w:r>
    </w:p>
    <w:p w:rsidR="00385A36" w:rsidRPr="00B84600" w:rsidRDefault="00385A36" w:rsidP="00BE0983">
      <w:r w:rsidRPr="00B84600">
        <w:t>.</w:t>
      </w:r>
      <w:r w:rsidRPr="00B84600">
        <w:tab/>
        <w:t>alleen toegankelijk voor bestemmingsverkeer;</w:t>
      </w:r>
    </w:p>
    <w:p w:rsidR="00385A36" w:rsidRPr="00B84600" w:rsidRDefault="00385A36" w:rsidP="00BE0983">
      <w:r w:rsidRPr="00B84600">
        <w:t>.</w:t>
      </w:r>
      <w:r w:rsidRPr="00B84600">
        <w:tab/>
        <w:t>doorgaande weg voor langzaam verkeer;</w:t>
      </w:r>
    </w:p>
    <w:p w:rsidR="00973763" w:rsidRPr="00B84600" w:rsidRDefault="00385A36" w:rsidP="00BE0983">
      <w:r w:rsidRPr="00B84600">
        <w:t>.</w:t>
      </w:r>
      <w:r w:rsidRPr="00B84600">
        <w:tab/>
        <w:t xml:space="preserve">verboden te parkeren in de bermen. </w:t>
      </w:r>
    </w:p>
    <w:p w:rsidR="00442DFE" w:rsidRPr="00B84600" w:rsidRDefault="00763FB4" w:rsidP="00BE0983">
      <w:r>
        <w:rPr>
          <w:noProof/>
        </w:rPr>
        <w:drawing>
          <wp:anchor distT="0" distB="0" distL="114300" distR="114300" simplePos="0" relativeHeight="251668480" behindDoc="0" locked="0" layoutInCell="1" allowOverlap="1">
            <wp:simplePos x="0" y="0"/>
            <wp:positionH relativeFrom="margin">
              <wp:posOffset>1656080</wp:posOffset>
            </wp:positionH>
            <wp:positionV relativeFrom="margin">
              <wp:posOffset>7448550</wp:posOffset>
            </wp:positionV>
            <wp:extent cx="1619885" cy="1431925"/>
            <wp:effectExtent l="19050" t="0" r="0" b="0"/>
            <wp:wrapSquare wrapText="bothSides"/>
            <wp:docPr id="70"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srcRect/>
                    <a:stretch>
                      <a:fillRect/>
                    </a:stretch>
                  </pic:blipFill>
                  <pic:spPr bwMode="auto">
                    <a:xfrm>
                      <a:off x="0" y="0"/>
                      <a:ext cx="1619885" cy="1431925"/>
                    </a:xfrm>
                    <a:prstGeom prst="rect">
                      <a:avLst/>
                    </a:prstGeom>
                    <a:noFill/>
                    <a:ln w="9525">
                      <a:noFill/>
                      <a:miter lim="800000"/>
                      <a:headEnd/>
                      <a:tailEnd/>
                    </a:ln>
                  </pic:spPr>
                </pic:pic>
              </a:graphicData>
            </a:graphic>
          </wp:anchor>
        </w:drawing>
      </w:r>
    </w:p>
    <w:p w:rsidR="00E307E8" w:rsidRDefault="00E307E8" w:rsidP="00BE0983"/>
    <w:p w:rsidR="00E307E8" w:rsidRDefault="00E307E8" w:rsidP="00BE0983"/>
    <w:p w:rsidR="00E307E8" w:rsidRDefault="00E307E8" w:rsidP="00BE0983"/>
    <w:p w:rsidR="00E307E8" w:rsidRDefault="00E307E8" w:rsidP="00BE0983"/>
    <w:p w:rsidR="00E307E8" w:rsidRDefault="00E307E8" w:rsidP="00BE0983"/>
    <w:p w:rsidR="00763FB4" w:rsidRDefault="00416275" w:rsidP="00763FB4">
      <w:r>
        <w:rPr>
          <w:noProof/>
        </w:rPr>
        <w:pict>
          <v:shapetype id="_x0000_t202" coordsize="21600,21600" o:spt="202" path="m,l,21600r21600,l21600,xe">
            <v:stroke joinstyle="miter"/>
            <v:path gradientshapeok="t" o:connecttype="rect"/>
          </v:shapetype>
          <v:shape id="_x0000_s1035" type="#_x0000_t202" style="position:absolute;margin-left:319.8pt;margin-top:6.25pt;width:100.5pt;height:3.85pt;z-index:251670528;mso-position-horizontal-relative:text;mso-position-vertical-relative:text" stroked="f">
            <v:textbox style="mso-next-textbox:#_x0000_s1035" inset="0,0,0,0">
              <w:txbxContent>
                <w:p w:rsidR="00E7238A" w:rsidRPr="00DA16F7" w:rsidRDefault="00E7238A" w:rsidP="0048250B">
                  <w:pPr>
                    <w:pStyle w:val="Bijschrift"/>
                    <w:rPr>
                      <w:b w:val="0"/>
                      <w:i/>
                      <w:noProof/>
                      <w:color w:val="auto"/>
                      <w:sz w:val="20"/>
                      <w:szCs w:val="20"/>
                    </w:rPr>
                  </w:pPr>
                  <w:r>
                    <w:rPr>
                      <w:b w:val="0"/>
                      <w:i/>
                      <w:color w:val="auto"/>
                      <w:sz w:val="20"/>
                      <w:szCs w:val="20"/>
                    </w:rPr>
                    <w:t xml:space="preserve">                 </w:t>
                  </w:r>
                </w:p>
              </w:txbxContent>
            </v:textbox>
            <w10:wrap type="square"/>
          </v:shape>
        </w:pict>
      </w:r>
    </w:p>
    <w:p w:rsidR="00763FB4" w:rsidRDefault="00763FB4" w:rsidP="00763FB4"/>
    <w:p w:rsidR="00763FB4" w:rsidRDefault="00973763" w:rsidP="00763FB4">
      <w:r w:rsidRPr="00B84600">
        <w:t xml:space="preserve">  </w:t>
      </w:r>
    </w:p>
    <w:p w:rsidR="00385A36" w:rsidRPr="00763FB4" w:rsidRDefault="00973763" w:rsidP="00E20C96">
      <w:pPr>
        <w:spacing w:line="240" w:lineRule="auto"/>
        <w:rPr>
          <w:i/>
        </w:rPr>
      </w:pPr>
      <w:r w:rsidRPr="00B84600">
        <w:t xml:space="preserve">     </w:t>
      </w:r>
      <w:r w:rsidR="00763FB4" w:rsidRPr="00763FB4">
        <w:rPr>
          <w:i/>
        </w:rPr>
        <w:t>Voorbeeld type bord</w:t>
      </w:r>
      <w:r w:rsidRPr="00763FB4">
        <w:rPr>
          <w:i/>
        </w:rPr>
        <w:t xml:space="preserve">       </w:t>
      </w:r>
    </w:p>
    <w:p w:rsidR="00E20C96" w:rsidRPr="00B84600" w:rsidRDefault="00E20C96" w:rsidP="000E2D3F">
      <w:pPr>
        <w:pStyle w:val="Kop2"/>
      </w:pPr>
      <w:bookmarkStart w:id="115" w:name="_Toc340756581"/>
      <w:r w:rsidRPr="00B84600">
        <w:lastRenderedPageBreak/>
        <w:t>Te handh</w:t>
      </w:r>
      <w:r w:rsidRPr="00B84600">
        <w:t>a</w:t>
      </w:r>
      <w:r w:rsidRPr="00B84600">
        <w:t>ven objecten</w:t>
      </w:r>
      <w:bookmarkEnd w:id="114"/>
      <w:r w:rsidRPr="00B84600">
        <w:t xml:space="preserve"> (5)</w:t>
      </w:r>
      <w:bookmarkEnd w:id="115"/>
    </w:p>
    <w:p w:rsidR="00E20C96" w:rsidRPr="00B84600" w:rsidRDefault="00E20C96" w:rsidP="00E20C96">
      <w:pPr>
        <w:rPr>
          <w:lang w:eastAsia="en-US"/>
        </w:rPr>
      </w:pPr>
      <w:r w:rsidRPr="00B84600">
        <w:rPr>
          <w:lang w:eastAsia="en-US"/>
        </w:rPr>
        <w:t>In het plangebied zijn een aantal bestaande objecten aanwezig die (zoveel mogelijk) behouden dienen te worden, het betreft:</w:t>
      </w:r>
    </w:p>
    <w:p w:rsidR="00E20C96" w:rsidRPr="00B84600" w:rsidRDefault="00E20C96" w:rsidP="00836E5C">
      <w:pPr>
        <w:numPr>
          <w:ilvl w:val="0"/>
          <w:numId w:val="18"/>
        </w:numPr>
        <w:rPr>
          <w:lang w:eastAsia="en-US"/>
        </w:rPr>
      </w:pPr>
      <w:r w:rsidRPr="00B84600">
        <w:rPr>
          <w:lang w:eastAsia="en-US"/>
        </w:rPr>
        <w:t xml:space="preserve">Cultuurhistorische objecten </w:t>
      </w:r>
      <w:r w:rsidR="001353F9">
        <w:rPr>
          <w:lang w:eastAsia="en-US"/>
        </w:rPr>
        <w:t>D</w:t>
      </w:r>
      <w:r w:rsidRPr="00B84600">
        <w:rPr>
          <w:lang w:eastAsia="en-US"/>
        </w:rPr>
        <w:t xml:space="preserve">e </w:t>
      </w:r>
      <w:proofErr w:type="spellStart"/>
      <w:r w:rsidRPr="00B84600">
        <w:rPr>
          <w:lang w:eastAsia="en-US"/>
        </w:rPr>
        <w:t>Beijer</w:t>
      </w:r>
      <w:proofErr w:type="spellEnd"/>
      <w:r w:rsidRPr="00B84600">
        <w:rPr>
          <w:lang w:eastAsia="en-US"/>
        </w:rPr>
        <w:t xml:space="preserve"> (5.1): het handhaven van de hoge dam nabij </w:t>
      </w:r>
      <w:r w:rsidR="001353F9">
        <w:rPr>
          <w:lang w:eastAsia="en-US"/>
        </w:rPr>
        <w:t>D</w:t>
      </w:r>
      <w:r w:rsidRPr="00B84600">
        <w:rPr>
          <w:lang w:eastAsia="en-US"/>
        </w:rPr>
        <w:t xml:space="preserve">e </w:t>
      </w:r>
      <w:proofErr w:type="spellStart"/>
      <w:r w:rsidRPr="00B84600">
        <w:rPr>
          <w:lang w:eastAsia="en-US"/>
        </w:rPr>
        <w:t>Bei</w:t>
      </w:r>
      <w:r w:rsidRPr="00B84600">
        <w:rPr>
          <w:lang w:eastAsia="en-US"/>
        </w:rPr>
        <w:t>j</w:t>
      </w:r>
      <w:r w:rsidRPr="00B84600">
        <w:rPr>
          <w:lang w:eastAsia="en-US"/>
        </w:rPr>
        <w:t>er</w:t>
      </w:r>
      <w:proofErr w:type="spellEnd"/>
      <w:r w:rsidRPr="00B84600">
        <w:rPr>
          <w:lang w:eastAsia="en-US"/>
        </w:rPr>
        <w:t xml:space="preserve"> is te overwegen als historische referentie. Dit bespaart kosten en volume van het te be</w:t>
      </w:r>
      <w:r w:rsidRPr="00B84600">
        <w:rPr>
          <w:lang w:eastAsia="en-US"/>
        </w:rPr>
        <w:t>r</w:t>
      </w:r>
      <w:r w:rsidRPr="00B84600">
        <w:rPr>
          <w:lang w:eastAsia="en-US"/>
        </w:rPr>
        <w:t>gen materiaal;</w:t>
      </w:r>
    </w:p>
    <w:p w:rsidR="00E20C96" w:rsidRPr="00B84600" w:rsidRDefault="00E20C96" w:rsidP="00836E5C">
      <w:pPr>
        <w:numPr>
          <w:ilvl w:val="0"/>
          <w:numId w:val="18"/>
        </w:numPr>
        <w:rPr>
          <w:lang w:eastAsia="en-US"/>
        </w:rPr>
      </w:pPr>
      <w:r w:rsidRPr="00B84600">
        <w:rPr>
          <w:lang w:eastAsia="en-US"/>
        </w:rPr>
        <w:t>Vegetatie (5.2): bestaande natuur wordt zoveel mogelijk behouden;</w:t>
      </w:r>
    </w:p>
    <w:p w:rsidR="00E20C96" w:rsidRPr="00B84600" w:rsidRDefault="00E20C96" w:rsidP="00836E5C">
      <w:pPr>
        <w:numPr>
          <w:ilvl w:val="0"/>
          <w:numId w:val="18"/>
        </w:numPr>
        <w:rPr>
          <w:lang w:eastAsia="en-US"/>
        </w:rPr>
      </w:pPr>
      <w:r w:rsidRPr="00B84600">
        <w:rPr>
          <w:lang w:eastAsia="en-US"/>
        </w:rPr>
        <w:t>Struinroutes (5.3): de bestaande struinroutes worden zoveel mogelijk behouden;</w:t>
      </w:r>
    </w:p>
    <w:p w:rsidR="00E20C96" w:rsidRPr="00B84600" w:rsidRDefault="00E20C96" w:rsidP="00836E5C">
      <w:pPr>
        <w:numPr>
          <w:ilvl w:val="0"/>
          <w:numId w:val="18"/>
        </w:numPr>
        <w:rPr>
          <w:lang w:eastAsia="en-US"/>
        </w:rPr>
      </w:pPr>
      <w:r w:rsidRPr="00B84600">
        <w:rPr>
          <w:lang w:eastAsia="en-US"/>
        </w:rPr>
        <w:t xml:space="preserve">Fiets- en wandelroutes (5.4): alle bestaande fiets- en wandelroutes worden zoveel mogelijk behouden; </w:t>
      </w:r>
    </w:p>
    <w:p w:rsidR="00E20C96" w:rsidRPr="00B84600" w:rsidRDefault="00E20C96" w:rsidP="00836E5C">
      <w:pPr>
        <w:numPr>
          <w:ilvl w:val="0"/>
          <w:numId w:val="18"/>
        </w:numPr>
        <w:rPr>
          <w:lang w:eastAsia="en-US"/>
        </w:rPr>
      </w:pPr>
      <w:proofErr w:type="spellStart"/>
      <w:r w:rsidRPr="00B84600">
        <w:rPr>
          <w:lang w:eastAsia="en-US"/>
        </w:rPr>
        <w:t>Millingse</w:t>
      </w:r>
      <w:proofErr w:type="spellEnd"/>
      <w:r w:rsidRPr="00B84600">
        <w:rPr>
          <w:lang w:eastAsia="en-US"/>
        </w:rPr>
        <w:t xml:space="preserve"> Dam (5.5): de </w:t>
      </w:r>
      <w:proofErr w:type="spellStart"/>
      <w:r w:rsidRPr="00B84600">
        <w:rPr>
          <w:lang w:eastAsia="en-US"/>
        </w:rPr>
        <w:t>Millingse</w:t>
      </w:r>
      <w:proofErr w:type="spellEnd"/>
      <w:r w:rsidRPr="00B84600">
        <w:rPr>
          <w:lang w:eastAsia="en-US"/>
        </w:rPr>
        <w:t xml:space="preserve"> Dam dient te worden behouden; </w:t>
      </w:r>
    </w:p>
    <w:p w:rsidR="00E20C96" w:rsidRPr="00B84600" w:rsidRDefault="00E20C96" w:rsidP="00836E5C">
      <w:pPr>
        <w:numPr>
          <w:ilvl w:val="0"/>
          <w:numId w:val="18"/>
        </w:numPr>
        <w:rPr>
          <w:lang w:eastAsia="en-US"/>
        </w:rPr>
      </w:pPr>
      <w:r w:rsidRPr="00B84600">
        <w:rPr>
          <w:lang w:eastAsia="en-US"/>
        </w:rPr>
        <w:t xml:space="preserve">Brug (5.6): de </w:t>
      </w:r>
      <w:r w:rsidR="00BE0983" w:rsidRPr="00B84600">
        <w:rPr>
          <w:lang w:eastAsia="en-US"/>
        </w:rPr>
        <w:t>b</w:t>
      </w:r>
      <w:r w:rsidRPr="00B84600">
        <w:rPr>
          <w:lang w:eastAsia="en-US"/>
        </w:rPr>
        <w:t>rug nabij de Oude Waal wordt opgenomen in het hoo</w:t>
      </w:r>
      <w:r w:rsidR="007972EC" w:rsidRPr="00B84600">
        <w:rPr>
          <w:lang w:eastAsia="en-US"/>
        </w:rPr>
        <w:t>fdwandelpad en blijft behouden.</w:t>
      </w:r>
    </w:p>
    <w:p w:rsidR="007972EC" w:rsidRPr="00B84600" w:rsidRDefault="007972EC" w:rsidP="007972EC">
      <w:pPr>
        <w:rPr>
          <w:lang w:eastAsia="en-US"/>
        </w:rPr>
      </w:pPr>
    </w:p>
    <w:p w:rsidR="007972EC" w:rsidRPr="00B84600" w:rsidRDefault="007972EC" w:rsidP="007972EC">
      <w:pPr>
        <w:rPr>
          <w:lang w:eastAsia="en-US"/>
        </w:rPr>
      </w:pPr>
      <w:r w:rsidRPr="00B84600">
        <w:rPr>
          <w:lang w:eastAsia="en-US"/>
        </w:rPr>
        <w:t>Daarnaast zijn er de “blijf af”gebieden waarin in geen werkzaamheden mogen plaatsvinden</w:t>
      </w:r>
    </w:p>
    <w:p w:rsidR="006039F6" w:rsidRPr="00B84600" w:rsidRDefault="006039F6" w:rsidP="006039F6">
      <w:pPr>
        <w:pStyle w:val="Kop3"/>
        <w:numPr>
          <w:ilvl w:val="0"/>
          <w:numId w:val="0"/>
        </w:numPr>
        <w:ind w:left="1134" w:hanging="1134"/>
      </w:pPr>
      <w:bookmarkStart w:id="116" w:name="_Toc324672797"/>
    </w:p>
    <w:p w:rsidR="00E20C96" w:rsidRPr="00B84600" w:rsidRDefault="00E20C96" w:rsidP="000E2D3F">
      <w:pPr>
        <w:pStyle w:val="Kop2"/>
      </w:pPr>
      <w:bookmarkStart w:id="117" w:name="_Toc340756582"/>
      <w:r w:rsidRPr="00B84600">
        <w:t>Delfstoffenwinning</w:t>
      </w:r>
      <w:bookmarkEnd w:id="116"/>
      <w:r w:rsidRPr="00B84600">
        <w:t xml:space="preserve"> (6)</w:t>
      </w:r>
      <w:bookmarkEnd w:id="117"/>
    </w:p>
    <w:p w:rsidR="00E20C96" w:rsidRPr="00B84600" w:rsidRDefault="00E20C96" w:rsidP="00E20C96">
      <w:pPr>
        <w:rPr>
          <w:lang w:eastAsia="en-US"/>
        </w:rPr>
      </w:pPr>
      <w:r w:rsidRPr="00B84600">
        <w:rPr>
          <w:lang w:eastAsia="en-US"/>
        </w:rPr>
        <w:t>In het plangebied worden in de huidige situatie delfstoffen gewonnen, ook de planrealisatie wordt mogelijk gemaakt door de winning van delfstoffen. De delfstoffenwinning is onder te ve</w:t>
      </w:r>
      <w:r w:rsidRPr="00B84600">
        <w:rPr>
          <w:lang w:eastAsia="en-US"/>
        </w:rPr>
        <w:t>r</w:t>
      </w:r>
      <w:r w:rsidRPr="00B84600">
        <w:rPr>
          <w:lang w:eastAsia="en-US"/>
        </w:rPr>
        <w:t xml:space="preserve">delen in de </w:t>
      </w:r>
      <w:proofErr w:type="spellStart"/>
      <w:r w:rsidRPr="00B84600">
        <w:rPr>
          <w:lang w:eastAsia="en-US"/>
        </w:rPr>
        <w:t>omputlocatie</w:t>
      </w:r>
      <w:proofErr w:type="spellEnd"/>
      <w:r w:rsidRPr="00B84600">
        <w:rPr>
          <w:lang w:eastAsia="en-US"/>
        </w:rPr>
        <w:t xml:space="preserve"> en </w:t>
      </w:r>
      <w:proofErr w:type="spellStart"/>
      <w:r w:rsidRPr="00B84600">
        <w:rPr>
          <w:lang w:eastAsia="en-US"/>
        </w:rPr>
        <w:t>zandwinplas</w:t>
      </w:r>
      <w:proofErr w:type="spellEnd"/>
      <w:r w:rsidRPr="00B84600">
        <w:rPr>
          <w:lang w:eastAsia="en-US"/>
        </w:rPr>
        <w:t xml:space="preserve"> (zie ook</w:t>
      </w:r>
      <w:r w:rsidR="00E479D9" w:rsidRPr="00B84600">
        <w:rPr>
          <w:lang w:eastAsia="en-US"/>
        </w:rPr>
        <w:t xml:space="preserve"> figuur </w:t>
      </w:r>
      <w:r w:rsidR="0048250B" w:rsidRPr="00B84600">
        <w:rPr>
          <w:lang w:eastAsia="en-US"/>
        </w:rPr>
        <w:t>4</w:t>
      </w:r>
      <w:r w:rsidR="00E479D9" w:rsidRPr="00B84600">
        <w:rPr>
          <w:lang w:eastAsia="en-US"/>
        </w:rPr>
        <w:t>.</w:t>
      </w:r>
      <w:r w:rsidR="001353F9">
        <w:rPr>
          <w:lang w:eastAsia="en-US"/>
        </w:rPr>
        <w:t>2</w:t>
      </w:r>
      <w:r w:rsidR="0048250B" w:rsidRPr="00B84600">
        <w:rPr>
          <w:lang w:eastAsia="en-US"/>
        </w:rPr>
        <w:t>1</w:t>
      </w:r>
      <w:r w:rsidRPr="00B84600">
        <w:rPr>
          <w:lang w:eastAsia="en-US"/>
        </w:rPr>
        <w:t>).</w:t>
      </w:r>
    </w:p>
    <w:p w:rsidR="00E20C96" w:rsidRPr="00B84600" w:rsidRDefault="00E20C96" w:rsidP="00E20C96">
      <w:pPr>
        <w:rPr>
          <w:lang w:eastAsia="en-US"/>
        </w:rPr>
      </w:pPr>
    </w:p>
    <w:p w:rsidR="00E20C96" w:rsidRPr="00B84600" w:rsidRDefault="00E20C96" w:rsidP="00E20C96">
      <w:pPr>
        <w:pStyle w:val="Bovenschrift"/>
        <w:rPr>
          <w:lang w:eastAsia="en-US"/>
        </w:rPr>
      </w:pPr>
      <w:r w:rsidRPr="00B84600">
        <w:rPr>
          <w:lang w:eastAsia="en-US"/>
        </w:rPr>
        <w:t xml:space="preserve">Figuur </w:t>
      </w:r>
      <w:r w:rsidR="0048250B" w:rsidRPr="00B84600">
        <w:rPr>
          <w:lang w:eastAsia="en-US"/>
        </w:rPr>
        <w:t>4.</w:t>
      </w:r>
      <w:r w:rsidR="001353F9">
        <w:rPr>
          <w:lang w:eastAsia="en-US"/>
        </w:rPr>
        <w:t>2</w:t>
      </w:r>
      <w:r w:rsidR="0048250B" w:rsidRPr="00B84600">
        <w:rPr>
          <w:lang w:eastAsia="en-US"/>
        </w:rPr>
        <w:t>1</w:t>
      </w:r>
      <w:r w:rsidRPr="00B84600">
        <w:rPr>
          <w:lang w:eastAsia="en-US"/>
        </w:rPr>
        <w:tab/>
        <w:t xml:space="preserve">De </w:t>
      </w:r>
      <w:proofErr w:type="spellStart"/>
      <w:r w:rsidRPr="00B84600">
        <w:rPr>
          <w:lang w:eastAsia="en-US"/>
        </w:rPr>
        <w:t>omputlocatie</w:t>
      </w:r>
      <w:proofErr w:type="spellEnd"/>
      <w:r w:rsidR="00E479D9" w:rsidRPr="00B84600">
        <w:rPr>
          <w:lang w:eastAsia="en-US"/>
        </w:rPr>
        <w:t xml:space="preserve"> (6.1)</w:t>
      </w:r>
      <w:r w:rsidRPr="00B84600">
        <w:rPr>
          <w:lang w:eastAsia="en-US"/>
        </w:rPr>
        <w:t xml:space="preserve"> en de </w:t>
      </w:r>
      <w:proofErr w:type="spellStart"/>
      <w:r w:rsidRPr="00B84600">
        <w:rPr>
          <w:lang w:eastAsia="en-US"/>
        </w:rPr>
        <w:t>zandwinplas</w:t>
      </w:r>
      <w:proofErr w:type="spellEnd"/>
      <w:r w:rsidR="00E479D9" w:rsidRPr="00B84600">
        <w:rPr>
          <w:lang w:eastAsia="en-US"/>
        </w:rPr>
        <w:t xml:space="preserve"> (6.2)</w:t>
      </w:r>
    </w:p>
    <w:p w:rsidR="00965AE7" w:rsidRPr="00B84600" w:rsidRDefault="00965AE7" w:rsidP="00965AE7">
      <w:pPr>
        <w:rPr>
          <w:lang w:eastAsia="en-US"/>
        </w:rPr>
      </w:pPr>
    </w:p>
    <w:p w:rsidR="00E20C96" w:rsidRPr="00B84600" w:rsidRDefault="00E20C96" w:rsidP="00E20C96">
      <w:pPr>
        <w:rPr>
          <w:lang w:eastAsia="en-US"/>
        </w:rPr>
      </w:pPr>
      <w:r w:rsidRPr="00B84600">
        <w:rPr>
          <w:noProof/>
        </w:rPr>
        <w:drawing>
          <wp:inline distT="0" distB="0" distL="0" distR="0">
            <wp:extent cx="5358175" cy="3761117"/>
            <wp:effectExtent l="19050" t="0" r="0" b="0"/>
            <wp:docPr id="71"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
                    <pic:cNvPicPr>
                      <a:picLocks noChangeAspect="1" noChangeArrowheads="1"/>
                    </pic:cNvPicPr>
                  </pic:nvPicPr>
                  <pic:blipFill>
                    <a:blip r:embed="rId59" cstate="print"/>
                    <a:srcRect/>
                    <a:stretch>
                      <a:fillRect/>
                    </a:stretch>
                  </pic:blipFill>
                  <pic:spPr bwMode="auto">
                    <a:xfrm>
                      <a:off x="0" y="0"/>
                      <a:ext cx="5360631" cy="3762841"/>
                    </a:xfrm>
                    <a:prstGeom prst="rect">
                      <a:avLst/>
                    </a:prstGeom>
                    <a:noFill/>
                    <a:ln w="9525">
                      <a:noFill/>
                      <a:miter lim="800000"/>
                      <a:headEnd/>
                      <a:tailEnd/>
                    </a:ln>
                  </pic:spPr>
                </pic:pic>
              </a:graphicData>
            </a:graphic>
          </wp:inline>
        </w:drawing>
      </w:r>
    </w:p>
    <w:p w:rsidR="00E20C96" w:rsidRPr="00B84600" w:rsidRDefault="00E20C96" w:rsidP="00E20C96">
      <w:pPr>
        <w:rPr>
          <w:lang w:eastAsia="en-US"/>
        </w:rPr>
      </w:pPr>
    </w:p>
    <w:p w:rsidR="00E20C96" w:rsidRPr="00B84600" w:rsidRDefault="00E20C96" w:rsidP="000E2D3F">
      <w:pPr>
        <w:pStyle w:val="Kop3"/>
      </w:pPr>
      <w:bookmarkStart w:id="118" w:name="_Toc340756583"/>
      <w:proofErr w:type="spellStart"/>
      <w:r w:rsidRPr="00B84600">
        <w:t>Omputlocatie</w:t>
      </w:r>
      <w:proofErr w:type="spellEnd"/>
      <w:r w:rsidRPr="00B84600">
        <w:t xml:space="preserve"> (6.1)</w:t>
      </w:r>
      <w:bookmarkEnd w:id="118"/>
    </w:p>
    <w:p w:rsidR="00AA56BC" w:rsidRPr="00B84600" w:rsidRDefault="00AA56BC" w:rsidP="00AA56BC">
      <w:pPr>
        <w:rPr>
          <w:lang w:eastAsia="en-US"/>
        </w:rPr>
      </w:pPr>
      <w:r w:rsidRPr="00B84600">
        <w:t xml:space="preserve">De </w:t>
      </w:r>
      <w:proofErr w:type="spellStart"/>
      <w:r w:rsidRPr="00B84600">
        <w:t>omputlocatie</w:t>
      </w:r>
      <w:proofErr w:type="spellEnd"/>
      <w:r w:rsidRPr="00B84600">
        <w:t xml:space="preserve"> wordt tot NAP</w:t>
      </w:r>
      <w:r w:rsidR="007972EC" w:rsidRPr="00B84600">
        <w:t xml:space="preserve">-5m diep tijdelijk uitgebaggerd, industriezand wordt gewonnen en afgevoerd, ophoogzand wordt teruggestort </w:t>
      </w:r>
      <w:r w:rsidRPr="00B84600">
        <w:t>bij een bestaand maaiveldniveau van ongeveer NAP+11 tot +13m.</w:t>
      </w:r>
      <w:r w:rsidRPr="00B84600">
        <w:rPr>
          <w:lang w:eastAsia="en-US"/>
        </w:rPr>
        <w:t xml:space="preserve"> Om een optimale hoeveelheid zand en grind te kunnen winnen</w:t>
      </w:r>
      <w:r w:rsidR="001353F9">
        <w:rPr>
          <w:lang w:eastAsia="en-US"/>
        </w:rPr>
        <w:t>,</w:t>
      </w:r>
      <w:r w:rsidRPr="00B84600">
        <w:rPr>
          <w:lang w:eastAsia="en-US"/>
        </w:rPr>
        <w:t xml:space="preserve"> zal er op en bij de </w:t>
      </w:r>
      <w:proofErr w:type="spellStart"/>
      <w:r w:rsidRPr="00B84600">
        <w:rPr>
          <w:lang w:eastAsia="en-US"/>
        </w:rPr>
        <w:t>omputlocatie</w:t>
      </w:r>
      <w:proofErr w:type="spellEnd"/>
      <w:r w:rsidRPr="00B84600">
        <w:rPr>
          <w:lang w:eastAsia="en-US"/>
        </w:rPr>
        <w:t xml:space="preserve"> een zandveredeling worden gebouwd (zie paragraaf </w:t>
      </w:r>
      <w:r w:rsidR="0048250B" w:rsidRPr="00B84600">
        <w:rPr>
          <w:lang w:eastAsia="en-US"/>
        </w:rPr>
        <w:t>4.6.</w:t>
      </w:r>
      <w:r w:rsidRPr="00B84600">
        <w:rPr>
          <w:lang w:eastAsia="en-US"/>
        </w:rPr>
        <w:t>3</w:t>
      </w:r>
      <w:r w:rsidR="001353F9">
        <w:rPr>
          <w:lang w:eastAsia="en-US"/>
        </w:rPr>
        <w:t>,</w:t>
      </w:r>
      <w:r w:rsidRPr="00B84600">
        <w:rPr>
          <w:lang w:eastAsia="en-US"/>
        </w:rPr>
        <w:t xml:space="preserve"> uitvoeringswijze zandwinning).</w:t>
      </w:r>
    </w:p>
    <w:p w:rsidR="00AA56BC" w:rsidRPr="00B84600" w:rsidRDefault="00AA56BC" w:rsidP="00AA56BC">
      <w:pPr>
        <w:rPr>
          <w:lang w:eastAsia="en-US"/>
        </w:rPr>
      </w:pPr>
    </w:p>
    <w:p w:rsidR="00AA56BC" w:rsidRPr="00B84600" w:rsidRDefault="00AA56BC" w:rsidP="00AA56BC">
      <w:pPr>
        <w:rPr>
          <w:lang w:eastAsia="en-US"/>
        </w:rPr>
      </w:pPr>
      <w:r w:rsidRPr="00B84600">
        <w:rPr>
          <w:lang w:eastAsia="en-US"/>
        </w:rPr>
        <w:t xml:space="preserve">De </w:t>
      </w:r>
      <w:proofErr w:type="spellStart"/>
      <w:r w:rsidRPr="00B84600">
        <w:rPr>
          <w:lang w:eastAsia="en-US"/>
        </w:rPr>
        <w:t>omputlocatie</w:t>
      </w:r>
      <w:proofErr w:type="spellEnd"/>
      <w:r w:rsidRPr="00B84600">
        <w:rPr>
          <w:lang w:eastAsia="en-US"/>
        </w:rPr>
        <w:t xml:space="preserve"> wordt </w:t>
      </w:r>
      <w:r w:rsidR="007972EC" w:rsidRPr="00B84600">
        <w:rPr>
          <w:lang w:eastAsia="en-US"/>
        </w:rPr>
        <w:t xml:space="preserve">tijdens en </w:t>
      </w:r>
      <w:r w:rsidRPr="00B84600">
        <w:rPr>
          <w:lang w:eastAsia="en-US"/>
        </w:rPr>
        <w:t xml:space="preserve">na de zandwinning </w:t>
      </w:r>
      <w:r w:rsidR="007972EC" w:rsidRPr="00B84600">
        <w:rPr>
          <w:lang w:eastAsia="en-US"/>
        </w:rPr>
        <w:t xml:space="preserve">verder </w:t>
      </w:r>
      <w:r w:rsidRPr="00B84600">
        <w:rPr>
          <w:lang w:eastAsia="en-US"/>
        </w:rPr>
        <w:t xml:space="preserve">opgevuld met niet </w:t>
      </w:r>
      <w:proofErr w:type="spellStart"/>
      <w:r w:rsidRPr="00B84600">
        <w:rPr>
          <w:lang w:eastAsia="en-US"/>
        </w:rPr>
        <w:t>vermarktbaar</w:t>
      </w:r>
      <w:proofErr w:type="spellEnd"/>
      <w:r w:rsidRPr="00B84600">
        <w:rPr>
          <w:lang w:eastAsia="en-US"/>
        </w:rPr>
        <w:t xml:space="preserve"> fijner zand uit de locatie en met niet </w:t>
      </w:r>
      <w:proofErr w:type="spellStart"/>
      <w:r w:rsidRPr="00B84600">
        <w:rPr>
          <w:lang w:eastAsia="en-US"/>
        </w:rPr>
        <w:t>vermarktbaar</w:t>
      </w:r>
      <w:proofErr w:type="spellEnd"/>
      <w:r w:rsidRPr="00B84600">
        <w:rPr>
          <w:lang w:eastAsia="en-US"/>
        </w:rPr>
        <w:t xml:space="preserve"> materiaal of materiaal uit de te graven ge</w:t>
      </w:r>
      <w:r w:rsidRPr="00B84600">
        <w:rPr>
          <w:lang w:eastAsia="en-US"/>
        </w:rPr>
        <w:t>u</w:t>
      </w:r>
      <w:r w:rsidRPr="00B84600">
        <w:rPr>
          <w:lang w:eastAsia="en-US"/>
        </w:rPr>
        <w:lastRenderedPageBreak/>
        <w:t xml:space="preserve">len. De bovenzijde van de </w:t>
      </w:r>
      <w:proofErr w:type="spellStart"/>
      <w:r w:rsidRPr="00B84600">
        <w:rPr>
          <w:lang w:eastAsia="en-US"/>
        </w:rPr>
        <w:t>omputlocatie</w:t>
      </w:r>
      <w:proofErr w:type="spellEnd"/>
      <w:r w:rsidRPr="00B84600">
        <w:rPr>
          <w:lang w:eastAsia="en-US"/>
        </w:rPr>
        <w:t xml:space="preserve"> wordt na het omputten ter plaatse van de toekomstige stroombaangeul afgedekt met een zandlaag met een dikte van 0,5 meter. De zandlaag bestaat uit zwak </w:t>
      </w:r>
      <w:proofErr w:type="spellStart"/>
      <w:r w:rsidRPr="00B84600">
        <w:rPr>
          <w:lang w:eastAsia="en-US"/>
        </w:rPr>
        <w:t>siltig</w:t>
      </w:r>
      <w:proofErr w:type="spellEnd"/>
      <w:r w:rsidRPr="00B84600">
        <w:rPr>
          <w:lang w:eastAsia="en-US"/>
        </w:rPr>
        <w:t xml:space="preserve"> zand of matig </w:t>
      </w:r>
      <w:proofErr w:type="spellStart"/>
      <w:r w:rsidRPr="00B84600">
        <w:rPr>
          <w:lang w:eastAsia="en-US"/>
        </w:rPr>
        <w:t>siltig</w:t>
      </w:r>
      <w:proofErr w:type="spellEnd"/>
      <w:r w:rsidRPr="00B84600">
        <w:rPr>
          <w:lang w:eastAsia="en-US"/>
        </w:rPr>
        <w:t xml:space="preserve"> zand. Ook de  bodem en taluds van de kwelkoppen dienen ter plaatse van de </w:t>
      </w:r>
      <w:proofErr w:type="spellStart"/>
      <w:r w:rsidRPr="00B84600">
        <w:rPr>
          <w:lang w:eastAsia="en-US"/>
        </w:rPr>
        <w:t>omputlocatie</w:t>
      </w:r>
      <w:proofErr w:type="spellEnd"/>
      <w:r w:rsidRPr="00B84600">
        <w:rPr>
          <w:lang w:eastAsia="en-US"/>
        </w:rPr>
        <w:t xml:space="preserve"> aangevuld te zijn met minimaal 0,5 meter schraal zandig, goed doorlatend materiaal.</w:t>
      </w:r>
    </w:p>
    <w:p w:rsidR="00AA56BC" w:rsidRPr="00B84600" w:rsidRDefault="00AA56BC" w:rsidP="00AA56BC">
      <w:pPr>
        <w:rPr>
          <w:lang w:eastAsia="en-US"/>
        </w:rPr>
      </w:pPr>
    </w:p>
    <w:p w:rsidR="00AA56BC" w:rsidRPr="00B84600" w:rsidRDefault="00AA56BC" w:rsidP="00AA56BC">
      <w:pPr>
        <w:rPr>
          <w:lang w:eastAsia="en-US"/>
        </w:rPr>
      </w:pPr>
      <w:r w:rsidRPr="00B84600">
        <w:rPr>
          <w:lang w:eastAsia="en-US"/>
        </w:rPr>
        <w:t>Er mag maximaal 700.000 m3 grond van buiten het plangebied worden geborgen in de locaties waar delfstoffenwinning heeft plaatsgevonden. Deze grond dient te voldoen aan de eisen van vigerende wet- en regelgeving en moet een chemische kwaliteit van klasse A of schoner he</w:t>
      </w:r>
      <w:r w:rsidRPr="00B84600">
        <w:rPr>
          <w:lang w:eastAsia="en-US"/>
        </w:rPr>
        <w:t>b</w:t>
      </w:r>
      <w:r w:rsidRPr="00B84600">
        <w:rPr>
          <w:lang w:eastAsia="en-US"/>
        </w:rPr>
        <w:t>ben.</w:t>
      </w:r>
    </w:p>
    <w:p w:rsidR="00AA56BC" w:rsidRPr="00B84600" w:rsidRDefault="00AA56BC" w:rsidP="00965AE7">
      <w:pPr>
        <w:rPr>
          <w:i/>
          <w:lang w:eastAsia="en-US"/>
        </w:rPr>
      </w:pPr>
    </w:p>
    <w:p w:rsidR="00AA56BC" w:rsidRPr="00B84600" w:rsidRDefault="00AA56BC" w:rsidP="00965AE7">
      <w:pPr>
        <w:rPr>
          <w:b/>
          <w:i/>
          <w:lang w:eastAsia="en-US"/>
        </w:rPr>
      </w:pPr>
      <w:r w:rsidRPr="00B84600">
        <w:rPr>
          <w:b/>
          <w:i/>
          <w:lang w:eastAsia="en-US"/>
        </w:rPr>
        <w:t>Plan</w:t>
      </w:r>
      <w:r w:rsidR="0048250B" w:rsidRPr="00B84600">
        <w:rPr>
          <w:b/>
          <w:i/>
          <w:lang w:eastAsia="en-US"/>
        </w:rPr>
        <w:t>overwegingen</w:t>
      </w:r>
      <w:r w:rsidRPr="00B84600">
        <w:rPr>
          <w:b/>
          <w:i/>
          <w:lang w:eastAsia="en-US"/>
        </w:rPr>
        <w:t xml:space="preserve"> DO</w:t>
      </w:r>
    </w:p>
    <w:p w:rsidR="00965AE7" w:rsidRPr="00B84600" w:rsidRDefault="00965AE7" w:rsidP="00965AE7">
      <w:pPr>
        <w:rPr>
          <w:i/>
          <w:lang w:eastAsia="en-US"/>
        </w:rPr>
      </w:pPr>
      <w:r w:rsidRPr="00B84600">
        <w:rPr>
          <w:i/>
          <w:lang w:eastAsia="en-US"/>
        </w:rPr>
        <w:t xml:space="preserve">Aanpassen contouren </w:t>
      </w:r>
      <w:proofErr w:type="spellStart"/>
      <w:r w:rsidRPr="00B84600">
        <w:rPr>
          <w:i/>
          <w:lang w:eastAsia="en-US"/>
        </w:rPr>
        <w:t>omputlocatie</w:t>
      </w:r>
      <w:proofErr w:type="spellEnd"/>
      <w:r w:rsidRPr="00B84600">
        <w:rPr>
          <w:i/>
          <w:lang w:eastAsia="en-US"/>
        </w:rPr>
        <w:t xml:space="preserve"> (6.1)</w:t>
      </w:r>
    </w:p>
    <w:p w:rsidR="00965AE7" w:rsidRPr="00B84600" w:rsidRDefault="00965AE7" w:rsidP="00965AE7">
      <w:r w:rsidRPr="00B84600">
        <w:t xml:space="preserve">De contouren van de </w:t>
      </w:r>
      <w:proofErr w:type="spellStart"/>
      <w:r w:rsidRPr="00B84600">
        <w:t>omputlocatie</w:t>
      </w:r>
      <w:proofErr w:type="spellEnd"/>
      <w:r w:rsidRPr="00B84600">
        <w:t xml:space="preserve"> worden aangepast. Het westelijk deel van het zoekgebied (± 20,5 ha) blijft </w:t>
      </w:r>
      <w:proofErr w:type="spellStart"/>
      <w:r w:rsidRPr="00B84600">
        <w:t>onvergraven</w:t>
      </w:r>
      <w:proofErr w:type="spellEnd"/>
      <w:r w:rsidRPr="00B84600">
        <w:t>. Het kleiwingebied in de oksel van de stroomgeul en de 1</w:t>
      </w:r>
      <w:r w:rsidRPr="00B84600">
        <w:rPr>
          <w:vertAlign w:val="superscript"/>
        </w:rPr>
        <w:t>e</w:t>
      </w:r>
      <w:r w:rsidRPr="00B84600">
        <w:t xml:space="preserve"> kwelvinger (± 9,5 ha) wordt toegevoegd aan de </w:t>
      </w:r>
      <w:proofErr w:type="spellStart"/>
      <w:r w:rsidRPr="00B84600">
        <w:t>omputlocatie</w:t>
      </w:r>
      <w:proofErr w:type="spellEnd"/>
      <w:r w:rsidRPr="00B84600">
        <w:t xml:space="preserve"> (figuur </w:t>
      </w:r>
      <w:r w:rsidR="0048250B" w:rsidRPr="00B84600">
        <w:t>4.</w:t>
      </w:r>
      <w:r w:rsidR="001353F9">
        <w:t>22</w:t>
      </w:r>
      <w:r w:rsidRPr="00B84600">
        <w:t>).</w:t>
      </w:r>
    </w:p>
    <w:p w:rsidR="00965AE7" w:rsidRPr="00B84600" w:rsidRDefault="00965AE7" w:rsidP="00965AE7">
      <w:r w:rsidRPr="00B84600">
        <w:t>Door de aanpassing van de contouren wordt het mogelijk om de eerste kwelvinger geheel bu</w:t>
      </w:r>
      <w:r w:rsidRPr="00B84600">
        <w:t>i</w:t>
      </w:r>
      <w:r w:rsidRPr="00B84600">
        <w:t xml:space="preserve">ten de </w:t>
      </w:r>
      <w:proofErr w:type="spellStart"/>
      <w:r w:rsidRPr="00B84600">
        <w:t>omputlocatie</w:t>
      </w:r>
      <w:proofErr w:type="spellEnd"/>
      <w:r w:rsidRPr="00B84600">
        <w:t xml:space="preserve"> in de natuurlijke zandondergrond aan te leggen. De contouren van de kwelgeul worden daarop aangepast.</w:t>
      </w:r>
    </w:p>
    <w:p w:rsidR="00AA56BC" w:rsidRPr="00B84600" w:rsidRDefault="00AA56BC" w:rsidP="00965AE7"/>
    <w:p w:rsidR="00AA56BC" w:rsidRPr="00B84600" w:rsidRDefault="00AA56BC" w:rsidP="00AA56BC">
      <w:pPr>
        <w:pStyle w:val="Bovenschrift"/>
      </w:pPr>
      <w:r w:rsidRPr="00B84600">
        <w:t xml:space="preserve">Figuur </w:t>
      </w:r>
      <w:r w:rsidR="0048250B" w:rsidRPr="00B84600">
        <w:t>4.</w:t>
      </w:r>
      <w:r w:rsidR="001353F9">
        <w:t>22</w:t>
      </w:r>
      <w:r w:rsidRPr="00B84600">
        <w:tab/>
        <w:t>De zoekgebieden</w:t>
      </w:r>
    </w:p>
    <w:p w:rsidR="00AA56BC" w:rsidRPr="00B84600" w:rsidRDefault="00AA56BC" w:rsidP="00965AE7"/>
    <w:p w:rsidR="00965AE7" w:rsidRPr="00B84600" w:rsidRDefault="00AA56BC" w:rsidP="00965AE7">
      <w:r w:rsidRPr="00B84600">
        <w:rPr>
          <w:noProof/>
        </w:rPr>
        <w:drawing>
          <wp:inline distT="0" distB="0" distL="0" distR="0">
            <wp:extent cx="5105040" cy="3746656"/>
            <wp:effectExtent l="19050" t="0" r="360" b="0"/>
            <wp:docPr id="47"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60" cstate="print"/>
                    <a:srcRect/>
                    <a:stretch>
                      <a:fillRect/>
                    </a:stretch>
                  </pic:blipFill>
                  <pic:spPr bwMode="auto">
                    <a:xfrm>
                      <a:off x="0" y="0"/>
                      <a:ext cx="5108165" cy="3748950"/>
                    </a:xfrm>
                    <a:prstGeom prst="rect">
                      <a:avLst/>
                    </a:prstGeom>
                    <a:noFill/>
                    <a:ln w="9525">
                      <a:noFill/>
                      <a:miter lim="800000"/>
                      <a:headEnd/>
                      <a:tailEnd/>
                    </a:ln>
                  </pic:spPr>
                </pic:pic>
              </a:graphicData>
            </a:graphic>
          </wp:inline>
        </w:drawing>
      </w:r>
    </w:p>
    <w:p w:rsidR="00AA56BC" w:rsidRPr="00B84600" w:rsidRDefault="00AA56BC" w:rsidP="00965AE7"/>
    <w:p w:rsidR="00965AE7" w:rsidRPr="00B84600" w:rsidRDefault="00965AE7" w:rsidP="00965AE7">
      <w:r w:rsidRPr="00B84600">
        <w:t>De voorgestelde wijziging van de contour van de zandwinning biedt vanuit landschappelijk en ecologisch perspectief kansen voor optimalisatie van het ontwerp en uitvoering. Het niet ompu</w:t>
      </w:r>
      <w:r w:rsidRPr="00B84600">
        <w:t>t</w:t>
      </w:r>
      <w:r w:rsidRPr="00B84600">
        <w:t xml:space="preserve">ten van deelgebied “West” dient als een forse winst beschouwd te worden, niet op de laatste plaats omdat een </w:t>
      </w:r>
      <w:proofErr w:type="spellStart"/>
      <w:r w:rsidRPr="00B84600">
        <w:t>omputlocatie</w:t>
      </w:r>
      <w:proofErr w:type="spellEnd"/>
      <w:r w:rsidRPr="00B84600">
        <w:t xml:space="preserve"> alhier zou leiden tot een verkleining van de kwelinvloed in de kwelgeulen. Omdat het toe te voegen deelgebied “Zuidwest” in alle gevallen toch geheel ve</w:t>
      </w:r>
      <w:r w:rsidRPr="00B84600">
        <w:t>r</w:t>
      </w:r>
      <w:r w:rsidRPr="00B84600">
        <w:t>graven moet worden neemt het netto ruimtebeslag af met ruim 20 ha. De beheerbaarheid van het gebied tijdens de uitvoering verbetert.</w:t>
      </w:r>
      <w:r w:rsidRPr="00B84600">
        <w:cr/>
      </w:r>
    </w:p>
    <w:p w:rsidR="00965AE7" w:rsidRPr="00B84600" w:rsidRDefault="00965AE7" w:rsidP="00E20C96">
      <w:r w:rsidRPr="00B84600">
        <w:lastRenderedPageBreak/>
        <w:t>Dit voorstel is door ON inmiddels verder uitgewerkt (separate notities) en reeds met OG b</w:t>
      </w:r>
      <w:r w:rsidRPr="00B84600">
        <w:t>e</w:t>
      </w:r>
      <w:r w:rsidRPr="00B84600">
        <w:t>sproken</w:t>
      </w:r>
      <w:r w:rsidR="00D74194" w:rsidRPr="00B84600">
        <w:t xml:space="preserve"> en door OG goedgekeurd</w:t>
      </w:r>
      <w:r w:rsidRPr="00B84600">
        <w:t xml:space="preserve">.  </w:t>
      </w:r>
      <w:r w:rsidRPr="00B84600">
        <w:cr/>
      </w:r>
    </w:p>
    <w:p w:rsidR="00E20C96" w:rsidRPr="00B84600" w:rsidRDefault="00E20C96" w:rsidP="00E20C96">
      <w:pPr>
        <w:rPr>
          <w:rFonts w:cs="Arial"/>
          <w:lang w:eastAsia="en-US"/>
        </w:rPr>
      </w:pPr>
      <w:r w:rsidRPr="00B84600">
        <w:rPr>
          <w:rFonts w:cs="Arial"/>
          <w:lang w:eastAsia="en-US"/>
        </w:rPr>
        <w:t>Voor de verandering van het zoekgebied zijn enkele belangrijke beweegredenen. Onderstaand zijn de belangrijkste weergegeven:</w:t>
      </w:r>
    </w:p>
    <w:p w:rsidR="00E20C96" w:rsidRPr="00B84600" w:rsidRDefault="00E20C96" w:rsidP="00836E5C">
      <w:pPr>
        <w:pStyle w:val="Lijstalinea"/>
        <w:numPr>
          <w:ilvl w:val="0"/>
          <w:numId w:val="17"/>
        </w:numPr>
        <w:rPr>
          <w:rFonts w:cs="Arial"/>
        </w:rPr>
      </w:pPr>
      <w:r w:rsidRPr="00B84600">
        <w:rPr>
          <w:rFonts w:cs="Arial"/>
        </w:rPr>
        <w:t>Het leidt tot een proportionele verkleining van het diep te ontgraven terrein;</w:t>
      </w:r>
    </w:p>
    <w:p w:rsidR="00E20C96" w:rsidRPr="00B84600" w:rsidRDefault="00E20C96" w:rsidP="00836E5C">
      <w:pPr>
        <w:pStyle w:val="Lijstalinea"/>
        <w:numPr>
          <w:ilvl w:val="0"/>
          <w:numId w:val="17"/>
        </w:numPr>
        <w:rPr>
          <w:rFonts w:cs="Arial"/>
        </w:rPr>
      </w:pPr>
      <w:r w:rsidRPr="00B84600">
        <w:rPr>
          <w:rFonts w:cs="Arial"/>
        </w:rPr>
        <w:t>De kwelgeul direct ten westen van deelgebied “ West”  kan op korte termijn worden afgerond en worden opgeleverd. Schade uit een direct naastgelegen zandwinning is niet meer aan de orde;</w:t>
      </w:r>
    </w:p>
    <w:p w:rsidR="00E20C96" w:rsidRPr="00B84600" w:rsidRDefault="00E20C96" w:rsidP="00836E5C">
      <w:pPr>
        <w:pStyle w:val="Lijstalinea"/>
        <w:numPr>
          <w:ilvl w:val="0"/>
          <w:numId w:val="17"/>
        </w:numPr>
        <w:rPr>
          <w:rFonts w:cs="Arial"/>
        </w:rPr>
      </w:pPr>
      <w:r w:rsidRPr="00B84600">
        <w:rPr>
          <w:rFonts w:cs="Arial"/>
        </w:rPr>
        <w:t>Deelgebied “West” is recent nagenoeg geheel ingericht conform het definitieve ontwerp. Hierdoor is de beoogde natuurontwikkeling op gang gekomen, onder invloed van begrazing en overstromingen;</w:t>
      </w:r>
    </w:p>
    <w:p w:rsidR="00E20C96" w:rsidRPr="00B84600" w:rsidRDefault="00E20C96" w:rsidP="00836E5C">
      <w:pPr>
        <w:pStyle w:val="Lijstalinea"/>
        <w:numPr>
          <w:ilvl w:val="0"/>
          <w:numId w:val="17"/>
        </w:numPr>
        <w:rPr>
          <w:rFonts w:cs="Arial"/>
        </w:rPr>
      </w:pPr>
      <w:r w:rsidRPr="00B84600">
        <w:rPr>
          <w:rFonts w:cs="Arial"/>
        </w:rPr>
        <w:t>In deelgebied “ West” zijn bij recent uitgevoerd</w:t>
      </w:r>
      <w:r w:rsidR="0060160C" w:rsidRPr="00B84600">
        <w:rPr>
          <w:rFonts w:cs="Arial"/>
        </w:rPr>
        <w:t>e</w:t>
      </w:r>
      <w:r w:rsidRPr="00B84600">
        <w:rPr>
          <w:rFonts w:cs="Arial"/>
        </w:rPr>
        <w:t xml:space="preserve"> reliëfvolgende </w:t>
      </w:r>
      <w:proofErr w:type="spellStart"/>
      <w:r w:rsidRPr="00B84600">
        <w:rPr>
          <w:rFonts w:cs="Arial"/>
        </w:rPr>
        <w:t>ontkleiing</w:t>
      </w:r>
      <w:proofErr w:type="spellEnd"/>
      <w:r w:rsidRPr="00B84600">
        <w:rPr>
          <w:rFonts w:cs="Arial"/>
        </w:rPr>
        <w:t xml:space="preserve"> meerdere waard</w:t>
      </w:r>
      <w:r w:rsidRPr="00B84600">
        <w:rPr>
          <w:rFonts w:cs="Arial"/>
        </w:rPr>
        <w:t>e</w:t>
      </w:r>
      <w:r w:rsidRPr="00B84600">
        <w:rPr>
          <w:rFonts w:cs="Arial"/>
        </w:rPr>
        <w:t>volle struwelen en enkele bomen gehandhaafd. De betreffende begroeiing is van lan</w:t>
      </w:r>
      <w:r w:rsidRPr="00B84600">
        <w:rPr>
          <w:rFonts w:cs="Arial"/>
        </w:rPr>
        <w:t>d</w:t>
      </w:r>
      <w:r w:rsidRPr="00B84600">
        <w:rPr>
          <w:rFonts w:cs="Arial"/>
        </w:rPr>
        <w:t>schappelijke waarde. In deelgebied “Zuidwest” ontbreken waardevolle struwelen en bomen;</w:t>
      </w:r>
    </w:p>
    <w:p w:rsidR="00E20C96" w:rsidRPr="00B84600" w:rsidRDefault="00E20C96" w:rsidP="00836E5C">
      <w:pPr>
        <w:pStyle w:val="Lijstalinea"/>
        <w:numPr>
          <w:ilvl w:val="0"/>
          <w:numId w:val="17"/>
        </w:numPr>
        <w:rPr>
          <w:rFonts w:cs="Arial"/>
        </w:rPr>
      </w:pPr>
      <w:r w:rsidRPr="00B84600">
        <w:rPr>
          <w:rFonts w:cs="Arial"/>
        </w:rPr>
        <w:t>Deelgebied “West” betreft een gebiedsdeel waar in de zandige ondergrond nog een natuu</w:t>
      </w:r>
      <w:r w:rsidRPr="00B84600">
        <w:rPr>
          <w:rFonts w:cs="Arial"/>
        </w:rPr>
        <w:t>r</w:t>
      </w:r>
      <w:r w:rsidRPr="00B84600">
        <w:rPr>
          <w:rFonts w:cs="Arial"/>
        </w:rPr>
        <w:t xml:space="preserve">lijk, oorspronkelijk </w:t>
      </w:r>
      <w:proofErr w:type="spellStart"/>
      <w:r w:rsidRPr="00B84600">
        <w:rPr>
          <w:rFonts w:cs="Arial"/>
        </w:rPr>
        <w:t>geomorfologisch</w:t>
      </w:r>
      <w:proofErr w:type="spellEnd"/>
      <w:r w:rsidRPr="00B84600">
        <w:rPr>
          <w:rFonts w:cs="Arial"/>
        </w:rPr>
        <w:t xml:space="preserve"> patroon van voormalige geulen en zandplaten te he</w:t>
      </w:r>
      <w:r w:rsidRPr="00B84600">
        <w:rPr>
          <w:rFonts w:cs="Arial"/>
        </w:rPr>
        <w:t>r</w:t>
      </w:r>
      <w:r w:rsidRPr="00B84600">
        <w:rPr>
          <w:rFonts w:cs="Arial"/>
        </w:rPr>
        <w:t>kennen is. Bij het niet vergraven van deelgebied “West” kan dit historisch waardevol reliëf behouden blijven;</w:t>
      </w:r>
    </w:p>
    <w:p w:rsidR="00E20C96" w:rsidRPr="00B84600" w:rsidRDefault="00E20C96" w:rsidP="00836E5C">
      <w:pPr>
        <w:pStyle w:val="Lijstalinea"/>
        <w:numPr>
          <w:ilvl w:val="0"/>
          <w:numId w:val="17"/>
        </w:numPr>
        <w:rPr>
          <w:rFonts w:cs="Arial"/>
        </w:rPr>
      </w:pPr>
      <w:r w:rsidRPr="00B84600">
        <w:rPr>
          <w:rFonts w:cs="Arial"/>
        </w:rPr>
        <w:t>Het verplaatsen van het zoekgebied voor zandwinning biedt de mogelijkheid om de kwelgeul tussen de deelgebieden “West” en “Zuidwest” in de eerste jaren van het project te realis</w:t>
      </w:r>
      <w:r w:rsidRPr="00B84600">
        <w:rPr>
          <w:rFonts w:cs="Arial"/>
        </w:rPr>
        <w:t>e</w:t>
      </w:r>
      <w:r w:rsidRPr="00B84600">
        <w:rPr>
          <w:rFonts w:cs="Arial"/>
        </w:rPr>
        <w:t>ren;</w:t>
      </w:r>
    </w:p>
    <w:p w:rsidR="00E20C96" w:rsidRPr="00B84600" w:rsidRDefault="00E20C96" w:rsidP="00836E5C">
      <w:pPr>
        <w:pStyle w:val="Lijstalinea"/>
        <w:numPr>
          <w:ilvl w:val="0"/>
          <w:numId w:val="17"/>
        </w:numPr>
        <w:rPr>
          <w:rFonts w:cs="Arial"/>
        </w:rPr>
      </w:pPr>
      <w:r w:rsidRPr="00B84600">
        <w:rPr>
          <w:rFonts w:cs="Arial"/>
        </w:rPr>
        <w:t>Binnen het gehele deelgebied “Zuidwest” is nog nergens sprake van een inrichting conform de beoogde eindsituatie.</w:t>
      </w:r>
    </w:p>
    <w:p w:rsidR="00E20C96" w:rsidRPr="00B84600" w:rsidRDefault="00E20C96" w:rsidP="00E20C96"/>
    <w:p w:rsidR="00E20C96" w:rsidRPr="00B84600" w:rsidRDefault="00E20C96" w:rsidP="00E20C96">
      <w:pPr>
        <w:autoSpaceDE w:val="0"/>
        <w:autoSpaceDN w:val="0"/>
        <w:adjustRightInd w:val="0"/>
        <w:spacing w:line="240" w:lineRule="auto"/>
        <w:rPr>
          <w:lang w:eastAsia="en-US"/>
        </w:rPr>
      </w:pPr>
      <w:r w:rsidRPr="00B84600">
        <w:rPr>
          <w:rFonts w:cs="Arial"/>
        </w:rPr>
        <w:t xml:space="preserve">In de </w:t>
      </w:r>
      <w:proofErr w:type="spellStart"/>
      <w:r w:rsidRPr="00B84600">
        <w:rPr>
          <w:rFonts w:cs="Arial"/>
        </w:rPr>
        <w:t>omputlocatie</w:t>
      </w:r>
      <w:proofErr w:type="spellEnd"/>
      <w:r w:rsidRPr="00B84600">
        <w:rPr>
          <w:rFonts w:cs="Arial"/>
        </w:rPr>
        <w:t xml:space="preserve"> in zoekgebied “Zuidwest” zal circa 2,</w:t>
      </w:r>
      <w:r w:rsidR="00571082" w:rsidRPr="00B84600">
        <w:rPr>
          <w:rFonts w:cs="Arial"/>
        </w:rPr>
        <w:t>8</w:t>
      </w:r>
      <w:r w:rsidRPr="00B84600">
        <w:rPr>
          <w:rFonts w:cs="Arial"/>
        </w:rPr>
        <w:t xml:space="preserve"> mil. </w:t>
      </w:r>
      <w:proofErr w:type="spellStart"/>
      <w:r w:rsidRPr="00B84600">
        <w:rPr>
          <w:rFonts w:cs="Arial"/>
        </w:rPr>
        <w:t>m³</w:t>
      </w:r>
      <w:proofErr w:type="spellEnd"/>
      <w:r w:rsidRPr="00B84600">
        <w:rPr>
          <w:rFonts w:cs="Arial"/>
        </w:rPr>
        <w:t xml:space="preserve"> zand worden verwerkt en g</w:t>
      </w:r>
      <w:r w:rsidRPr="00B84600">
        <w:rPr>
          <w:rFonts w:cs="Arial"/>
        </w:rPr>
        <w:t>e</w:t>
      </w:r>
      <w:r w:rsidRPr="00B84600">
        <w:rPr>
          <w:rFonts w:cs="Arial"/>
        </w:rPr>
        <w:t>classificeerd met een zuiger met voorafscheiding en een classificeerinstallatie. Het grove mat</w:t>
      </w:r>
      <w:r w:rsidRPr="00B84600">
        <w:rPr>
          <w:rFonts w:cs="Arial"/>
        </w:rPr>
        <w:t>e</w:t>
      </w:r>
      <w:r w:rsidRPr="00B84600">
        <w:rPr>
          <w:rFonts w:cs="Arial"/>
        </w:rPr>
        <w:t xml:space="preserve">riaal zal naar de </w:t>
      </w:r>
      <w:r w:rsidR="00CC25B1" w:rsidRPr="00B84600">
        <w:rPr>
          <w:rFonts w:cs="Arial"/>
        </w:rPr>
        <w:t>veredelings</w:t>
      </w:r>
      <w:r w:rsidRPr="00B84600">
        <w:rPr>
          <w:rFonts w:cs="Arial"/>
        </w:rPr>
        <w:t xml:space="preserve">installatie </w:t>
      </w:r>
      <w:r w:rsidR="00CC25B1" w:rsidRPr="00B84600">
        <w:rPr>
          <w:rFonts w:cs="Arial"/>
        </w:rPr>
        <w:t xml:space="preserve">(drijvend of op land) </w:t>
      </w:r>
      <w:r w:rsidRPr="00B84600">
        <w:rPr>
          <w:rFonts w:cs="Arial"/>
        </w:rPr>
        <w:t>worden verpompt en wordt in de i</w:t>
      </w:r>
      <w:r w:rsidRPr="00B84600">
        <w:rPr>
          <w:rFonts w:cs="Arial"/>
        </w:rPr>
        <w:t>n</w:t>
      </w:r>
      <w:r w:rsidRPr="00B84600">
        <w:rPr>
          <w:rFonts w:cs="Arial"/>
        </w:rPr>
        <w:t>stallatie verwerkt</w:t>
      </w:r>
      <w:r w:rsidR="00E74327" w:rsidRPr="00B84600">
        <w:rPr>
          <w:rFonts w:cs="Arial"/>
        </w:rPr>
        <w:t xml:space="preserve"> (zie paragraaf </w:t>
      </w:r>
      <w:r w:rsidR="006A338D" w:rsidRPr="00B84600">
        <w:rPr>
          <w:rFonts w:cs="Arial"/>
        </w:rPr>
        <w:t>4.6.</w:t>
      </w:r>
      <w:r w:rsidR="00E74327" w:rsidRPr="00B84600">
        <w:rPr>
          <w:rFonts w:cs="Arial"/>
        </w:rPr>
        <w:t>3)</w:t>
      </w:r>
      <w:r w:rsidRPr="00B84600">
        <w:rPr>
          <w:rFonts w:cs="Arial"/>
        </w:rPr>
        <w:t>. Via silo’s wordt het materiaal verscheept.</w:t>
      </w:r>
    </w:p>
    <w:p w:rsidR="00E20C96" w:rsidRPr="00B84600" w:rsidRDefault="00E20C96" w:rsidP="00E20C96">
      <w:pPr>
        <w:rPr>
          <w:i/>
          <w:lang w:eastAsia="en-US"/>
        </w:rPr>
      </w:pPr>
    </w:p>
    <w:p w:rsidR="00E20C96" w:rsidRPr="00B84600" w:rsidRDefault="00E20C96" w:rsidP="000E2D3F">
      <w:pPr>
        <w:pStyle w:val="Kop3"/>
      </w:pPr>
      <w:bookmarkStart w:id="119" w:name="_Toc340756584"/>
      <w:proofErr w:type="spellStart"/>
      <w:r w:rsidRPr="00B84600">
        <w:t>Zandwinplas</w:t>
      </w:r>
      <w:proofErr w:type="spellEnd"/>
      <w:r w:rsidRPr="00B84600">
        <w:t xml:space="preserve"> (6.2)</w:t>
      </w:r>
      <w:bookmarkEnd w:id="119"/>
    </w:p>
    <w:p w:rsidR="00BB38F6" w:rsidRPr="00B84600" w:rsidRDefault="00E20C96" w:rsidP="00E20C96">
      <w:pPr>
        <w:rPr>
          <w:lang w:eastAsia="en-US"/>
        </w:rPr>
      </w:pPr>
      <w:r w:rsidRPr="00B84600">
        <w:rPr>
          <w:lang w:eastAsia="en-US"/>
        </w:rPr>
        <w:t xml:space="preserve">In het midden van het plangebied is aan de westzijde de </w:t>
      </w:r>
      <w:proofErr w:type="spellStart"/>
      <w:r w:rsidRPr="00B84600">
        <w:rPr>
          <w:lang w:eastAsia="en-US"/>
        </w:rPr>
        <w:t>zandwinplas</w:t>
      </w:r>
      <w:proofErr w:type="spellEnd"/>
      <w:r w:rsidRPr="00B84600">
        <w:rPr>
          <w:lang w:eastAsia="en-US"/>
        </w:rPr>
        <w:t xml:space="preserve"> gelegen. In de </w:t>
      </w:r>
      <w:proofErr w:type="spellStart"/>
      <w:r w:rsidRPr="00B84600">
        <w:rPr>
          <w:lang w:eastAsia="en-US"/>
        </w:rPr>
        <w:t>zandwi</w:t>
      </w:r>
      <w:r w:rsidRPr="00B84600">
        <w:rPr>
          <w:lang w:eastAsia="en-US"/>
        </w:rPr>
        <w:t>n</w:t>
      </w:r>
      <w:r w:rsidRPr="00B84600">
        <w:rPr>
          <w:lang w:eastAsia="en-US"/>
        </w:rPr>
        <w:t>plas</w:t>
      </w:r>
      <w:proofErr w:type="spellEnd"/>
      <w:r w:rsidRPr="00B84600">
        <w:rPr>
          <w:lang w:eastAsia="en-US"/>
        </w:rPr>
        <w:t xml:space="preserve"> </w:t>
      </w:r>
      <w:r w:rsidR="00DF0A63" w:rsidRPr="00B84600">
        <w:rPr>
          <w:lang w:eastAsia="en-US"/>
        </w:rPr>
        <w:t>kan</w:t>
      </w:r>
      <w:r w:rsidRPr="00B84600">
        <w:rPr>
          <w:lang w:eastAsia="en-US"/>
        </w:rPr>
        <w:t xml:space="preserve"> nog zandwinning plaats</w:t>
      </w:r>
      <w:r w:rsidR="00DF0A63" w:rsidRPr="00B84600">
        <w:rPr>
          <w:lang w:eastAsia="en-US"/>
        </w:rPr>
        <w:t>vinden</w:t>
      </w:r>
      <w:r w:rsidRPr="00B84600">
        <w:rPr>
          <w:lang w:eastAsia="en-US"/>
        </w:rPr>
        <w:t xml:space="preserve"> conform een verleende vergunning. </w:t>
      </w:r>
      <w:r w:rsidR="00CC25B1" w:rsidRPr="00B84600">
        <w:rPr>
          <w:lang w:eastAsia="en-US"/>
        </w:rPr>
        <w:t>T</w:t>
      </w:r>
      <w:r w:rsidRPr="00B84600">
        <w:rPr>
          <w:lang w:eastAsia="en-US"/>
        </w:rPr>
        <w:t>ijdens de uitvo</w:t>
      </w:r>
      <w:r w:rsidRPr="00B84600">
        <w:rPr>
          <w:lang w:eastAsia="en-US"/>
        </w:rPr>
        <w:t>e</w:t>
      </w:r>
      <w:r w:rsidRPr="00B84600">
        <w:rPr>
          <w:lang w:eastAsia="en-US"/>
        </w:rPr>
        <w:t xml:space="preserve">ring van de grondwerkzaamheden voor hoofdgeul, stroombaangeul en vingers </w:t>
      </w:r>
      <w:r w:rsidR="00CC25B1" w:rsidRPr="00B84600">
        <w:rPr>
          <w:lang w:eastAsia="en-US"/>
        </w:rPr>
        <w:t xml:space="preserve">wordt de </w:t>
      </w:r>
      <w:proofErr w:type="spellStart"/>
      <w:r w:rsidR="00CC25B1" w:rsidRPr="00B84600">
        <w:rPr>
          <w:lang w:eastAsia="en-US"/>
        </w:rPr>
        <w:t>zan</w:t>
      </w:r>
      <w:r w:rsidR="00CC25B1" w:rsidRPr="00B84600">
        <w:rPr>
          <w:lang w:eastAsia="en-US"/>
        </w:rPr>
        <w:t>d</w:t>
      </w:r>
      <w:r w:rsidR="00CC25B1" w:rsidRPr="00B84600">
        <w:rPr>
          <w:lang w:eastAsia="en-US"/>
        </w:rPr>
        <w:t>winplas</w:t>
      </w:r>
      <w:proofErr w:type="spellEnd"/>
      <w:r w:rsidR="00CC25B1" w:rsidRPr="00B84600">
        <w:rPr>
          <w:lang w:eastAsia="en-US"/>
        </w:rPr>
        <w:t xml:space="preserve"> </w:t>
      </w:r>
      <w:r w:rsidRPr="00B84600">
        <w:rPr>
          <w:lang w:eastAsia="en-US"/>
        </w:rPr>
        <w:t>als tijdelijke opslag van het vrijkomende ma</w:t>
      </w:r>
      <w:r w:rsidR="00571082" w:rsidRPr="00B84600">
        <w:rPr>
          <w:lang w:eastAsia="en-US"/>
        </w:rPr>
        <w:t>teriaa</w:t>
      </w:r>
      <w:r w:rsidR="00CC25B1" w:rsidRPr="00B84600">
        <w:rPr>
          <w:lang w:eastAsia="en-US"/>
        </w:rPr>
        <w:t>l gebruikt</w:t>
      </w:r>
      <w:r w:rsidR="00571082" w:rsidRPr="00B84600">
        <w:rPr>
          <w:lang w:eastAsia="en-US"/>
        </w:rPr>
        <w:t>.</w:t>
      </w:r>
    </w:p>
    <w:p w:rsidR="00571082" w:rsidRPr="00B84600" w:rsidRDefault="00571082" w:rsidP="00E20C96">
      <w:pPr>
        <w:rPr>
          <w:lang w:eastAsia="en-US"/>
        </w:rPr>
      </w:pPr>
    </w:p>
    <w:p w:rsidR="00E20C96" w:rsidRPr="00B84600" w:rsidRDefault="00E20C96" w:rsidP="00E20C96">
      <w:pPr>
        <w:rPr>
          <w:lang w:eastAsia="en-US"/>
        </w:rPr>
      </w:pPr>
      <w:r w:rsidRPr="00B84600">
        <w:rPr>
          <w:lang w:eastAsia="en-US"/>
        </w:rPr>
        <w:t xml:space="preserve">Na de afronding van de zandwinning in de </w:t>
      </w:r>
      <w:proofErr w:type="spellStart"/>
      <w:r w:rsidRPr="00B84600">
        <w:rPr>
          <w:lang w:eastAsia="en-US"/>
        </w:rPr>
        <w:t>omputlocatie</w:t>
      </w:r>
      <w:proofErr w:type="spellEnd"/>
      <w:r w:rsidRPr="00B84600">
        <w:rPr>
          <w:lang w:eastAsia="en-US"/>
        </w:rPr>
        <w:t xml:space="preserve"> wordt het tijdelijk geborgen materiaal in de </w:t>
      </w:r>
      <w:proofErr w:type="spellStart"/>
      <w:r w:rsidRPr="00B84600">
        <w:rPr>
          <w:lang w:eastAsia="en-US"/>
        </w:rPr>
        <w:t>zandwinplas</w:t>
      </w:r>
      <w:proofErr w:type="spellEnd"/>
      <w:r w:rsidRPr="00B84600">
        <w:rPr>
          <w:lang w:eastAsia="en-US"/>
        </w:rPr>
        <w:t xml:space="preserve"> verpompt naar de </w:t>
      </w:r>
      <w:proofErr w:type="spellStart"/>
      <w:r w:rsidRPr="00B84600">
        <w:rPr>
          <w:lang w:eastAsia="en-US"/>
        </w:rPr>
        <w:t>omputlocatie</w:t>
      </w:r>
      <w:proofErr w:type="spellEnd"/>
      <w:r w:rsidRPr="00B84600">
        <w:rPr>
          <w:lang w:eastAsia="en-US"/>
        </w:rPr>
        <w:t xml:space="preserve">. Hiermee kan de </w:t>
      </w:r>
      <w:proofErr w:type="spellStart"/>
      <w:r w:rsidRPr="00B84600">
        <w:rPr>
          <w:lang w:eastAsia="en-US"/>
        </w:rPr>
        <w:t>omputlocatie</w:t>
      </w:r>
      <w:proofErr w:type="spellEnd"/>
      <w:r w:rsidRPr="00B84600">
        <w:rPr>
          <w:lang w:eastAsia="en-US"/>
        </w:rPr>
        <w:t xml:space="preserve"> volgens de g</w:t>
      </w:r>
      <w:r w:rsidRPr="00B84600">
        <w:rPr>
          <w:lang w:eastAsia="en-US"/>
        </w:rPr>
        <w:t>e</w:t>
      </w:r>
      <w:r w:rsidRPr="00B84600">
        <w:rPr>
          <w:lang w:eastAsia="en-US"/>
        </w:rPr>
        <w:t xml:space="preserve">stelde eisen op de juiste maaiveldhoogte </w:t>
      </w:r>
      <w:r w:rsidR="00DF0A63" w:rsidRPr="00B84600">
        <w:rPr>
          <w:lang w:eastAsia="en-US"/>
        </w:rPr>
        <w:t xml:space="preserve">(NAP +9,4m) </w:t>
      </w:r>
      <w:r w:rsidRPr="00B84600">
        <w:rPr>
          <w:lang w:eastAsia="en-US"/>
        </w:rPr>
        <w:t>worden opgeleverd.</w:t>
      </w:r>
    </w:p>
    <w:p w:rsidR="000332AB" w:rsidRPr="00B84600" w:rsidRDefault="000332AB" w:rsidP="00E20C96">
      <w:pPr>
        <w:rPr>
          <w:lang w:eastAsia="en-US"/>
        </w:rPr>
      </w:pPr>
    </w:p>
    <w:p w:rsidR="000332AB" w:rsidRPr="00B84600" w:rsidRDefault="000332AB" w:rsidP="00E20C96">
      <w:pPr>
        <w:rPr>
          <w:lang w:eastAsia="en-US"/>
        </w:rPr>
      </w:pPr>
      <w:r w:rsidRPr="00B84600">
        <w:rPr>
          <w:lang w:eastAsia="en-US"/>
        </w:rPr>
        <w:t>Hierbij wordt aan de noordwest zijde van de middenontsluiting een gedeelte dat binnen de co</w:t>
      </w:r>
      <w:r w:rsidRPr="00B84600">
        <w:rPr>
          <w:lang w:eastAsia="en-US"/>
        </w:rPr>
        <w:t>n</w:t>
      </w:r>
      <w:r w:rsidRPr="00B84600">
        <w:rPr>
          <w:lang w:eastAsia="en-US"/>
        </w:rPr>
        <w:t xml:space="preserve">touren van de </w:t>
      </w:r>
      <w:proofErr w:type="spellStart"/>
      <w:r w:rsidRPr="00B84600">
        <w:rPr>
          <w:lang w:eastAsia="en-US"/>
        </w:rPr>
        <w:t>zandwinplas</w:t>
      </w:r>
      <w:proofErr w:type="spellEnd"/>
      <w:r w:rsidRPr="00B84600">
        <w:rPr>
          <w:lang w:eastAsia="en-US"/>
        </w:rPr>
        <w:t xml:space="preserve"> ligt</w:t>
      </w:r>
      <w:r w:rsidR="00DF0A63" w:rsidRPr="00B84600">
        <w:rPr>
          <w:lang w:eastAsia="en-US"/>
        </w:rPr>
        <w:t>,</w:t>
      </w:r>
      <w:r w:rsidRPr="00B84600">
        <w:rPr>
          <w:lang w:eastAsia="en-US"/>
        </w:rPr>
        <w:t xml:space="preserve"> verlaagd van een aanwezige hoogte van circa NAP +9,5m naar een niveau van NAP +7,2m.</w:t>
      </w:r>
    </w:p>
    <w:p w:rsidR="00E20C96" w:rsidRPr="00B84600" w:rsidRDefault="00E20C96" w:rsidP="00E20C96">
      <w:pPr>
        <w:spacing w:line="240" w:lineRule="auto"/>
        <w:rPr>
          <w:rFonts w:cs="Arial"/>
          <w:i/>
        </w:rPr>
      </w:pPr>
    </w:p>
    <w:p w:rsidR="00E20C96" w:rsidRPr="00B84600" w:rsidRDefault="00E20C96" w:rsidP="003E484A">
      <w:pPr>
        <w:pStyle w:val="Kop3"/>
      </w:pPr>
      <w:bookmarkStart w:id="120" w:name="_Toc340756585"/>
      <w:r w:rsidRPr="00B84600">
        <w:t>Uitvoeringswijze zandwinning</w:t>
      </w:r>
      <w:r w:rsidR="003E484A" w:rsidRPr="00B84600">
        <w:t xml:space="preserve"> </w:t>
      </w:r>
      <w:proofErr w:type="spellStart"/>
      <w:r w:rsidR="003E484A" w:rsidRPr="00B84600">
        <w:t>omputlocatie</w:t>
      </w:r>
      <w:proofErr w:type="spellEnd"/>
      <w:r w:rsidR="003E484A" w:rsidRPr="00B84600">
        <w:t xml:space="preserve"> (6.1)</w:t>
      </w:r>
      <w:bookmarkEnd w:id="120"/>
    </w:p>
    <w:p w:rsidR="00DF0A63" w:rsidRPr="00B84600" w:rsidRDefault="00E20C96" w:rsidP="00E20C96">
      <w:pPr>
        <w:rPr>
          <w:rFonts w:cs="Arial"/>
        </w:rPr>
      </w:pPr>
      <w:r w:rsidRPr="00B84600">
        <w:rPr>
          <w:rFonts w:cs="Arial"/>
        </w:rPr>
        <w:t xml:space="preserve">Om een optimale hoeveelheid zand en grind te kunnen winnen zal er op en bij de </w:t>
      </w:r>
      <w:proofErr w:type="spellStart"/>
      <w:r w:rsidRPr="00B84600">
        <w:rPr>
          <w:rFonts w:cs="Arial"/>
        </w:rPr>
        <w:t>omputlocatie</w:t>
      </w:r>
      <w:proofErr w:type="spellEnd"/>
      <w:r w:rsidRPr="00B84600">
        <w:rPr>
          <w:rFonts w:cs="Arial"/>
        </w:rPr>
        <w:t xml:space="preserve"> een drijvende</w:t>
      </w:r>
      <w:r w:rsidR="001711D3">
        <w:rPr>
          <w:rFonts w:cs="Arial"/>
        </w:rPr>
        <w:t>,</w:t>
      </w:r>
      <w:r w:rsidRPr="00B84600">
        <w:rPr>
          <w:rFonts w:cs="Arial"/>
        </w:rPr>
        <w:t xml:space="preserve"> of </w:t>
      </w:r>
      <w:r w:rsidR="00E74327" w:rsidRPr="00B84600">
        <w:rPr>
          <w:rFonts w:cs="Arial"/>
        </w:rPr>
        <w:t xml:space="preserve">een </w:t>
      </w:r>
      <w:r w:rsidRPr="00B84600">
        <w:rPr>
          <w:rFonts w:cs="Arial"/>
        </w:rPr>
        <w:t xml:space="preserve">vaste zandveredeling worden gerealiseerd. Dit wordt tevens in het MER beschreven. </w:t>
      </w:r>
      <w:r w:rsidR="00DF0A63" w:rsidRPr="00B84600">
        <w:rPr>
          <w:rFonts w:cs="Arial"/>
        </w:rPr>
        <w:t xml:space="preserve">Een keuze tussen de beide mogelijke veredelingsinstallaties moet nog door de zandwinner worden gemaakt, daarom worden vooralsnog beide </w:t>
      </w:r>
      <w:r w:rsidR="00965AE7" w:rsidRPr="00B84600">
        <w:rPr>
          <w:rFonts w:cs="Arial"/>
        </w:rPr>
        <w:t xml:space="preserve">mogelijkheden </w:t>
      </w:r>
      <w:r w:rsidR="000E2D3F" w:rsidRPr="00B84600">
        <w:rPr>
          <w:rFonts w:cs="Arial"/>
        </w:rPr>
        <w:t>in deze nota behandeld</w:t>
      </w:r>
      <w:r w:rsidR="00571082" w:rsidRPr="00B84600">
        <w:rPr>
          <w:rFonts w:cs="Arial"/>
        </w:rPr>
        <w:t xml:space="preserve"> en met de vergunningaanvragen meegenomen</w:t>
      </w:r>
      <w:r w:rsidR="000E2D3F" w:rsidRPr="00B84600">
        <w:rPr>
          <w:rFonts w:cs="Arial"/>
        </w:rPr>
        <w:t>.</w:t>
      </w:r>
    </w:p>
    <w:p w:rsidR="000E2D3F" w:rsidRPr="00B84600" w:rsidRDefault="000E2D3F" w:rsidP="00E20C96">
      <w:pPr>
        <w:rPr>
          <w:rFonts w:cs="Arial"/>
        </w:rPr>
      </w:pPr>
    </w:p>
    <w:p w:rsidR="00E20C96" w:rsidRPr="00B84600" w:rsidRDefault="00E20C96" w:rsidP="00E20C96">
      <w:pPr>
        <w:rPr>
          <w:rFonts w:cs="Arial"/>
        </w:rPr>
      </w:pPr>
      <w:r w:rsidRPr="00B84600">
        <w:rPr>
          <w:rFonts w:cs="Arial"/>
        </w:rPr>
        <w:t xml:space="preserve">De hoeveelheid zand en grind is overigens gemaximaliseerd door de hoeveelheid specie die vergraven zal worden uit het totale geulensysteem en de voormalige zandwinning. </w:t>
      </w:r>
    </w:p>
    <w:p w:rsidR="00E20C96" w:rsidRPr="00B84600" w:rsidRDefault="00E20C96" w:rsidP="00E20C96">
      <w:pPr>
        <w:rPr>
          <w:rFonts w:cs="Arial"/>
        </w:rPr>
      </w:pPr>
    </w:p>
    <w:p w:rsidR="002D5298" w:rsidRDefault="00E20C96" w:rsidP="00E20C96">
      <w:pPr>
        <w:rPr>
          <w:rFonts w:cs="Arial"/>
        </w:rPr>
      </w:pPr>
      <w:r w:rsidRPr="00B84600">
        <w:rPr>
          <w:rFonts w:cs="Arial"/>
        </w:rPr>
        <w:t>De te winnen bovenlaag klei geschikt voor de keramische industrie (voor zover nog aanwezig)</w:t>
      </w:r>
      <w:r w:rsidR="0060160C" w:rsidRPr="00B84600">
        <w:rPr>
          <w:rFonts w:cs="Arial"/>
        </w:rPr>
        <w:t>,</w:t>
      </w:r>
      <w:r w:rsidRPr="00B84600">
        <w:rPr>
          <w:rFonts w:cs="Arial"/>
        </w:rPr>
        <w:t xml:space="preserve"> wordt gedurende de looptijd van het project </w:t>
      </w:r>
      <w:r w:rsidR="00D74194" w:rsidRPr="00B84600">
        <w:rPr>
          <w:rFonts w:cs="Arial"/>
        </w:rPr>
        <w:t xml:space="preserve">zoveel mogelijk </w:t>
      </w:r>
      <w:r w:rsidRPr="00B84600">
        <w:rPr>
          <w:rFonts w:cs="Arial"/>
        </w:rPr>
        <w:t>per schip afgevoerd naar steenf</w:t>
      </w:r>
      <w:r w:rsidRPr="00B84600">
        <w:rPr>
          <w:rFonts w:cs="Arial"/>
        </w:rPr>
        <w:t>a</w:t>
      </w:r>
      <w:r w:rsidRPr="00B84600">
        <w:rPr>
          <w:rFonts w:cs="Arial"/>
        </w:rPr>
        <w:t>brieken</w:t>
      </w:r>
      <w:r w:rsidR="001711D3">
        <w:rPr>
          <w:rFonts w:cs="Arial"/>
        </w:rPr>
        <w:t>.</w:t>
      </w:r>
      <w:r w:rsidRPr="00B84600">
        <w:rPr>
          <w:rFonts w:cs="Arial"/>
        </w:rPr>
        <w:t xml:space="preserve"> Hiervoor zijn twee bestaande overlaadlocaties aanwezig.</w:t>
      </w:r>
      <w:r w:rsidR="004208ED" w:rsidRPr="00B84600">
        <w:rPr>
          <w:rFonts w:cs="Arial"/>
        </w:rPr>
        <w:t xml:space="preserve"> </w:t>
      </w:r>
    </w:p>
    <w:p w:rsidR="00E20C96" w:rsidRPr="00B84600" w:rsidRDefault="004208ED" w:rsidP="00E20C96">
      <w:pPr>
        <w:rPr>
          <w:rFonts w:cs="Arial"/>
        </w:rPr>
      </w:pPr>
      <w:r w:rsidRPr="00B84600">
        <w:rPr>
          <w:rFonts w:cs="Arial"/>
        </w:rPr>
        <w:lastRenderedPageBreak/>
        <w:t xml:space="preserve">Voor afvoer van klei </w:t>
      </w:r>
      <w:r w:rsidR="001711D3" w:rsidRPr="00B84600">
        <w:rPr>
          <w:rFonts w:cs="Arial"/>
        </w:rPr>
        <w:t>v</w:t>
      </w:r>
      <w:r w:rsidR="001711D3">
        <w:rPr>
          <w:rFonts w:cs="Arial"/>
        </w:rPr>
        <w:t>an</w:t>
      </w:r>
      <w:r w:rsidR="001711D3" w:rsidRPr="00B84600">
        <w:rPr>
          <w:rFonts w:cs="Arial"/>
        </w:rPr>
        <w:t xml:space="preserve"> een beperkt deel per as </w:t>
      </w:r>
      <w:r w:rsidRPr="00B84600">
        <w:rPr>
          <w:rFonts w:cs="Arial"/>
        </w:rPr>
        <w:t xml:space="preserve">wordt een aparte dijkkruising voorzien om een deel van </w:t>
      </w:r>
      <w:proofErr w:type="spellStart"/>
      <w:r w:rsidRPr="00B84600">
        <w:rPr>
          <w:rFonts w:cs="Arial"/>
        </w:rPr>
        <w:t>Millingen</w:t>
      </w:r>
      <w:proofErr w:type="spellEnd"/>
      <w:r w:rsidRPr="00B84600">
        <w:rPr>
          <w:rFonts w:cs="Arial"/>
        </w:rPr>
        <w:t xml:space="preserve"> te ontlasten.</w:t>
      </w:r>
    </w:p>
    <w:p w:rsidR="00E20C96" w:rsidRPr="00B84600" w:rsidRDefault="00E20C96" w:rsidP="00E20C96">
      <w:pPr>
        <w:rPr>
          <w:rFonts w:cs="Arial"/>
        </w:rPr>
      </w:pPr>
    </w:p>
    <w:p w:rsidR="00E20C96" w:rsidRPr="00B84600" w:rsidRDefault="00E20C96" w:rsidP="00E20C96">
      <w:pPr>
        <w:rPr>
          <w:rFonts w:cs="Arial"/>
        </w:rPr>
      </w:pPr>
      <w:r w:rsidRPr="00B84600">
        <w:rPr>
          <w:rFonts w:cs="Arial"/>
        </w:rPr>
        <w:t>Voor de verlading van schepen (voor het industriezand) zal er op de rivieroever aan de oostzi</w:t>
      </w:r>
      <w:r w:rsidRPr="00B84600">
        <w:rPr>
          <w:rFonts w:cs="Arial"/>
        </w:rPr>
        <w:t>j</w:t>
      </w:r>
      <w:r w:rsidRPr="00B84600">
        <w:rPr>
          <w:rFonts w:cs="Arial"/>
        </w:rPr>
        <w:t xml:space="preserve">de van de </w:t>
      </w:r>
      <w:proofErr w:type="spellStart"/>
      <w:r w:rsidRPr="00B84600">
        <w:rPr>
          <w:rFonts w:cs="Arial"/>
        </w:rPr>
        <w:t>Millingerwaard</w:t>
      </w:r>
      <w:proofErr w:type="spellEnd"/>
      <w:r w:rsidRPr="00B84600">
        <w:rPr>
          <w:rFonts w:cs="Arial"/>
        </w:rPr>
        <w:t xml:space="preserve"> een verladinglocatie worden ingericht; deze is geheel </w:t>
      </w:r>
      <w:proofErr w:type="spellStart"/>
      <w:r w:rsidRPr="00B84600">
        <w:rPr>
          <w:rFonts w:cs="Arial"/>
        </w:rPr>
        <w:t>voorbesproken</w:t>
      </w:r>
      <w:proofErr w:type="spellEnd"/>
      <w:r w:rsidRPr="00B84600">
        <w:rPr>
          <w:rFonts w:cs="Arial"/>
        </w:rPr>
        <w:t xml:space="preserve"> met RWS.</w:t>
      </w:r>
    </w:p>
    <w:p w:rsidR="004208ED" w:rsidRPr="00B84600" w:rsidRDefault="004208ED" w:rsidP="00BC3679"/>
    <w:p w:rsidR="00E20C96" w:rsidRPr="00B84600" w:rsidRDefault="00E20C96" w:rsidP="00BC3679">
      <w:pPr>
        <w:rPr>
          <w:i/>
        </w:rPr>
      </w:pPr>
      <w:r w:rsidRPr="00B84600">
        <w:rPr>
          <w:i/>
        </w:rPr>
        <w:t xml:space="preserve">Drijvende installatie en </w:t>
      </w:r>
      <w:proofErr w:type="spellStart"/>
      <w:r w:rsidRPr="00B84600">
        <w:rPr>
          <w:i/>
        </w:rPr>
        <w:t>verladingsinstallatie</w:t>
      </w:r>
      <w:proofErr w:type="spellEnd"/>
      <w:r w:rsidRPr="00B84600">
        <w:rPr>
          <w:i/>
        </w:rPr>
        <w:t xml:space="preserve"> ”</w:t>
      </w:r>
      <w:proofErr w:type="spellStart"/>
      <w:r w:rsidRPr="00B84600">
        <w:rPr>
          <w:i/>
        </w:rPr>
        <w:t>Emmy</w:t>
      </w:r>
      <w:proofErr w:type="spellEnd"/>
      <w:r w:rsidR="00E479D9" w:rsidRPr="00B84600">
        <w:rPr>
          <w:i/>
        </w:rPr>
        <w:t xml:space="preserve"> /</w:t>
      </w:r>
      <w:r w:rsidRPr="00B84600">
        <w:rPr>
          <w:i/>
        </w:rPr>
        <w:t xml:space="preserve"> Yvonne” (zie figuur </w:t>
      </w:r>
      <w:r w:rsidR="003E484A" w:rsidRPr="00B84600">
        <w:rPr>
          <w:i/>
        </w:rPr>
        <w:t>4.</w:t>
      </w:r>
      <w:r w:rsidR="002D5298">
        <w:rPr>
          <w:i/>
        </w:rPr>
        <w:t>23</w:t>
      </w:r>
      <w:r w:rsidRPr="00B84600">
        <w:rPr>
          <w:i/>
        </w:rPr>
        <w:t>)</w:t>
      </w:r>
    </w:p>
    <w:p w:rsidR="00E20C96" w:rsidRPr="00B84600" w:rsidRDefault="00E20C96" w:rsidP="00E20C96">
      <w:r w:rsidRPr="00B84600">
        <w:t xml:space="preserve">De zuiger ( </w:t>
      </w:r>
      <w:proofErr w:type="spellStart"/>
      <w:r w:rsidRPr="00B84600">
        <w:t>Emmy</w:t>
      </w:r>
      <w:proofErr w:type="spellEnd"/>
      <w:r w:rsidRPr="00B84600">
        <w:t xml:space="preserve"> ) in het wingebied perst de specie naar een drijvende Installatie ( Yvonne ). Op deze installatie wordt de specie, gescheiden in overmaat 32-X mm, grind 4-32 mm en zand 0-4 mm . De overmaat 32-x mm wordt in een klapbak gestort en retour naar de put gebracht. Het grind 4-32 mm wordt gewassen en </w:t>
      </w:r>
      <w:proofErr w:type="spellStart"/>
      <w:r w:rsidRPr="00B84600">
        <w:t>onthout</w:t>
      </w:r>
      <w:proofErr w:type="spellEnd"/>
      <w:r w:rsidRPr="00B84600">
        <w:t xml:space="preserve">  en kan daarna verladen worden om elders b</w:t>
      </w:r>
      <w:r w:rsidRPr="00B84600">
        <w:t>e</w:t>
      </w:r>
      <w:r w:rsidRPr="00B84600">
        <w:t xml:space="preserve">werkt te worden. Het zand 0-4 mm wordt tijdens het proces </w:t>
      </w:r>
      <w:proofErr w:type="spellStart"/>
      <w:r w:rsidRPr="00B84600">
        <w:t>onthout</w:t>
      </w:r>
      <w:proofErr w:type="spellEnd"/>
      <w:r w:rsidRPr="00B84600">
        <w:t xml:space="preserve"> en geklasseerd, en kan daarna verladen worden voor de verkoop. Het fijne overloop zand kan in </w:t>
      </w:r>
      <w:r w:rsidR="0060160C" w:rsidRPr="00B84600">
        <w:t xml:space="preserve">een </w:t>
      </w:r>
      <w:proofErr w:type="spellStart"/>
      <w:r w:rsidRPr="00B84600">
        <w:t>sump</w:t>
      </w:r>
      <w:proofErr w:type="spellEnd"/>
      <w:r w:rsidRPr="00B84600">
        <w:t xml:space="preserve"> verzamel</w:t>
      </w:r>
      <w:r w:rsidR="00E479D9" w:rsidRPr="00B84600">
        <w:t>d</w:t>
      </w:r>
      <w:r w:rsidRPr="00B84600">
        <w:t xml:space="preserve"> worden en verpompt worden naar de put.</w:t>
      </w:r>
    </w:p>
    <w:p w:rsidR="00E20C96" w:rsidRPr="00B84600" w:rsidRDefault="00E20C96" w:rsidP="00E20C96"/>
    <w:p w:rsidR="00E20C96" w:rsidRPr="00B84600" w:rsidRDefault="00E20C96" w:rsidP="00E20C96">
      <w:r w:rsidRPr="00B84600">
        <w:t>De verlading naar schepen aan de kade tussen het dichtstbijzijnde kribvak, kan via transpor</w:t>
      </w:r>
      <w:r w:rsidRPr="00B84600">
        <w:t>t</w:t>
      </w:r>
      <w:r w:rsidRPr="00B84600">
        <w:t xml:space="preserve">banden naar de genoemde silo’s, zoals omschreven bij de landinstallatie. Al het industriezand wordt dus per schip afgevoerd, er vindt </w:t>
      </w:r>
      <w:proofErr w:type="spellStart"/>
      <w:r w:rsidRPr="00B84600">
        <w:t>g</w:t>
      </w:r>
      <w:r w:rsidR="004208ED" w:rsidRPr="00B84600">
        <w:t>éé</w:t>
      </w:r>
      <w:r w:rsidR="002D5298">
        <w:t>n</w:t>
      </w:r>
      <w:proofErr w:type="spellEnd"/>
      <w:r w:rsidR="004208ED" w:rsidRPr="00B84600">
        <w:t xml:space="preserve"> afvoer van industriezand </w:t>
      </w:r>
      <w:r w:rsidRPr="00B84600">
        <w:t>per as plaats.</w:t>
      </w:r>
    </w:p>
    <w:p w:rsidR="00E20C96" w:rsidRPr="00B84600" w:rsidRDefault="00E20C96" w:rsidP="00E20C96">
      <w:pPr>
        <w:spacing w:line="240" w:lineRule="auto"/>
        <w:rPr>
          <w:rFonts w:cs="Arial"/>
          <w:b/>
          <w:i/>
          <w:sz w:val="18"/>
        </w:rPr>
      </w:pPr>
    </w:p>
    <w:p w:rsidR="00DF0A63" w:rsidRPr="00B84600" w:rsidRDefault="00E20C96" w:rsidP="00E20C96">
      <w:pPr>
        <w:pStyle w:val="Bovenschrift"/>
      </w:pPr>
      <w:r w:rsidRPr="00B84600">
        <w:t xml:space="preserve">Figuur </w:t>
      </w:r>
      <w:r w:rsidR="003E484A" w:rsidRPr="00B84600">
        <w:t>4.</w:t>
      </w:r>
      <w:r w:rsidR="002D5298">
        <w:t>23</w:t>
      </w:r>
      <w:r w:rsidRPr="00B84600">
        <w:tab/>
        <w:t xml:space="preserve">Situering drijvende klasseerinstallatie en </w:t>
      </w:r>
      <w:proofErr w:type="spellStart"/>
      <w:r w:rsidRPr="00B84600">
        <w:t>verladingsinstallatie</w:t>
      </w:r>
      <w:proofErr w:type="spellEnd"/>
    </w:p>
    <w:p w:rsidR="00DF0A63" w:rsidRPr="00B84600" w:rsidRDefault="00DF0A63" w:rsidP="00DF0A63"/>
    <w:p w:rsidR="00DF0A63" w:rsidRPr="00B84600" w:rsidRDefault="003E484A" w:rsidP="00E20C96">
      <w:pPr>
        <w:pStyle w:val="Bovenschrift"/>
      </w:pPr>
      <w:r w:rsidRPr="00B84600">
        <w:rPr>
          <w:noProof/>
        </w:rPr>
        <w:drawing>
          <wp:inline distT="0" distB="0" distL="0" distR="0">
            <wp:extent cx="5887008" cy="4157932"/>
            <wp:effectExtent l="19050" t="0" r="0" b="0"/>
            <wp:docPr id="7" name="Afbeelding 1" descr="K:\Algemeen\GEO\Jouke Kuipers\Millingerwaard\DO divers oktober 2012\laadplaats\15460160-Install-terr-1-W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lgemeen\GEO\Jouke Kuipers\Millingerwaard\DO divers oktober 2012\laadplaats\15460160-Install-terr-1-W02.jpg"/>
                    <pic:cNvPicPr>
                      <a:picLocks noChangeAspect="1" noChangeArrowheads="1"/>
                    </pic:cNvPicPr>
                  </pic:nvPicPr>
                  <pic:blipFill>
                    <a:blip r:embed="rId61" cstate="print"/>
                    <a:srcRect/>
                    <a:stretch>
                      <a:fillRect/>
                    </a:stretch>
                  </pic:blipFill>
                  <pic:spPr bwMode="auto">
                    <a:xfrm>
                      <a:off x="0" y="0"/>
                      <a:ext cx="5893671" cy="4162638"/>
                    </a:xfrm>
                    <a:prstGeom prst="rect">
                      <a:avLst/>
                    </a:prstGeom>
                    <a:noFill/>
                    <a:ln w="9525">
                      <a:noFill/>
                      <a:miter lim="800000"/>
                      <a:headEnd/>
                      <a:tailEnd/>
                    </a:ln>
                  </pic:spPr>
                </pic:pic>
              </a:graphicData>
            </a:graphic>
          </wp:inline>
        </w:drawing>
      </w:r>
    </w:p>
    <w:p w:rsidR="00E20C96" w:rsidRPr="00B84600" w:rsidRDefault="00E20C96" w:rsidP="00E20C96">
      <w:pPr>
        <w:pStyle w:val="Bovenschrift"/>
      </w:pPr>
      <w:r w:rsidRPr="00B84600">
        <w:rPr>
          <w:noProof/>
        </w:rPr>
        <w:lastRenderedPageBreak/>
        <w:drawing>
          <wp:inline distT="0" distB="0" distL="0" distR="0">
            <wp:extent cx="5752916" cy="4045789"/>
            <wp:effectExtent l="19050" t="0" r="184" b="0"/>
            <wp:docPr id="74"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62" cstate="print"/>
                    <a:srcRect/>
                    <a:stretch>
                      <a:fillRect/>
                    </a:stretch>
                  </pic:blipFill>
                  <pic:spPr bwMode="auto">
                    <a:xfrm>
                      <a:off x="0" y="0"/>
                      <a:ext cx="5759167" cy="4050185"/>
                    </a:xfrm>
                    <a:prstGeom prst="rect">
                      <a:avLst/>
                    </a:prstGeom>
                    <a:noFill/>
                    <a:ln w="9525">
                      <a:noFill/>
                      <a:miter lim="800000"/>
                      <a:headEnd/>
                      <a:tailEnd/>
                    </a:ln>
                  </pic:spPr>
                </pic:pic>
              </a:graphicData>
            </a:graphic>
          </wp:inline>
        </w:drawing>
      </w:r>
    </w:p>
    <w:p w:rsidR="003E484A" w:rsidRPr="00B84600" w:rsidRDefault="003E484A" w:rsidP="00E20C96"/>
    <w:p w:rsidR="00E20C96" w:rsidRPr="00B84600" w:rsidRDefault="00E20C96" w:rsidP="00BC3679">
      <w:pPr>
        <w:rPr>
          <w:i/>
        </w:rPr>
      </w:pPr>
      <w:r w:rsidRPr="00B84600">
        <w:rPr>
          <w:i/>
        </w:rPr>
        <w:t xml:space="preserve">Landinstallatie en </w:t>
      </w:r>
      <w:proofErr w:type="spellStart"/>
      <w:r w:rsidRPr="00B84600">
        <w:rPr>
          <w:i/>
        </w:rPr>
        <w:t>verladingsinstallatie</w:t>
      </w:r>
      <w:proofErr w:type="spellEnd"/>
      <w:r w:rsidRPr="00B84600">
        <w:rPr>
          <w:i/>
        </w:rPr>
        <w:t xml:space="preserve"> (zie figuur </w:t>
      </w:r>
      <w:r w:rsidR="003E484A" w:rsidRPr="00B84600">
        <w:rPr>
          <w:i/>
        </w:rPr>
        <w:t>4.</w:t>
      </w:r>
      <w:r w:rsidR="002D5298">
        <w:rPr>
          <w:i/>
        </w:rPr>
        <w:t>24</w:t>
      </w:r>
      <w:r w:rsidRPr="00B84600">
        <w:rPr>
          <w:i/>
        </w:rPr>
        <w:t>)</w:t>
      </w:r>
    </w:p>
    <w:p w:rsidR="00E20C96" w:rsidRPr="00B84600" w:rsidRDefault="00E20C96" w:rsidP="00E20C96">
      <w:r w:rsidRPr="00B84600">
        <w:t xml:space="preserve">De zuiger in het wingebied, perst de specie naar een drijvende voorafscheiding. Op dit </w:t>
      </w:r>
      <w:proofErr w:type="spellStart"/>
      <w:r w:rsidRPr="00B84600">
        <w:t>voor-afscheidingsponton</w:t>
      </w:r>
      <w:proofErr w:type="spellEnd"/>
      <w:r w:rsidRPr="00B84600">
        <w:t xml:space="preserve"> wordt het materiaal, boven de 32mm, de 32-X, afgezeefd en in een (klap)</w:t>
      </w:r>
      <w:r w:rsidRPr="00B84600">
        <w:softHyphen/>
        <w:t xml:space="preserve">bak gestort en retour naar de put gebracht. </w:t>
      </w:r>
      <w:r w:rsidR="00BC3679" w:rsidRPr="00B84600">
        <w:br/>
      </w:r>
      <w:r w:rsidR="00BC3679" w:rsidRPr="00B84600">
        <w:br/>
      </w:r>
      <w:r w:rsidRPr="00B84600">
        <w:t>Op het tweede dek ( 8mm ), wordt het materiaal 0-32 mm, gescheiden in de fracties zand 0-7 mm, en grind 7-32 mm.</w:t>
      </w:r>
      <w:r w:rsidR="0060160C" w:rsidRPr="00B84600">
        <w:t xml:space="preserve"> </w:t>
      </w:r>
      <w:r w:rsidRPr="00B84600">
        <w:t xml:space="preserve">Het fijne zand wat </w:t>
      </w:r>
      <w:r w:rsidR="0060160C" w:rsidRPr="00B84600">
        <w:t>over stroomt bij de schroeven (</w:t>
      </w:r>
      <w:r w:rsidRPr="00B84600">
        <w:t xml:space="preserve">en wasser?), komt in een </w:t>
      </w:r>
      <w:proofErr w:type="spellStart"/>
      <w:r w:rsidRPr="00B84600">
        <w:t>verzamelsump</w:t>
      </w:r>
      <w:proofErr w:type="spellEnd"/>
      <w:r w:rsidRPr="00B84600">
        <w:t xml:space="preserve"> en wordt retour naar de put gepompt.</w:t>
      </w:r>
    </w:p>
    <w:p w:rsidR="00E20C96" w:rsidRPr="00B84600" w:rsidRDefault="00E20C96" w:rsidP="00E20C96"/>
    <w:p w:rsidR="00E20C96" w:rsidRPr="00B84600" w:rsidRDefault="00E20C96" w:rsidP="00E20C96">
      <w:r w:rsidRPr="00B84600">
        <w:t xml:space="preserve">Het grind 7-32 mm, gaat vanaf het scheidingsponton, via transportbanden rechtstreeks naar een silobatterij van 5 silo’s van 1000 ton. Deze zijn gesitueerd aan de zuidzijde van de </w:t>
      </w:r>
      <w:proofErr w:type="spellStart"/>
      <w:r w:rsidRPr="00B84600">
        <w:t>Wa</w:t>
      </w:r>
      <w:r w:rsidRPr="00B84600">
        <w:t>i</w:t>
      </w:r>
      <w:r w:rsidRPr="00B84600">
        <w:t>boerweg</w:t>
      </w:r>
      <w:proofErr w:type="spellEnd"/>
      <w:r w:rsidRPr="00B84600">
        <w:t xml:space="preserve">. Twee van deze silo’s zijn voor de opslag en verlading van </w:t>
      </w:r>
      <w:r w:rsidR="0060160C" w:rsidRPr="00B84600">
        <w:t>het</w:t>
      </w:r>
      <w:r w:rsidRPr="00B84600">
        <w:t xml:space="preserve"> grind, d</w:t>
      </w:r>
      <w:r w:rsidR="0060160C" w:rsidRPr="00B84600">
        <w:t>at</w:t>
      </w:r>
      <w:r w:rsidRPr="00B84600">
        <w:t xml:space="preserve"> elders b</w:t>
      </w:r>
      <w:r w:rsidRPr="00B84600">
        <w:t>e</w:t>
      </w:r>
      <w:r w:rsidRPr="00B84600">
        <w:t xml:space="preserve">werkt wordt.  </w:t>
      </w:r>
    </w:p>
    <w:p w:rsidR="006039F6" w:rsidRPr="00B84600" w:rsidRDefault="006039F6" w:rsidP="00E20C96"/>
    <w:p w:rsidR="00E20C96" w:rsidRPr="00B84600" w:rsidRDefault="00E20C96" w:rsidP="00E20C96">
      <w:r w:rsidRPr="00B84600">
        <w:t xml:space="preserve">Het zand 0-7 mm gaat via een transportband naar een depot op de wal. Het beoogde terrein ligt buitendijks ter hoogte van het Industrieterrein van </w:t>
      </w:r>
      <w:proofErr w:type="spellStart"/>
      <w:r w:rsidRPr="00B84600">
        <w:t>Millingen</w:t>
      </w:r>
      <w:proofErr w:type="spellEnd"/>
      <w:r w:rsidRPr="00B84600">
        <w:t xml:space="preserve">. De uitloop van de </w:t>
      </w:r>
      <w:proofErr w:type="spellStart"/>
      <w:r w:rsidRPr="00B84600">
        <w:t>onthouters</w:t>
      </w:r>
      <w:proofErr w:type="spellEnd"/>
      <w:r w:rsidRPr="00B84600">
        <w:t xml:space="preserve"> komt op een zeef, waar de fractie 3-7 mm wordt afgescheiden en via een stortgoot in een silo naast de installatie valt. Vanuit de silo kan deze fractie ook per band naar een silo bij de rivieroverslag worden gebracht. </w:t>
      </w:r>
    </w:p>
    <w:p w:rsidR="00E20C96" w:rsidRPr="00B84600" w:rsidRDefault="00E20C96" w:rsidP="00E20C96">
      <w:r w:rsidRPr="00B84600">
        <w:t>De fractie 0-3 mm ( 30/90 ) gaat vanuit de klasseertank naar de zandschroeven en vandaar naar de silobatterij (drie silo’s â 1000 ton ).</w:t>
      </w:r>
    </w:p>
    <w:p w:rsidR="00E20C96" w:rsidRPr="00B84600" w:rsidRDefault="00E20C96" w:rsidP="00E20C96"/>
    <w:p w:rsidR="00E20C96" w:rsidRPr="00B84600" w:rsidRDefault="00E20C96" w:rsidP="00E20C96">
      <w:r w:rsidRPr="00B84600">
        <w:t xml:space="preserve">De transportband van de installaties naar de </w:t>
      </w:r>
      <w:proofErr w:type="spellStart"/>
      <w:r w:rsidRPr="00B84600">
        <w:t>scheepsbeladingssilo’s</w:t>
      </w:r>
      <w:proofErr w:type="spellEnd"/>
      <w:r w:rsidRPr="00B84600">
        <w:t xml:space="preserve">, is uitgevoerd als een “drie in </w:t>
      </w:r>
      <w:r w:rsidR="005148CF" w:rsidRPr="00B84600">
        <w:t>éé</w:t>
      </w:r>
      <w:r w:rsidRPr="00B84600">
        <w:t>n” constructie, dus drie transportbanden boven elkaar in een frame. Dit betekent minder steunkolommen in de uiterwaarden. Al het industriezand wordt per schip afgevoerd, er vindt geen afvoer per as plaats.</w:t>
      </w:r>
    </w:p>
    <w:p w:rsidR="003E484A" w:rsidRDefault="003E484A" w:rsidP="00E20C96"/>
    <w:p w:rsidR="002D5298" w:rsidRDefault="002D5298" w:rsidP="00E20C96"/>
    <w:p w:rsidR="002D5298" w:rsidRDefault="002D5298" w:rsidP="00E20C96"/>
    <w:p w:rsidR="002D5298" w:rsidRPr="00B84600" w:rsidRDefault="002D5298" w:rsidP="00E20C96"/>
    <w:p w:rsidR="00E20C96" w:rsidRPr="00B84600" w:rsidRDefault="00E20C96" w:rsidP="00E20C96">
      <w:pPr>
        <w:pStyle w:val="Bovenschrift"/>
      </w:pPr>
      <w:r w:rsidRPr="00B84600">
        <w:lastRenderedPageBreak/>
        <w:t xml:space="preserve">Figuur </w:t>
      </w:r>
      <w:r w:rsidR="003E484A" w:rsidRPr="00B84600">
        <w:t>4.</w:t>
      </w:r>
      <w:r w:rsidR="002D5298">
        <w:t>24</w:t>
      </w:r>
      <w:r w:rsidRPr="00B84600">
        <w:tab/>
        <w:t xml:space="preserve">Situering land klasseerinstallatie en </w:t>
      </w:r>
      <w:proofErr w:type="spellStart"/>
      <w:r w:rsidRPr="00B84600">
        <w:t>verladingsinstallatie</w:t>
      </w:r>
      <w:proofErr w:type="spellEnd"/>
      <w:r w:rsidRPr="00B84600">
        <w:t xml:space="preserve"> “Julian”</w:t>
      </w:r>
    </w:p>
    <w:p w:rsidR="00586324" w:rsidRPr="00B84600" w:rsidRDefault="00586324" w:rsidP="00586324"/>
    <w:p w:rsidR="00E20C96" w:rsidRPr="00B84600" w:rsidRDefault="003E484A" w:rsidP="00E20C96">
      <w:pPr>
        <w:rPr>
          <w:rFonts w:cs="Arial"/>
        </w:rPr>
      </w:pPr>
      <w:r w:rsidRPr="00B84600">
        <w:rPr>
          <w:rFonts w:cs="Arial"/>
          <w:noProof/>
        </w:rPr>
        <w:drawing>
          <wp:inline distT="0" distB="0" distL="0" distR="0">
            <wp:extent cx="5716018" cy="4037163"/>
            <wp:effectExtent l="19050" t="0" r="0" b="0"/>
            <wp:docPr id="17" name="Afbeelding 2" descr="K:\Algemeen\GEO\Jouke Kuipers\Millingerwaard\DO divers oktober 2012\laadplaats\15460170-Install-terr-2-W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lgemeen\GEO\Jouke Kuipers\Millingerwaard\DO divers oktober 2012\laadplaats\15460170-Install-terr-2-W02.jpg"/>
                    <pic:cNvPicPr>
                      <a:picLocks noChangeAspect="1" noChangeArrowheads="1"/>
                    </pic:cNvPicPr>
                  </pic:nvPicPr>
                  <pic:blipFill>
                    <a:blip r:embed="rId63" cstate="print"/>
                    <a:srcRect/>
                    <a:stretch>
                      <a:fillRect/>
                    </a:stretch>
                  </pic:blipFill>
                  <pic:spPr bwMode="auto">
                    <a:xfrm>
                      <a:off x="0" y="0"/>
                      <a:ext cx="5718152" cy="4038670"/>
                    </a:xfrm>
                    <a:prstGeom prst="rect">
                      <a:avLst/>
                    </a:prstGeom>
                    <a:noFill/>
                    <a:ln w="9525">
                      <a:noFill/>
                      <a:miter lim="800000"/>
                      <a:headEnd/>
                      <a:tailEnd/>
                    </a:ln>
                  </pic:spPr>
                </pic:pic>
              </a:graphicData>
            </a:graphic>
          </wp:inline>
        </w:drawing>
      </w:r>
    </w:p>
    <w:p w:rsidR="00586324" w:rsidRPr="00B84600" w:rsidRDefault="00586324" w:rsidP="00E20C96">
      <w:pPr>
        <w:rPr>
          <w:rFonts w:cs="Arial"/>
        </w:rPr>
      </w:pPr>
    </w:p>
    <w:p w:rsidR="003E484A" w:rsidRPr="00B84600" w:rsidRDefault="003E484A" w:rsidP="00E20C96">
      <w:pPr>
        <w:rPr>
          <w:rFonts w:cs="Arial"/>
        </w:rPr>
      </w:pPr>
    </w:p>
    <w:p w:rsidR="00E20C96" w:rsidRPr="00B84600" w:rsidRDefault="00E20C96" w:rsidP="00E20C96">
      <w:r w:rsidRPr="00B84600">
        <w:rPr>
          <w:noProof/>
        </w:rPr>
        <w:drawing>
          <wp:inline distT="0" distB="0" distL="0" distR="0">
            <wp:extent cx="5646417" cy="3976778"/>
            <wp:effectExtent l="19050" t="0" r="0" b="0"/>
            <wp:docPr id="76"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64" cstate="print"/>
                    <a:srcRect/>
                    <a:stretch>
                      <a:fillRect/>
                    </a:stretch>
                  </pic:blipFill>
                  <pic:spPr bwMode="auto">
                    <a:xfrm>
                      <a:off x="0" y="0"/>
                      <a:ext cx="5648785" cy="3978446"/>
                    </a:xfrm>
                    <a:prstGeom prst="rect">
                      <a:avLst/>
                    </a:prstGeom>
                    <a:noFill/>
                    <a:ln w="9525">
                      <a:noFill/>
                      <a:miter lim="800000"/>
                      <a:headEnd/>
                      <a:tailEnd/>
                    </a:ln>
                  </pic:spPr>
                </pic:pic>
              </a:graphicData>
            </a:graphic>
          </wp:inline>
        </w:drawing>
      </w:r>
    </w:p>
    <w:p w:rsidR="00B060B0" w:rsidRPr="00B84600" w:rsidRDefault="00B060B0" w:rsidP="00B060B0"/>
    <w:p w:rsidR="00586324" w:rsidRPr="00B84600" w:rsidRDefault="00586324" w:rsidP="00B060B0"/>
    <w:p w:rsidR="00B060B0" w:rsidRPr="00B84600" w:rsidRDefault="00B060B0" w:rsidP="003E484A">
      <w:pPr>
        <w:pStyle w:val="Kop3"/>
      </w:pPr>
      <w:bookmarkStart w:id="121" w:name="_Toc340756586"/>
      <w:r w:rsidRPr="00B84600">
        <w:t>Kleiwinning</w:t>
      </w:r>
      <w:bookmarkEnd w:id="121"/>
    </w:p>
    <w:p w:rsidR="00E74327" w:rsidRPr="00B84600" w:rsidRDefault="00B060B0" w:rsidP="00E74327">
      <w:r w:rsidRPr="00B84600">
        <w:t>In de wijze van kleiwinning wordt geen verandering aangebracht ten opzichte van de huidige werkwijze</w:t>
      </w:r>
      <w:r w:rsidR="00E74327" w:rsidRPr="00B84600">
        <w:t>:</w:t>
      </w:r>
    </w:p>
    <w:p w:rsidR="00E74327" w:rsidRPr="00B84600" w:rsidRDefault="00E74327" w:rsidP="00E74327">
      <w:pPr>
        <w:pStyle w:val="Lijstalinea"/>
        <w:numPr>
          <w:ilvl w:val="0"/>
          <w:numId w:val="27"/>
        </w:numPr>
        <w:rPr>
          <w:rFonts w:cs="Arial"/>
        </w:rPr>
      </w:pPr>
      <w:r w:rsidRPr="00B84600">
        <w:rPr>
          <w:rFonts w:cs="Arial"/>
        </w:rPr>
        <w:t xml:space="preserve"> Kleiwinning </w:t>
      </w:r>
      <w:proofErr w:type="spellStart"/>
      <w:r w:rsidRPr="00B84600">
        <w:rPr>
          <w:rFonts w:cs="Arial"/>
        </w:rPr>
        <w:t>Bowegro</w:t>
      </w:r>
      <w:proofErr w:type="spellEnd"/>
      <w:r w:rsidRPr="00B84600">
        <w:rPr>
          <w:rFonts w:cs="Arial"/>
        </w:rPr>
        <w:t xml:space="preserve">, het vergunde oppervlak kan pas worden betreden op 14-10-2014; </w:t>
      </w:r>
    </w:p>
    <w:p w:rsidR="00E74327" w:rsidRPr="00B84600" w:rsidRDefault="00E74327" w:rsidP="00E74327">
      <w:pPr>
        <w:pStyle w:val="Lijstalinea"/>
        <w:numPr>
          <w:ilvl w:val="0"/>
          <w:numId w:val="15"/>
        </w:numPr>
        <w:rPr>
          <w:rFonts w:cs="Arial"/>
        </w:rPr>
      </w:pPr>
      <w:r w:rsidRPr="00B84600">
        <w:rPr>
          <w:rFonts w:cs="Arial"/>
        </w:rPr>
        <w:t xml:space="preserve">Kleiwinning </w:t>
      </w:r>
      <w:proofErr w:type="spellStart"/>
      <w:r w:rsidRPr="00B84600">
        <w:rPr>
          <w:rFonts w:cs="Arial"/>
        </w:rPr>
        <w:t>Delgromij</w:t>
      </w:r>
      <w:proofErr w:type="spellEnd"/>
      <w:r w:rsidRPr="00B84600">
        <w:rPr>
          <w:rFonts w:cs="Arial"/>
        </w:rPr>
        <w:t>, het vergunde oppervlak kan pas worden betreden op 31-12-2013, gebruik weg met meldingsplicht.</w:t>
      </w:r>
    </w:p>
    <w:p w:rsidR="00965AE7" w:rsidRPr="00B84600" w:rsidRDefault="00965AE7" w:rsidP="00E74327"/>
    <w:p w:rsidR="00B060B0" w:rsidRPr="00B84600" w:rsidRDefault="00B060B0" w:rsidP="00E74327">
      <w:r w:rsidRPr="00B84600">
        <w:t xml:space="preserve">Getracht wordt </w:t>
      </w:r>
      <w:r w:rsidR="00EC4205" w:rsidRPr="00B84600">
        <w:t xml:space="preserve">de afvoer </w:t>
      </w:r>
      <w:r w:rsidR="004208ED" w:rsidRPr="00B84600">
        <w:t xml:space="preserve">van klei </w:t>
      </w:r>
      <w:r w:rsidRPr="00B84600">
        <w:t>zoveel mogelijk per schip te doen en slechts beperkte ho</w:t>
      </w:r>
      <w:r w:rsidRPr="00B84600">
        <w:t>e</w:t>
      </w:r>
      <w:r w:rsidRPr="00B84600">
        <w:t>veelheden per as.</w:t>
      </w:r>
    </w:p>
    <w:p w:rsidR="000D5462" w:rsidRPr="00B84600" w:rsidRDefault="000D5462" w:rsidP="000D5462"/>
    <w:p w:rsidR="008B5D99" w:rsidRPr="00B84600" w:rsidRDefault="008B5D99" w:rsidP="00965AE7">
      <w:pPr>
        <w:pStyle w:val="Kop2"/>
        <w:numPr>
          <w:ilvl w:val="0"/>
          <w:numId w:val="0"/>
        </w:numPr>
        <w:sectPr w:rsidR="008B5D99" w:rsidRPr="00B84600" w:rsidSect="00E3773E">
          <w:pgSz w:w="11906" w:h="16838" w:code="9"/>
          <w:pgMar w:top="1134" w:right="1701" w:bottom="1701" w:left="1701" w:header="301" w:footer="522" w:gutter="0"/>
          <w:cols w:space="708"/>
          <w:titlePg/>
          <w:docGrid w:linePitch="360"/>
        </w:sectPr>
      </w:pPr>
    </w:p>
    <w:p w:rsidR="000D5462" w:rsidRPr="00B84600" w:rsidRDefault="008B5D99" w:rsidP="008B5D99">
      <w:pPr>
        <w:pStyle w:val="Kop1"/>
      </w:pPr>
      <w:bookmarkStart w:id="122" w:name="_Ref338877081"/>
      <w:bookmarkStart w:id="123" w:name="_Toc340756587"/>
      <w:r w:rsidRPr="00B84600">
        <w:lastRenderedPageBreak/>
        <w:t>Raakvlakken</w:t>
      </w:r>
      <w:bookmarkEnd w:id="122"/>
      <w:bookmarkEnd w:id="123"/>
    </w:p>
    <w:p w:rsidR="008E1FE7" w:rsidRPr="00B84600" w:rsidRDefault="008E1FE7" w:rsidP="008E1FE7">
      <w:pPr>
        <w:pStyle w:val="Kop2"/>
      </w:pPr>
      <w:bookmarkStart w:id="124" w:name="_Toc340756588"/>
      <w:r w:rsidRPr="00B84600">
        <w:t>Objecten</w:t>
      </w:r>
      <w:bookmarkEnd w:id="124"/>
    </w:p>
    <w:p w:rsidR="008E1FE7" w:rsidRPr="00B84600" w:rsidRDefault="008E1FE7" w:rsidP="008E1FE7">
      <w:pPr>
        <w:rPr>
          <w:lang w:eastAsia="en-US"/>
        </w:rPr>
      </w:pPr>
      <w:r w:rsidRPr="00B84600">
        <w:rPr>
          <w:lang w:eastAsia="en-US"/>
        </w:rPr>
        <w:t xml:space="preserve">De raakvlakken die de verschillende objecten met elkaar hebben binnen de </w:t>
      </w:r>
      <w:proofErr w:type="spellStart"/>
      <w:r w:rsidRPr="00B84600">
        <w:rPr>
          <w:lang w:eastAsia="en-US"/>
        </w:rPr>
        <w:t>Millingerwaard</w:t>
      </w:r>
      <w:proofErr w:type="spellEnd"/>
      <w:r w:rsidRPr="00B84600">
        <w:rPr>
          <w:lang w:eastAsia="en-US"/>
        </w:rPr>
        <w:t xml:space="preserve"> zijn uitgebreid behandeld in het </w:t>
      </w:r>
      <w:proofErr w:type="spellStart"/>
      <w:r w:rsidR="006868DD">
        <w:rPr>
          <w:lang w:eastAsia="en-US"/>
        </w:rPr>
        <w:t>Geotechnisch</w:t>
      </w:r>
      <w:proofErr w:type="spellEnd"/>
      <w:r w:rsidR="006868DD">
        <w:rPr>
          <w:lang w:eastAsia="en-US"/>
        </w:rPr>
        <w:t xml:space="preserve"> rapport (zie bijlagenbundel Onderzoek)</w:t>
      </w:r>
      <w:r w:rsidRPr="00B84600">
        <w:rPr>
          <w:lang w:eastAsia="en-US"/>
        </w:rPr>
        <w:t xml:space="preserve">. </w:t>
      </w:r>
      <w:r w:rsidR="00586324" w:rsidRPr="00B84600">
        <w:rPr>
          <w:lang w:eastAsia="en-US"/>
        </w:rPr>
        <w:t>Dit betreft vooral de onderlinge samenhang tussen de verschillende objecten en kunstwerken.</w:t>
      </w:r>
    </w:p>
    <w:p w:rsidR="000E2D3F" w:rsidRPr="00B84600" w:rsidRDefault="000E2D3F" w:rsidP="008E1FE7">
      <w:pPr>
        <w:rPr>
          <w:lang w:eastAsia="en-US"/>
        </w:rPr>
      </w:pPr>
    </w:p>
    <w:p w:rsidR="008E1FE7" w:rsidRPr="00B84600" w:rsidRDefault="008E1FE7" w:rsidP="008E1FE7">
      <w:pPr>
        <w:rPr>
          <w:lang w:eastAsia="en-US"/>
        </w:rPr>
      </w:pPr>
      <w:r w:rsidRPr="00B84600">
        <w:rPr>
          <w:lang w:eastAsia="en-US"/>
        </w:rPr>
        <w:t xml:space="preserve">Zo hebben bijvoorbeeld de drempel, de doorstroomvoorziening door de middenontsluiting en het regelwerk Oude Waal tot gevolg, dat bepaalde delen van de </w:t>
      </w:r>
      <w:r w:rsidR="00A66D87" w:rsidRPr="00B84600">
        <w:rPr>
          <w:lang w:eastAsia="en-US"/>
        </w:rPr>
        <w:t xml:space="preserve">her in te richten </w:t>
      </w:r>
      <w:proofErr w:type="spellStart"/>
      <w:r w:rsidRPr="00B84600">
        <w:rPr>
          <w:lang w:eastAsia="en-US"/>
        </w:rPr>
        <w:t>Millingerwaard</w:t>
      </w:r>
      <w:proofErr w:type="spellEnd"/>
      <w:r w:rsidRPr="00B84600">
        <w:rPr>
          <w:lang w:eastAsia="en-US"/>
        </w:rPr>
        <w:t xml:space="preserve"> niet te snel inunderen en binnen een gewenste tijd kunnen leegstromen, zodat optimaal op de gewenste ecologische ontwikkelingen kan worden ingespeeld.</w:t>
      </w:r>
    </w:p>
    <w:p w:rsidR="00586324" w:rsidRPr="00B84600" w:rsidRDefault="00586324" w:rsidP="008E1FE7">
      <w:pPr>
        <w:rPr>
          <w:lang w:eastAsia="en-US"/>
        </w:rPr>
      </w:pPr>
      <w:r w:rsidRPr="00B84600">
        <w:rPr>
          <w:lang w:eastAsia="en-US"/>
        </w:rPr>
        <w:t>Tevens is de invloed van de werkzaamheden op de situatie achter de primaire waterkering b</w:t>
      </w:r>
      <w:r w:rsidRPr="00B84600">
        <w:rPr>
          <w:lang w:eastAsia="en-US"/>
        </w:rPr>
        <w:t>e</w:t>
      </w:r>
      <w:r w:rsidRPr="00B84600">
        <w:rPr>
          <w:lang w:eastAsia="en-US"/>
        </w:rPr>
        <w:t>schouwd.</w:t>
      </w:r>
    </w:p>
    <w:p w:rsidR="008E1FE7" w:rsidRPr="00B84600" w:rsidRDefault="008E1FE7" w:rsidP="008E1FE7">
      <w:pPr>
        <w:rPr>
          <w:lang w:eastAsia="en-US"/>
        </w:rPr>
      </w:pPr>
    </w:p>
    <w:p w:rsidR="008E1FE7" w:rsidRPr="00B84600" w:rsidRDefault="008E1FE7" w:rsidP="008E1FE7">
      <w:pPr>
        <w:pStyle w:val="Kop2"/>
      </w:pPr>
      <w:bookmarkStart w:id="125" w:name="_Toc340756589"/>
      <w:r w:rsidRPr="00B84600">
        <w:t>Omgeving</w:t>
      </w:r>
      <w:bookmarkEnd w:id="125"/>
    </w:p>
    <w:p w:rsidR="008E1FE7" w:rsidRPr="00B84600" w:rsidRDefault="0024009D" w:rsidP="008E1FE7">
      <w:pPr>
        <w:rPr>
          <w:lang w:eastAsia="en-US"/>
        </w:rPr>
      </w:pPr>
      <w:r w:rsidRPr="00B84600">
        <w:rPr>
          <w:lang w:eastAsia="en-US"/>
        </w:rPr>
        <w:t xml:space="preserve">Raakvlakken naar objecten en elementen buiten de </w:t>
      </w:r>
      <w:proofErr w:type="spellStart"/>
      <w:r w:rsidRPr="00B84600">
        <w:rPr>
          <w:lang w:eastAsia="en-US"/>
        </w:rPr>
        <w:t>Millingerwaard</w:t>
      </w:r>
      <w:proofErr w:type="spellEnd"/>
      <w:r w:rsidRPr="00B84600">
        <w:rPr>
          <w:lang w:eastAsia="en-US"/>
        </w:rPr>
        <w:t xml:space="preserve"> zijn hierna kort samengevat, waarbij verwezen wordt naar de par</w:t>
      </w:r>
      <w:r w:rsidR="00A66D87" w:rsidRPr="00B84600">
        <w:rPr>
          <w:lang w:eastAsia="en-US"/>
        </w:rPr>
        <w:t>a</w:t>
      </w:r>
      <w:r w:rsidRPr="00B84600">
        <w:rPr>
          <w:lang w:eastAsia="en-US"/>
        </w:rPr>
        <w:t xml:space="preserve">graaf in het </w:t>
      </w:r>
      <w:proofErr w:type="spellStart"/>
      <w:r w:rsidR="006868DD">
        <w:rPr>
          <w:lang w:eastAsia="en-US"/>
        </w:rPr>
        <w:t>Geot</w:t>
      </w:r>
      <w:r w:rsidRPr="00B84600">
        <w:rPr>
          <w:lang w:eastAsia="en-US"/>
        </w:rPr>
        <w:t>echnisch</w:t>
      </w:r>
      <w:proofErr w:type="spellEnd"/>
      <w:r w:rsidRPr="00B84600">
        <w:rPr>
          <w:lang w:eastAsia="en-US"/>
        </w:rPr>
        <w:t xml:space="preserve"> rapport waar dit gedetailleerd wordt behandeld</w:t>
      </w:r>
      <w:r w:rsidR="006868DD">
        <w:rPr>
          <w:lang w:eastAsia="en-US"/>
        </w:rPr>
        <w:t>:</w:t>
      </w:r>
    </w:p>
    <w:p w:rsidR="0024009D" w:rsidRPr="00B84600" w:rsidRDefault="0024009D" w:rsidP="0024009D">
      <w:pPr>
        <w:pStyle w:val="Lijstalinea"/>
        <w:numPr>
          <w:ilvl w:val="0"/>
          <w:numId w:val="27"/>
        </w:numPr>
        <w:rPr>
          <w:lang w:eastAsia="en-US"/>
        </w:rPr>
      </w:pPr>
      <w:r w:rsidRPr="00B84600">
        <w:rPr>
          <w:lang w:eastAsia="en-US"/>
        </w:rPr>
        <w:t xml:space="preserve">Invloed drempel op mogelijk verdrogen achterland dijk. Droogteschade wordt niet verwacht, zie paragraaf 3.3.1 in bijlage </w:t>
      </w:r>
      <w:r w:rsidR="00586324" w:rsidRPr="00B84600">
        <w:rPr>
          <w:lang w:eastAsia="en-US"/>
        </w:rPr>
        <w:t>7</w:t>
      </w:r>
      <w:r w:rsidRPr="00B84600">
        <w:rPr>
          <w:lang w:eastAsia="en-US"/>
        </w:rPr>
        <w:t xml:space="preserve">, Geohydrologie bij het </w:t>
      </w:r>
      <w:proofErr w:type="spellStart"/>
      <w:r w:rsidR="006868DD">
        <w:rPr>
          <w:lang w:eastAsia="en-US"/>
        </w:rPr>
        <w:t>Geot</w:t>
      </w:r>
      <w:r w:rsidRPr="00B84600">
        <w:rPr>
          <w:lang w:eastAsia="en-US"/>
        </w:rPr>
        <w:t>echnisch</w:t>
      </w:r>
      <w:proofErr w:type="spellEnd"/>
      <w:r w:rsidRPr="00B84600">
        <w:rPr>
          <w:lang w:eastAsia="en-US"/>
        </w:rPr>
        <w:t xml:space="preserve"> rapport.</w:t>
      </w:r>
    </w:p>
    <w:p w:rsidR="0024009D" w:rsidRPr="00B84600" w:rsidRDefault="0024009D" w:rsidP="0024009D">
      <w:pPr>
        <w:pStyle w:val="Lijstalinea"/>
        <w:numPr>
          <w:ilvl w:val="0"/>
          <w:numId w:val="27"/>
        </w:numPr>
        <w:rPr>
          <w:lang w:eastAsia="en-US"/>
        </w:rPr>
      </w:pPr>
      <w:r w:rsidRPr="00B84600">
        <w:rPr>
          <w:lang w:eastAsia="en-US"/>
        </w:rPr>
        <w:t xml:space="preserve">Invloed drempel op mogelijke </w:t>
      </w:r>
      <w:proofErr w:type="spellStart"/>
      <w:r w:rsidRPr="00B84600">
        <w:rPr>
          <w:lang w:eastAsia="en-US"/>
        </w:rPr>
        <w:t>grondwaterstandsdaling</w:t>
      </w:r>
      <w:proofErr w:type="spellEnd"/>
      <w:r w:rsidRPr="00B84600">
        <w:rPr>
          <w:lang w:eastAsia="en-US"/>
        </w:rPr>
        <w:t xml:space="preserve"> in Kekerdom en daardoor wellicht o</w:t>
      </w:r>
      <w:r w:rsidR="00EE54D8" w:rsidRPr="00B84600">
        <w:rPr>
          <w:lang w:eastAsia="en-US"/>
        </w:rPr>
        <w:t>p</w:t>
      </w:r>
      <w:r w:rsidRPr="00B84600">
        <w:rPr>
          <w:lang w:eastAsia="en-US"/>
        </w:rPr>
        <w:t xml:space="preserve">tredende zettingschade aan bebouwing. </w:t>
      </w:r>
      <w:proofErr w:type="spellStart"/>
      <w:r w:rsidRPr="00B84600">
        <w:rPr>
          <w:lang w:eastAsia="en-US"/>
        </w:rPr>
        <w:t>Zettingsrisico</w:t>
      </w:r>
      <w:proofErr w:type="spellEnd"/>
      <w:r w:rsidRPr="00B84600">
        <w:rPr>
          <w:lang w:eastAsia="en-US"/>
        </w:rPr>
        <w:t xml:space="preserve"> is met drempel vergelijkbaar aan de huidige situatie, zie paragraaf 3.3.2 in bijlage </w:t>
      </w:r>
      <w:r w:rsidR="00586324" w:rsidRPr="00B84600">
        <w:rPr>
          <w:lang w:eastAsia="en-US"/>
        </w:rPr>
        <w:t>7</w:t>
      </w:r>
      <w:r w:rsidRPr="00B84600">
        <w:rPr>
          <w:lang w:eastAsia="en-US"/>
        </w:rPr>
        <w:t xml:space="preserve">, Geohydrologie bij het </w:t>
      </w:r>
      <w:proofErr w:type="spellStart"/>
      <w:r w:rsidR="006868DD">
        <w:rPr>
          <w:lang w:eastAsia="en-US"/>
        </w:rPr>
        <w:t>Geot</w:t>
      </w:r>
      <w:r w:rsidRPr="00B84600">
        <w:rPr>
          <w:lang w:eastAsia="en-US"/>
        </w:rPr>
        <w:t>echnisch</w:t>
      </w:r>
      <w:proofErr w:type="spellEnd"/>
      <w:r w:rsidRPr="00B84600">
        <w:rPr>
          <w:lang w:eastAsia="en-US"/>
        </w:rPr>
        <w:t xml:space="preserve"> ra</w:t>
      </w:r>
      <w:r w:rsidRPr="00B84600">
        <w:rPr>
          <w:lang w:eastAsia="en-US"/>
        </w:rPr>
        <w:t>p</w:t>
      </w:r>
      <w:r w:rsidRPr="00B84600">
        <w:rPr>
          <w:lang w:eastAsia="en-US"/>
        </w:rPr>
        <w:t>port.</w:t>
      </w:r>
    </w:p>
    <w:p w:rsidR="0024009D" w:rsidRPr="00B84600" w:rsidRDefault="0024009D" w:rsidP="0024009D">
      <w:pPr>
        <w:pStyle w:val="Lijstalinea"/>
        <w:numPr>
          <w:ilvl w:val="0"/>
          <w:numId w:val="27"/>
        </w:numPr>
        <w:rPr>
          <w:lang w:eastAsia="en-US"/>
        </w:rPr>
      </w:pPr>
      <w:r w:rsidRPr="00B84600">
        <w:rPr>
          <w:lang w:eastAsia="en-US"/>
        </w:rPr>
        <w:t xml:space="preserve">Invloed tijdelijke </w:t>
      </w:r>
      <w:proofErr w:type="spellStart"/>
      <w:r w:rsidRPr="00B84600">
        <w:rPr>
          <w:lang w:eastAsia="en-US"/>
        </w:rPr>
        <w:t>omputlocatie</w:t>
      </w:r>
      <w:proofErr w:type="spellEnd"/>
      <w:r w:rsidRPr="00B84600">
        <w:rPr>
          <w:lang w:eastAsia="en-US"/>
        </w:rPr>
        <w:t xml:space="preserve"> op de nabijgelegen primaire waterkering </w:t>
      </w:r>
      <w:proofErr w:type="spellStart"/>
      <w:r w:rsidRPr="00B84600">
        <w:rPr>
          <w:lang w:eastAsia="en-US"/>
        </w:rPr>
        <w:t>Millingsebandijk</w:t>
      </w:r>
      <w:proofErr w:type="spellEnd"/>
      <w:r w:rsidRPr="00B84600">
        <w:rPr>
          <w:lang w:eastAsia="en-US"/>
        </w:rPr>
        <w:t>. Z</w:t>
      </w:r>
      <w:r w:rsidRPr="00B84600">
        <w:rPr>
          <w:lang w:eastAsia="en-US"/>
        </w:rPr>
        <w:t>o</w:t>
      </w:r>
      <w:r w:rsidRPr="00B84600">
        <w:rPr>
          <w:lang w:eastAsia="en-US"/>
        </w:rPr>
        <w:t xml:space="preserve">wel wat betreft gevoeligheid voor </w:t>
      </w:r>
      <w:proofErr w:type="spellStart"/>
      <w:r w:rsidRPr="00B84600">
        <w:rPr>
          <w:lang w:eastAsia="en-US"/>
        </w:rPr>
        <w:t>piping</w:t>
      </w:r>
      <w:proofErr w:type="spellEnd"/>
      <w:r w:rsidRPr="00B84600">
        <w:rPr>
          <w:lang w:eastAsia="en-US"/>
        </w:rPr>
        <w:t xml:space="preserve">, als stabiliteit van de waterkering is er geen invloed van de </w:t>
      </w:r>
      <w:proofErr w:type="spellStart"/>
      <w:r w:rsidRPr="00B84600">
        <w:rPr>
          <w:lang w:eastAsia="en-US"/>
        </w:rPr>
        <w:t>omputlocatie</w:t>
      </w:r>
      <w:proofErr w:type="spellEnd"/>
      <w:r w:rsidRPr="00B84600">
        <w:rPr>
          <w:lang w:eastAsia="en-US"/>
        </w:rPr>
        <w:t>. Deze is buiten de buitenbeschermingszone van de waterkering gel</w:t>
      </w:r>
      <w:r w:rsidRPr="00B84600">
        <w:rPr>
          <w:lang w:eastAsia="en-US"/>
        </w:rPr>
        <w:t>e</w:t>
      </w:r>
      <w:r w:rsidRPr="00B84600">
        <w:rPr>
          <w:lang w:eastAsia="en-US"/>
        </w:rPr>
        <w:t xml:space="preserve">gen, zie paragraaf </w:t>
      </w:r>
      <w:r w:rsidR="003E484A" w:rsidRPr="00B84600">
        <w:rPr>
          <w:lang w:eastAsia="en-US"/>
        </w:rPr>
        <w:t>4</w:t>
      </w:r>
      <w:r w:rsidRPr="00B84600">
        <w:rPr>
          <w:lang w:eastAsia="en-US"/>
        </w:rPr>
        <w:t xml:space="preserve">.8 van het </w:t>
      </w:r>
      <w:proofErr w:type="spellStart"/>
      <w:r w:rsidR="006868DD">
        <w:rPr>
          <w:lang w:eastAsia="en-US"/>
        </w:rPr>
        <w:t>Geot</w:t>
      </w:r>
      <w:r w:rsidRPr="00B84600">
        <w:rPr>
          <w:lang w:eastAsia="en-US"/>
        </w:rPr>
        <w:t>echnisch</w:t>
      </w:r>
      <w:proofErr w:type="spellEnd"/>
      <w:r w:rsidRPr="00B84600">
        <w:rPr>
          <w:lang w:eastAsia="en-US"/>
        </w:rPr>
        <w:t xml:space="preserve"> rapport.</w:t>
      </w:r>
    </w:p>
    <w:p w:rsidR="00D71B66" w:rsidRPr="00B84600" w:rsidRDefault="00D71B66" w:rsidP="00E8110E">
      <w:pPr>
        <w:rPr>
          <w:lang w:eastAsia="en-US"/>
        </w:rPr>
      </w:pPr>
    </w:p>
    <w:p w:rsidR="00E8110E" w:rsidRPr="00B84600" w:rsidRDefault="00E8110E" w:rsidP="00E8110E">
      <w:pPr>
        <w:rPr>
          <w:lang w:eastAsia="en-US"/>
        </w:rPr>
      </w:pPr>
      <w:r w:rsidRPr="00B84600">
        <w:rPr>
          <w:lang w:eastAsia="en-US"/>
        </w:rPr>
        <w:t>Wijzigingen in de waterhuishoudkundige situatie in zowel achterland waterkering als in rest</w:t>
      </w:r>
      <w:r w:rsidRPr="00B84600">
        <w:rPr>
          <w:lang w:eastAsia="en-US"/>
        </w:rPr>
        <w:t>e</w:t>
      </w:r>
      <w:r w:rsidRPr="00B84600">
        <w:rPr>
          <w:lang w:eastAsia="en-US"/>
        </w:rPr>
        <w:t xml:space="preserve">rend deel van de </w:t>
      </w:r>
      <w:proofErr w:type="spellStart"/>
      <w:r w:rsidRPr="00B84600">
        <w:rPr>
          <w:lang w:eastAsia="en-US"/>
        </w:rPr>
        <w:t>Millingerwaard</w:t>
      </w:r>
      <w:proofErr w:type="spellEnd"/>
      <w:r w:rsidRPr="00B84600">
        <w:rPr>
          <w:lang w:eastAsia="en-US"/>
        </w:rPr>
        <w:t xml:space="preserve"> treedt niet op.</w:t>
      </w:r>
    </w:p>
    <w:p w:rsidR="0024009D" w:rsidRPr="00B84600" w:rsidRDefault="0024009D" w:rsidP="0024009D">
      <w:pPr>
        <w:rPr>
          <w:lang w:eastAsia="en-US"/>
        </w:rPr>
      </w:pPr>
    </w:p>
    <w:p w:rsidR="0024009D" w:rsidRPr="00B84600" w:rsidRDefault="0024009D" w:rsidP="0024009D">
      <w:pPr>
        <w:pStyle w:val="Kop2"/>
      </w:pPr>
      <w:bookmarkStart w:id="126" w:name="_Toc340756590"/>
      <w:r w:rsidRPr="00B84600">
        <w:t>Vergunningen</w:t>
      </w:r>
      <w:bookmarkEnd w:id="126"/>
    </w:p>
    <w:p w:rsidR="006A11BD" w:rsidRPr="00B84600" w:rsidRDefault="006A11BD" w:rsidP="006A11BD">
      <w:r w:rsidRPr="00B84600">
        <w:t xml:space="preserve">Alle vergunningen en ontheffingen benodigd voor het project Ruimte voor de Rivier </w:t>
      </w:r>
      <w:proofErr w:type="spellStart"/>
      <w:r w:rsidRPr="00B84600">
        <w:t>Millinge</w:t>
      </w:r>
      <w:r w:rsidRPr="00B84600">
        <w:t>r</w:t>
      </w:r>
      <w:r w:rsidRPr="00B84600">
        <w:t>waard</w:t>
      </w:r>
      <w:proofErr w:type="spellEnd"/>
      <w:r w:rsidRPr="00B84600">
        <w:t xml:space="preserve"> worden door de opdrachtnemer aangevraagd. </w:t>
      </w:r>
    </w:p>
    <w:p w:rsidR="006A11BD" w:rsidRPr="00B84600" w:rsidRDefault="006A11BD" w:rsidP="006A11BD"/>
    <w:p w:rsidR="006A11BD" w:rsidRPr="00B84600" w:rsidRDefault="006A11BD" w:rsidP="006A11BD">
      <w:r w:rsidRPr="00B84600">
        <w:t xml:space="preserve">De voorbereiding en bekendmaking van de besluiten ter uitvoering van het project Ruimte voor de Rivier </w:t>
      </w:r>
      <w:proofErr w:type="spellStart"/>
      <w:r w:rsidRPr="00B84600">
        <w:t>Millingerwaard</w:t>
      </w:r>
      <w:proofErr w:type="spellEnd"/>
      <w:r w:rsidRPr="00B84600">
        <w:t xml:space="preserve"> (gelegen binnen de gemeenten </w:t>
      </w:r>
      <w:proofErr w:type="spellStart"/>
      <w:r w:rsidRPr="00B84600">
        <w:t>Millingen</w:t>
      </w:r>
      <w:proofErr w:type="spellEnd"/>
      <w:r w:rsidRPr="00B84600">
        <w:t xml:space="preserve"> aan de Rijn en </w:t>
      </w:r>
      <w:proofErr w:type="spellStart"/>
      <w:r w:rsidRPr="00B84600">
        <w:t>Ubbergen</w:t>
      </w:r>
      <w:proofErr w:type="spellEnd"/>
      <w:r w:rsidRPr="00B84600">
        <w:t>) worden gecoördineerd. Deze coördinatie vindt plaats op basis van de provinciale coördinatier</w:t>
      </w:r>
      <w:r w:rsidRPr="00B84600">
        <w:t>e</w:t>
      </w:r>
      <w:r w:rsidRPr="00B84600">
        <w:t>geling (artikel 3.30 eerste lid, onder b van de Wet ruimtelijke ordening (</w:t>
      </w:r>
      <w:proofErr w:type="spellStart"/>
      <w:r w:rsidRPr="00B84600">
        <w:t>Wro</w:t>
      </w:r>
      <w:proofErr w:type="spellEnd"/>
      <w:r w:rsidRPr="00B84600">
        <w:t>)).</w:t>
      </w:r>
    </w:p>
    <w:p w:rsidR="006A11BD" w:rsidRPr="00B84600" w:rsidRDefault="006A11BD" w:rsidP="006A11BD"/>
    <w:p w:rsidR="006A11BD" w:rsidRPr="00B84600" w:rsidRDefault="006A11BD" w:rsidP="006A11BD">
      <w:r w:rsidRPr="00B84600">
        <w:t>Deze provinciale coördinatieregeling heeft betrekking op de volgende besluiten:</w:t>
      </w:r>
    </w:p>
    <w:p w:rsidR="006A11BD" w:rsidRPr="00B84600" w:rsidRDefault="006A11BD" w:rsidP="006A11BD">
      <w:pPr>
        <w:numPr>
          <w:ilvl w:val="0"/>
          <w:numId w:val="28"/>
        </w:numPr>
      </w:pPr>
      <w:r w:rsidRPr="00B84600">
        <w:t>Omgevingsvergunning (bevoegd gezag provincie Gelderland – project met provinciaal rui</w:t>
      </w:r>
      <w:r w:rsidRPr="00B84600">
        <w:t>m</w:t>
      </w:r>
      <w:r w:rsidRPr="00B84600">
        <w:t>telijke belang)</w:t>
      </w:r>
      <w:r w:rsidR="006868DD">
        <w:t>;</w:t>
      </w:r>
    </w:p>
    <w:p w:rsidR="006A11BD" w:rsidRPr="00B84600" w:rsidRDefault="006A11BD" w:rsidP="006A11BD">
      <w:pPr>
        <w:numPr>
          <w:ilvl w:val="0"/>
          <w:numId w:val="29"/>
        </w:numPr>
      </w:pPr>
      <w:r w:rsidRPr="00B84600">
        <w:t>Projectplan waterwet (bevoegd gezag Rijkswaterstaat Oost Nederland);</w:t>
      </w:r>
    </w:p>
    <w:p w:rsidR="006A11BD" w:rsidRPr="00B84600" w:rsidRDefault="006A11BD" w:rsidP="006A11BD">
      <w:pPr>
        <w:numPr>
          <w:ilvl w:val="0"/>
          <w:numId w:val="29"/>
        </w:numPr>
      </w:pPr>
      <w:r w:rsidRPr="00B84600">
        <w:t>Ontgrondingenvergunning (bevoegd gezag provincie Gelderland);</w:t>
      </w:r>
    </w:p>
    <w:p w:rsidR="006A11BD" w:rsidRPr="00B84600" w:rsidRDefault="006A11BD" w:rsidP="006A11BD">
      <w:pPr>
        <w:numPr>
          <w:ilvl w:val="0"/>
          <w:numId w:val="29"/>
        </w:numPr>
      </w:pPr>
      <w:r w:rsidRPr="00B84600">
        <w:t>Vergunning Natuurbeschermingswet voor inrichtingsmaatregelen (bevoegd gezag provincie Gelderland);</w:t>
      </w:r>
    </w:p>
    <w:p w:rsidR="006A11BD" w:rsidRPr="00B84600" w:rsidRDefault="006A11BD" w:rsidP="006A11BD">
      <w:pPr>
        <w:numPr>
          <w:ilvl w:val="0"/>
          <w:numId w:val="29"/>
        </w:numPr>
      </w:pPr>
      <w:r w:rsidRPr="00B84600">
        <w:lastRenderedPageBreak/>
        <w:t xml:space="preserve">Vergunning Natuurbeschermingswet voor </w:t>
      </w:r>
      <w:proofErr w:type="spellStart"/>
      <w:r w:rsidRPr="00B84600">
        <w:t>waterstandsverlagende</w:t>
      </w:r>
      <w:proofErr w:type="spellEnd"/>
      <w:r w:rsidRPr="00B84600">
        <w:t xml:space="preserve"> maatregelen (bevoegd gezag ministerie van E&amp;I);</w:t>
      </w:r>
    </w:p>
    <w:p w:rsidR="006A11BD" w:rsidRPr="00B84600" w:rsidRDefault="006A11BD" w:rsidP="006A11BD">
      <w:pPr>
        <w:numPr>
          <w:ilvl w:val="0"/>
          <w:numId w:val="29"/>
        </w:numPr>
      </w:pPr>
      <w:r w:rsidRPr="00B84600">
        <w:t>Flora</w:t>
      </w:r>
      <w:r w:rsidR="009D0180" w:rsidRPr="00B84600">
        <w:t>-</w:t>
      </w:r>
      <w:r w:rsidRPr="00B84600">
        <w:t xml:space="preserve"> en faunaontheffing (bevoegd gezag ministerie van E&amp;I);</w:t>
      </w:r>
    </w:p>
    <w:p w:rsidR="006A11BD" w:rsidRPr="00B84600" w:rsidRDefault="006A11BD" w:rsidP="006A11BD">
      <w:pPr>
        <w:numPr>
          <w:ilvl w:val="0"/>
          <w:numId w:val="29"/>
        </w:numPr>
      </w:pPr>
      <w:r w:rsidRPr="00B84600">
        <w:t>Watervergunning (bevoegd gezag Rijkswaterstaat en waterschap Rivierenland);</w:t>
      </w:r>
    </w:p>
    <w:p w:rsidR="006A11BD" w:rsidRPr="00B84600" w:rsidRDefault="006A11BD" w:rsidP="006A11BD">
      <w:pPr>
        <w:numPr>
          <w:ilvl w:val="0"/>
          <w:numId w:val="29"/>
        </w:numPr>
      </w:pPr>
      <w:r w:rsidRPr="00B84600">
        <w:t>Bodemkwaliteitskaart (Rijkswaterstaat Oost Nederland);</w:t>
      </w:r>
    </w:p>
    <w:p w:rsidR="006A11BD" w:rsidRPr="00B84600" w:rsidRDefault="006A11BD" w:rsidP="006A11BD">
      <w:pPr>
        <w:numPr>
          <w:ilvl w:val="0"/>
          <w:numId w:val="29"/>
        </w:numPr>
      </w:pPr>
      <w:r w:rsidRPr="00B84600">
        <w:t>MER (bevoegd gezag provincie, Rijkswaterstaat).</w:t>
      </w:r>
    </w:p>
    <w:p w:rsidR="006A11BD" w:rsidRPr="00B84600" w:rsidRDefault="006A11BD" w:rsidP="006A11BD"/>
    <w:p w:rsidR="006A11BD" w:rsidRPr="00B84600" w:rsidRDefault="006A11BD" w:rsidP="006A11BD">
      <w:r w:rsidRPr="00B84600">
        <w:t>De coördinatie heeft tot doel de voorbereiding en bekendmaking van de besluiten voor het pr</w:t>
      </w:r>
      <w:r w:rsidRPr="00B84600">
        <w:t>o</w:t>
      </w:r>
      <w:r w:rsidRPr="00B84600">
        <w:t>ject af te stemmen en gelijktijdig te laten plaatsvinden.</w:t>
      </w:r>
    </w:p>
    <w:p w:rsidR="00A54A3E" w:rsidRPr="00B84600" w:rsidRDefault="00A54A3E" w:rsidP="0024009D">
      <w:pPr>
        <w:rPr>
          <w:lang w:eastAsia="en-US"/>
        </w:rPr>
      </w:pPr>
    </w:p>
    <w:p w:rsidR="0024009D" w:rsidRPr="00B84600" w:rsidRDefault="0024009D" w:rsidP="0024009D">
      <w:pPr>
        <w:pStyle w:val="Kop2"/>
      </w:pPr>
      <w:bookmarkStart w:id="127" w:name="_Toc340756591"/>
      <w:r w:rsidRPr="00B84600">
        <w:t>Ecologie</w:t>
      </w:r>
      <w:bookmarkEnd w:id="127"/>
    </w:p>
    <w:p w:rsidR="002A48F0" w:rsidRPr="00B84600" w:rsidRDefault="002A61F5" w:rsidP="008E1FE7">
      <w:pPr>
        <w:rPr>
          <w:lang w:eastAsia="en-US"/>
        </w:rPr>
      </w:pPr>
      <w:r w:rsidRPr="00B84600">
        <w:rPr>
          <w:lang w:eastAsia="en-US"/>
        </w:rPr>
        <w:t xml:space="preserve">De ontwerpen van de objecten in de </w:t>
      </w:r>
      <w:proofErr w:type="spellStart"/>
      <w:r w:rsidRPr="00B84600">
        <w:rPr>
          <w:lang w:eastAsia="en-US"/>
        </w:rPr>
        <w:t>Millingerwaard</w:t>
      </w:r>
      <w:proofErr w:type="spellEnd"/>
      <w:r w:rsidRPr="00B84600">
        <w:rPr>
          <w:lang w:eastAsia="en-US"/>
        </w:rPr>
        <w:t xml:space="preserve"> zijn zo opgezet dat zo optimaal mogelijk wordt voldaan aan de ecologische wensbeelden. </w:t>
      </w:r>
    </w:p>
    <w:p w:rsidR="00A54A3E" w:rsidRPr="00B84600" w:rsidRDefault="002A61F5" w:rsidP="008E1FE7">
      <w:pPr>
        <w:rPr>
          <w:lang w:eastAsia="en-US"/>
        </w:rPr>
      </w:pPr>
      <w:r w:rsidRPr="00B84600">
        <w:rPr>
          <w:lang w:eastAsia="en-US"/>
        </w:rPr>
        <w:t>Daarbij wordt in de ontwerpen gebruik gemaakt van uit de waard zelf afkomstige specie (g</w:t>
      </w:r>
      <w:r w:rsidRPr="00B84600">
        <w:rPr>
          <w:lang w:eastAsia="en-US"/>
        </w:rPr>
        <w:t>e</w:t>
      </w:r>
      <w:r w:rsidRPr="00B84600">
        <w:rPr>
          <w:lang w:eastAsia="en-US"/>
        </w:rPr>
        <w:t>biedseigen materiaal toepassen).</w:t>
      </w:r>
    </w:p>
    <w:p w:rsidR="002A48F0" w:rsidRPr="00B84600" w:rsidRDefault="002A48F0" w:rsidP="008E1FE7">
      <w:pPr>
        <w:rPr>
          <w:lang w:eastAsia="en-US"/>
        </w:rPr>
      </w:pPr>
    </w:p>
    <w:p w:rsidR="002A61F5" w:rsidRPr="00B84600" w:rsidRDefault="002A61F5" w:rsidP="008E1FE7">
      <w:pPr>
        <w:rPr>
          <w:lang w:eastAsia="en-US"/>
        </w:rPr>
      </w:pPr>
      <w:r w:rsidRPr="00B84600">
        <w:rPr>
          <w:lang w:eastAsia="en-US"/>
        </w:rPr>
        <w:t>De voorwaarden die zullen worden gesteld in de ontheffing Flora- en faunawet en in de vergu</w:t>
      </w:r>
      <w:r w:rsidRPr="00B84600">
        <w:rPr>
          <w:lang w:eastAsia="en-US"/>
        </w:rPr>
        <w:t>n</w:t>
      </w:r>
      <w:r w:rsidRPr="00B84600">
        <w:rPr>
          <w:lang w:eastAsia="en-US"/>
        </w:rPr>
        <w:t>ning Natuurbeschermingswet worden in de ontwerpen verwerkt.</w:t>
      </w:r>
    </w:p>
    <w:p w:rsidR="002A61F5" w:rsidRPr="00B84600" w:rsidRDefault="002A61F5" w:rsidP="008E1FE7">
      <w:pPr>
        <w:rPr>
          <w:lang w:eastAsia="en-US"/>
        </w:rPr>
      </w:pPr>
    </w:p>
    <w:p w:rsidR="008B5D99" w:rsidRPr="00B84600" w:rsidRDefault="008B5D99" w:rsidP="008B5D99">
      <w:pPr>
        <w:pStyle w:val="Kop2"/>
      </w:pPr>
      <w:bookmarkStart w:id="128" w:name="_Toc340756592"/>
      <w:r w:rsidRPr="00B84600">
        <w:t>Archeologie</w:t>
      </w:r>
      <w:bookmarkEnd w:id="128"/>
    </w:p>
    <w:p w:rsidR="008B5D99" w:rsidRPr="00B84600" w:rsidRDefault="008B5D99" w:rsidP="008B5D99">
      <w:pPr>
        <w:rPr>
          <w:lang w:eastAsia="en-US"/>
        </w:rPr>
      </w:pPr>
      <w:r w:rsidRPr="00B84600">
        <w:rPr>
          <w:lang w:eastAsia="en-US"/>
        </w:rPr>
        <w:t xml:space="preserve">Het archeologisch onderzoek heeft na een bureauonderzoek bestaan uit een inventariserend veldonderzoek en de rapportage hiervan. </w:t>
      </w:r>
    </w:p>
    <w:p w:rsidR="008B5D99" w:rsidRPr="00B84600" w:rsidRDefault="008B5D99" w:rsidP="008B5D99">
      <w:pPr>
        <w:rPr>
          <w:lang w:eastAsia="en-US"/>
        </w:rPr>
      </w:pPr>
    </w:p>
    <w:p w:rsidR="008B5D99" w:rsidRPr="00B84600" w:rsidRDefault="008B5D99" w:rsidP="008B5D99">
      <w:pPr>
        <w:rPr>
          <w:lang w:eastAsia="en-US"/>
        </w:rPr>
      </w:pPr>
      <w:r w:rsidRPr="00B84600">
        <w:rPr>
          <w:lang w:eastAsia="en-US"/>
        </w:rPr>
        <w:t xml:space="preserve">Uit het veldonderzoek is gebleken dat de bodem in </w:t>
      </w:r>
      <w:r w:rsidR="006868DD">
        <w:rPr>
          <w:lang w:eastAsia="en-US"/>
        </w:rPr>
        <w:t xml:space="preserve">het </w:t>
      </w:r>
      <w:r w:rsidRPr="00B84600">
        <w:rPr>
          <w:lang w:eastAsia="en-US"/>
        </w:rPr>
        <w:t xml:space="preserve">plangebied onverstoord is en bestaat uit een sterke afwisseling van oeversedimenten op beddingmateriaal. Dit duidt op een dynamisch afzettingsmilieu, waarbij de toenmalige riviergeul in relatief snel opeenvolgende perioden zijn loop heeft verlegd. Hierdoor zijn de relatief dunne en sterk afwisselende afzettingslagen van oever- en beddingafzettingen ontstaan. Uit eerder uitgevoerde onderzoeken blijkt eveneens dat </w:t>
      </w:r>
      <w:r w:rsidRPr="00B84600">
        <w:t xml:space="preserve">gedurende de laatste eeuwen de meanderbocht, waarbinnen de </w:t>
      </w:r>
      <w:proofErr w:type="spellStart"/>
      <w:r w:rsidRPr="00B84600">
        <w:t>Millingerwaard</w:t>
      </w:r>
      <w:proofErr w:type="spellEnd"/>
      <w:r w:rsidRPr="00B84600">
        <w:t xml:space="preserve"> is gelegen, stelselmatig en vrij schoksgewijs steeds verder stroomafwaarts is verschoven. </w:t>
      </w:r>
    </w:p>
    <w:p w:rsidR="008B5D99" w:rsidRPr="00B84600" w:rsidRDefault="008B5D99" w:rsidP="008B5D99">
      <w:pPr>
        <w:rPr>
          <w:lang w:eastAsia="en-US"/>
        </w:rPr>
      </w:pPr>
    </w:p>
    <w:p w:rsidR="008B5D99" w:rsidRPr="00B84600" w:rsidRDefault="008B5D99" w:rsidP="008B5D99">
      <w:pPr>
        <w:rPr>
          <w:lang w:eastAsia="en-US"/>
        </w:rPr>
      </w:pPr>
      <w:r w:rsidRPr="00B84600">
        <w:rPr>
          <w:lang w:eastAsia="en-US"/>
        </w:rPr>
        <w:t>Het plangebied lijkt door het in het verleden dynamische afzettingsmilieu geen geschikte locatie voor bewoning te zijn geweest. De sterke afwisseling van de textuur van de bodemlagen geeft aan dat oeverwallen, die in het verleden werden gezien als gunstige locatie voor bewoning, r</w:t>
      </w:r>
      <w:r w:rsidRPr="00B84600">
        <w:rPr>
          <w:lang w:eastAsia="en-US"/>
        </w:rPr>
        <w:t>e</w:t>
      </w:r>
      <w:r w:rsidRPr="00B84600">
        <w:rPr>
          <w:lang w:eastAsia="en-US"/>
        </w:rPr>
        <w:t xml:space="preserve">latief kort ‘stand hielden’ en daardoor geen langdurig droge woonlocatie boden. Bovendien zijn eventueel aanwezige archeologische waarden vermoedelijk </w:t>
      </w:r>
      <w:proofErr w:type="spellStart"/>
      <w:r w:rsidRPr="00B84600">
        <w:rPr>
          <w:lang w:eastAsia="en-US"/>
        </w:rPr>
        <w:t>verspoeld</w:t>
      </w:r>
      <w:proofErr w:type="spellEnd"/>
      <w:r w:rsidRPr="00B84600">
        <w:rPr>
          <w:lang w:eastAsia="en-US"/>
        </w:rPr>
        <w:t xml:space="preserve"> of opgeruimd door de rivier. De hoge archeologische verwachtingswaarde uit het bureauonderzoek kan op basis van het veldonderzoek voor het plangebied naar laag worden bijgesteld.</w:t>
      </w:r>
    </w:p>
    <w:p w:rsidR="008B5D99" w:rsidRPr="00B84600" w:rsidRDefault="008B5D99" w:rsidP="008B5D99">
      <w:pPr>
        <w:rPr>
          <w:lang w:eastAsia="en-US"/>
        </w:rPr>
      </w:pPr>
    </w:p>
    <w:p w:rsidR="008B5D99" w:rsidRPr="00B84600" w:rsidRDefault="008B5D99" w:rsidP="008B5D99">
      <w:pPr>
        <w:rPr>
          <w:lang w:eastAsia="en-US"/>
        </w:rPr>
      </w:pPr>
      <w:r w:rsidRPr="00B84600">
        <w:rPr>
          <w:lang w:eastAsia="en-US"/>
        </w:rPr>
        <w:t>Er zijn tijdens het veldonderzoek geen aanwijzingen aangetroffen voor de aanwezigheid van een archeologische vindplaats in het plangebied.</w:t>
      </w:r>
    </w:p>
    <w:p w:rsidR="008B5D99" w:rsidRPr="00B84600" w:rsidRDefault="008B5D99" w:rsidP="008B5D99">
      <w:pPr>
        <w:rPr>
          <w:lang w:eastAsia="en-US"/>
        </w:rPr>
      </w:pPr>
    </w:p>
    <w:p w:rsidR="008B5D99" w:rsidRPr="00B84600" w:rsidRDefault="008B5D99" w:rsidP="008B5D99">
      <w:pPr>
        <w:rPr>
          <w:lang w:eastAsia="en-US"/>
        </w:rPr>
      </w:pPr>
      <w:r w:rsidRPr="00B84600">
        <w:rPr>
          <w:lang w:eastAsia="en-US"/>
        </w:rPr>
        <w:t>Op basis van de resultaten van het inventariserend veldonderzoek wordt voor het plangebied geen vervolgonderzoek aanbevolen. De voorgenomen bodemingrepen kunnen zonder arche</w:t>
      </w:r>
      <w:r w:rsidRPr="00B84600">
        <w:rPr>
          <w:lang w:eastAsia="en-US"/>
        </w:rPr>
        <w:t>o</w:t>
      </w:r>
      <w:r w:rsidRPr="00B84600">
        <w:rPr>
          <w:lang w:eastAsia="en-US"/>
        </w:rPr>
        <w:t xml:space="preserve">logisch voorbehoud worden uitgevoerd. </w:t>
      </w:r>
    </w:p>
    <w:p w:rsidR="0024009D" w:rsidRPr="00B84600" w:rsidRDefault="0024009D" w:rsidP="008B5D99">
      <w:pPr>
        <w:rPr>
          <w:lang w:eastAsia="en-US"/>
        </w:rPr>
      </w:pPr>
    </w:p>
    <w:p w:rsidR="0024009D" w:rsidRPr="00B84600" w:rsidRDefault="0024009D" w:rsidP="0024009D">
      <w:pPr>
        <w:pStyle w:val="Kop2"/>
      </w:pPr>
      <w:bookmarkStart w:id="129" w:name="_Toc340756593"/>
      <w:r w:rsidRPr="00B84600">
        <w:t>Kabels en leidingen</w:t>
      </w:r>
      <w:bookmarkEnd w:id="129"/>
    </w:p>
    <w:p w:rsidR="00284567" w:rsidRPr="00B84600" w:rsidRDefault="00CD3965" w:rsidP="0024009D">
      <w:pPr>
        <w:rPr>
          <w:lang w:eastAsia="en-US"/>
        </w:rPr>
      </w:pPr>
      <w:r w:rsidRPr="00B84600">
        <w:rPr>
          <w:lang w:eastAsia="en-US"/>
        </w:rPr>
        <w:t xml:space="preserve">Tijdens de ontwerpfase is </w:t>
      </w:r>
      <w:r w:rsidR="00690DE9" w:rsidRPr="00B84600">
        <w:rPr>
          <w:lang w:eastAsia="en-US"/>
        </w:rPr>
        <w:t xml:space="preserve">een inventarisatie gedaan naar de aanwezige kabels en leidingen in de </w:t>
      </w:r>
      <w:proofErr w:type="spellStart"/>
      <w:r w:rsidR="00690DE9" w:rsidRPr="00B84600">
        <w:rPr>
          <w:lang w:eastAsia="en-US"/>
        </w:rPr>
        <w:t>Millingerwaard</w:t>
      </w:r>
      <w:proofErr w:type="spellEnd"/>
      <w:r w:rsidR="00690DE9" w:rsidRPr="00B84600">
        <w:rPr>
          <w:lang w:eastAsia="en-US"/>
        </w:rPr>
        <w:t>. Deze zijn aangegeven op tekening</w:t>
      </w:r>
      <w:r w:rsidR="009D0180" w:rsidRPr="00B84600">
        <w:rPr>
          <w:lang w:eastAsia="en-US"/>
        </w:rPr>
        <w:t>en</w:t>
      </w:r>
      <w:r w:rsidR="00690DE9" w:rsidRPr="00B84600">
        <w:rPr>
          <w:lang w:eastAsia="en-US"/>
        </w:rPr>
        <w:t xml:space="preserve"> van bureau MEET (1546 024 0</w:t>
      </w:r>
      <w:r w:rsidR="006B07A7" w:rsidRPr="00B84600">
        <w:rPr>
          <w:lang w:eastAsia="en-US"/>
        </w:rPr>
        <w:t xml:space="preserve"> en 024 1</w:t>
      </w:r>
      <w:r w:rsidR="009D0180" w:rsidRPr="00B84600">
        <w:rPr>
          <w:lang w:eastAsia="en-US"/>
        </w:rPr>
        <w:t xml:space="preserve">, wijziging- en aanpassingdatum </w:t>
      </w:r>
      <w:r w:rsidR="006B07A7" w:rsidRPr="00B84600">
        <w:rPr>
          <w:lang w:eastAsia="en-US"/>
        </w:rPr>
        <w:t>sep./okt.</w:t>
      </w:r>
      <w:r w:rsidR="009D0180" w:rsidRPr="00B84600">
        <w:rPr>
          <w:lang w:eastAsia="en-US"/>
        </w:rPr>
        <w:t xml:space="preserve"> 2012</w:t>
      </w:r>
      <w:r w:rsidR="00690DE9" w:rsidRPr="00B84600">
        <w:rPr>
          <w:lang w:eastAsia="en-US"/>
        </w:rPr>
        <w:t xml:space="preserve">) </w:t>
      </w:r>
      <w:r w:rsidR="006868DD">
        <w:rPr>
          <w:lang w:eastAsia="en-US"/>
        </w:rPr>
        <w:t>en als bijalge 3 en in de bijlagenbundel Tek</w:t>
      </w:r>
      <w:r w:rsidR="006868DD">
        <w:rPr>
          <w:lang w:eastAsia="en-US"/>
        </w:rPr>
        <w:t>e</w:t>
      </w:r>
      <w:r w:rsidR="006868DD">
        <w:rPr>
          <w:lang w:eastAsia="en-US"/>
        </w:rPr>
        <w:t xml:space="preserve">ningen </w:t>
      </w:r>
      <w:r w:rsidR="00690DE9" w:rsidRPr="00B84600">
        <w:rPr>
          <w:lang w:eastAsia="en-US"/>
        </w:rPr>
        <w:t xml:space="preserve">bijgevoegd. </w:t>
      </w:r>
      <w:r w:rsidR="00284567" w:rsidRPr="00B84600">
        <w:rPr>
          <w:lang w:eastAsia="en-US"/>
        </w:rPr>
        <w:t xml:space="preserve">De meeste kabels en leidingen liggen in de toegangen naar de </w:t>
      </w:r>
      <w:proofErr w:type="spellStart"/>
      <w:r w:rsidR="00284567" w:rsidRPr="00B84600">
        <w:rPr>
          <w:lang w:eastAsia="en-US"/>
        </w:rPr>
        <w:t>Millinge</w:t>
      </w:r>
      <w:r w:rsidR="00284567" w:rsidRPr="00B84600">
        <w:rPr>
          <w:lang w:eastAsia="en-US"/>
        </w:rPr>
        <w:t>r</w:t>
      </w:r>
      <w:r w:rsidR="00284567" w:rsidRPr="00B84600">
        <w:rPr>
          <w:lang w:eastAsia="en-US"/>
        </w:rPr>
        <w:t>waard</w:t>
      </w:r>
      <w:proofErr w:type="spellEnd"/>
      <w:r w:rsidR="00284567" w:rsidRPr="00B84600">
        <w:rPr>
          <w:lang w:eastAsia="en-US"/>
        </w:rPr>
        <w:t xml:space="preserve"> (</w:t>
      </w:r>
      <w:proofErr w:type="spellStart"/>
      <w:r w:rsidR="00284567" w:rsidRPr="00B84600">
        <w:rPr>
          <w:lang w:eastAsia="en-US"/>
        </w:rPr>
        <w:t>Millingsedam</w:t>
      </w:r>
      <w:proofErr w:type="spellEnd"/>
      <w:r w:rsidR="00284567" w:rsidRPr="00B84600">
        <w:rPr>
          <w:lang w:eastAsia="en-US"/>
        </w:rPr>
        <w:t xml:space="preserve">, middenontsluiting en weg naar De </w:t>
      </w:r>
      <w:proofErr w:type="spellStart"/>
      <w:r w:rsidR="00284567" w:rsidRPr="00B84600">
        <w:rPr>
          <w:lang w:eastAsia="en-US"/>
        </w:rPr>
        <w:t>Beijer</w:t>
      </w:r>
      <w:proofErr w:type="spellEnd"/>
      <w:r w:rsidR="00284567" w:rsidRPr="00B84600">
        <w:rPr>
          <w:lang w:eastAsia="en-US"/>
        </w:rPr>
        <w:t xml:space="preserve">). </w:t>
      </w:r>
    </w:p>
    <w:p w:rsidR="00284567" w:rsidRPr="00B84600" w:rsidRDefault="00284567" w:rsidP="0024009D">
      <w:pPr>
        <w:rPr>
          <w:lang w:eastAsia="en-US"/>
        </w:rPr>
      </w:pPr>
    </w:p>
    <w:p w:rsidR="00A54A3E" w:rsidRPr="00B84600" w:rsidRDefault="00690DE9" w:rsidP="0024009D">
      <w:pPr>
        <w:rPr>
          <w:lang w:eastAsia="en-US"/>
        </w:rPr>
      </w:pPr>
      <w:r w:rsidRPr="00B84600">
        <w:rPr>
          <w:lang w:eastAsia="en-US"/>
        </w:rPr>
        <w:t>Op een achttal detailtekeningen is daarbij aangegeven waar kabels en/of leidingen liggen die geplande ontgravingen of aanvullingen kruisen.</w:t>
      </w:r>
      <w:r w:rsidR="00A42E41" w:rsidRPr="00B84600">
        <w:rPr>
          <w:lang w:eastAsia="en-US"/>
        </w:rPr>
        <w:t xml:space="preserve"> De mogelijkheid bestaat dat zowel in het tracé afwijkingen optreden</w:t>
      </w:r>
      <w:r w:rsidR="002A61F5" w:rsidRPr="00B84600">
        <w:rPr>
          <w:lang w:eastAsia="en-US"/>
        </w:rPr>
        <w:t>,</w:t>
      </w:r>
      <w:r w:rsidR="00A42E41" w:rsidRPr="00B84600">
        <w:rPr>
          <w:lang w:eastAsia="en-US"/>
        </w:rPr>
        <w:t xml:space="preserve"> als dat de diepteligging niet volkomen duidelijk is. </w:t>
      </w:r>
      <w:r w:rsidR="00D74194" w:rsidRPr="00B84600">
        <w:rPr>
          <w:lang w:eastAsia="en-US"/>
        </w:rPr>
        <w:t xml:space="preserve">ON heeft </w:t>
      </w:r>
      <w:r w:rsidR="007E6990" w:rsidRPr="00B84600">
        <w:rPr>
          <w:lang w:eastAsia="en-US"/>
        </w:rPr>
        <w:t xml:space="preserve">ligging en diepte gecontroleerd op diverse locaties. </w:t>
      </w:r>
      <w:r w:rsidR="00A42E41" w:rsidRPr="00B84600">
        <w:rPr>
          <w:lang w:eastAsia="en-US"/>
        </w:rPr>
        <w:t xml:space="preserve">Tijdens de uitvoering worden de kabels en leidingen </w:t>
      </w:r>
      <w:r w:rsidR="00A42E41" w:rsidRPr="00B84600">
        <w:rPr>
          <w:lang w:eastAsia="en-US"/>
        </w:rPr>
        <w:lastRenderedPageBreak/>
        <w:t xml:space="preserve">opgezocht en </w:t>
      </w:r>
      <w:r w:rsidR="007E6990" w:rsidRPr="00B84600">
        <w:rPr>
          <w:lang w:eastAsia="en-US"/>
        </w:rPr>
        <w:t>door OG</w:t>
      </w:r>
      <w:r w:rsidR="006868DD">
        <w:rPr>
          <w:lang w:eastAsia="en-US"/>
        </w:rPr>
        <w:t>,</w:t>
      </w:r>
      <w:r w:rsidR="007E6990" w:rsidRPr="00B84600">
        <w:rPr>
          <w:lang w:eastAsia="en-US"/>
        </w:rPr>
        <w:t xml:space="preserve"> in </w:t>
      </w:r>
      <w:r w:rsidR="00A42E41" w:rsidRPr="00B84600">
        <w:rPr>
          <w:lang w:eastAsia="en-US"/>
        </w:rPr>
        <w:t>overleg met beheerders</w:t>
      </w:r>
      <w:r w:rsidR="006868DD">
        <w:rPr>
          <w:lang w:eastAsia="en-US"/>
        </w:rPr>
        <w:t>,</w:t>
      </w:r>
      <w:r w:rsidR="00A42E41" w:rsidRPr="00B84600">
        <w:rPr>
          <w:lang w:eastAsia="en-US"/>
        </w:rPr>
        <w:t xml:space="preserve"> de nodige maatregelen bepaald.</w:t>
      </w:r>
      <w:r w:rsidR="00A74BA7" w:rsidRPr="00B84600">
        <w:rPr>
          <w:lang w:eastAsia="en-US"/>
        </w:rPr>
        <w:t xml:space="preserve"> Indien er verleggingen plaats moeten vinden dan zullen de functieloze leidingen worden verwijderd. </w:t>
      </w:r>
    </w:p>
    <w:p w:rsidR="00D71B66" w:rsidRPr="00B84600" w:rsidRDefault="00D71B66" w:rsidP="0024009D">
      <w:pPr>
        <w:rPr>
          <w:lang w:eastAsia="en-US"/>
        </w:rPr>
      </w:pPr>
    </w:p>
    <w:p w:rsidR="0024009D" w:rsidRPr="00B84600" w:rsidRDefault="0024009D" w:rsidP="0024009D">
      <w:pPr>
        <w:pStyle w:val="Kop2"/>
      </w:pPr>
      <w:bookmarkStart w:id="130" w:name="_Toc340756594"/>
      <w:r w:rsidRPr="00B84600">
        <w:t xml:space="preserve">Niet gesprongen </w:t>
      </w:r>
      <w:proofErr w:type="spellStart"/>
      <w:r w:rsidRPr="00B84600">
        <w:t>explosieven</w:t>
      </w:r>
      <w:bookmarkEnd w:id="130"/>
      <w:proofErr w:type="spellEnd"/>
    </w:p>
    <w:p w:rsidR="0024009D" w:rsidRPr="00B84600" w:rsidRDefault="002A61F5" w:rsidP="0024009D">
      <w:pPr>
        <w:rPr>
          <w:lang w:eastAsia="en-US"/>
        </w:rPr>
        <w:sectPr w:rsidR="0024009D" w:rsidRPr="00B84600" w:rsidSect="00E3773E">
          <w:pgSz w:w="11906" w:h="16838" w:code="9"/>
          <w:pgMar w:top="1134" w:right="1701" w:bottom="1701" w:left="1701" w:header="301" w:footer="522" w:gutter="0"/>
          <w:cols w:space="708"/>
          <w:titlePg/>
          <w:docGrid w:linePitch="360"/>
        </w:sectPr>
      </w:pPr>
      <w:r w:rsidRPr="00B84600">
        <w:rPr>
          <w:rFonts w:cs="Arial"/>
        </w:rPr>
        <w:t>Het gebied dient vrijgegeven te zijn voordat wordt gestart met de uitvoering. Voor het ontwerp gelden vanuit NGE geen verdere randvoorwaarden met betrekking tot dit object.</w:t>
      </w:r>
      <w:r w:rsidR="00A42E41" w:rsidRPr="00B84600">
        <w:rPr>
          <w:lang w:eastAsia="en-US"/>
        </w:rPr>
        <w:t xml:space="preserve"> </w:t>
      </w:r>
    </w:p>
    <w:p w:rsidR="00C37BA1" w:rsidRPr="00B84600" w:rsidRDefault="00C37BA1" w:rsidP="00C37BA1">
      <w:bookmarkStart w:id="131" w:name="bmSeperatorStartObjectenkaart"/>
      <w:bookmarkEnd w:id="131"/>
    </w:p>
    <w:p w:rsidR="00C37BA1" w:rsidRPr="00B84600" w:rsidRDefault="00C37BA1" w:rsidP="00C37BA1"/>
    <w:p w:rsidR="00C37BA1" w:rsidRPr="00B84600" w:rsidRDefault="00C37BA1" w:rsidP="00C37BA1"/>
    <w:p w:rsidR="00C37BA1" w:rsidRPr="00B84600" w:rsidRDefault="00C37BA1" w:rsidP="00C37BA1"/>
    <w:p w:rsidR="00C37BA1" w:rsidRPr="00B84600" w:rsidRDefault="00C37BA1" w:rsidP="00C37BA1"/>
    <w:p w:rsidR="00C37BA1" w:rsidRPr="00B84600" w:rsidRDefault="00C37BA1" w:rsidP="00C37BA1"/>
    <w:p w:rsidR="00C37BA1" w:rsidRPr="00B84600" w:rsidRDefault="00C37BA1" w:rsidP="00C37BA1"/>
    <w:p w:rsidR="00C37BA1" w:rsidRPr="00B84600" w:rsidRDefault="00C37BA1" w:rsidP="00C37BA1"/>
    <w:p w:rsidR="00C37BA1" w:rsidRPr="00B84600" w:rsidRDefault="00C37BA1" w:rsidP="00C37BA1"/>
    <w:bookmarkStart w:id="132" w:name="_Ref338881124"/>
    <w:p w:rsidR="00C37BA1" w:rsidRPr="00B84600" w:rsidRDefault="00416275" w:rsidP="00341371">
      <w:pPr>
        <w:pStyle w:val="BijlageTitelblad"/>
        <w:jc w:val="left"/>
      </w:pPr>
      <w:r w:rsidRPr="00B84600">
        <w:fldChar w:fldCharType="begin"/>
      </w:r>
      <w:r w:rsidR="00F1436C" w:rsidRPr="00B84600">
        <w:instrText xml:space="preserve"> DocProperty "BijlagetitelObjectenkaart__Vervolg" \* MERGEFORMAT  \* MERGEFORMAT </w:instrText>
      </w:r>
      <w:r w:rsidRPr="00B84600">
        <w:fldChar w:fldCharType="separate"/>
      </w:r>
      <w:r w:rsidR="00C83036">
        <w:t xml:space="preserve"> </w:t>
      </w:r>
      <w:r w:rsidRPr="00B84600">
        <w:fldChar w:fldCharType="end"/>
      </w:r>
      <w:bookmarkEnd w:id="132"/>
    </w:p>
    <w:p w:rsidR="00C37BA1" w:rsidRPr="00B84600" w:rsidRDefault="00C37BA1" w:rsidP="00341371">
      <w:pPr>
        <w:pStyle w:val="BijlageNrTitelblad"/>
      </w:pPr>
    </w:p>
    <w:p w:rsidR="00C37BA1" w:rsidRPr="00B84600" w:rsidRDefault="00416275" w:rsidP="00341371">
      <w:pPr>
        <w:pStyle w:val="BijlageNrTitelblad"/>
      </w:pPr>
      <w:fldSimple w:instr=" DocProperty &quot;BijlagetitelObjectenkaart&quot; \* MERGEFORMAT  \* MERGEFORMAT ">
        <w:r w:rsidR="00C83036">
          <w:t>Objectenkaart</w:t>
        </w:r>
      </w:fldSimple>
    </w:p>
    <w:p w:rsidR="00C37BA1" w:rsidRPr="00B84600" w:rsidRDefault="00E7238A" w:rsidP="00341371">
      <w:pPr>
        <w:spacing w:line="240" w:lineRule="auto"/>
        <w:jc w:val="center"/>
        <w:sectPr w:rsidR="00C37BA1" w:rsidRPr="00B84600" w:rsidSect="00C37BA1">
          <w:headerReference w:type="default" r:id="rId65"/>
          <w:footerReference w:type="default" r:id="rId66"/>
          <w:headerReference w:type="first" r:id="rId67"/>
          <w:footerReference w:type="first" r:id="rId68"/>
          <w:pgSz w:w="11906" w:h="16838" w:code="9"/>
          <w:pgMar w:top="1134" w:right="1701" w:bottom="1701" w:left="1701" w:header="516" w:footer="561" w:gutter="0"/>
          <w:cols w:space="708"/>
          <w:titlePg/>
          <w:docGrid w:linePitch="360"/>
        </w:sectPr>
      </w:pPr>
      <w:bookmarkStart w:id="133" w:name="bmSeperatorEndObjectenkaart"/>
      <w:bookmarkEnd w:id="133"/>
      <w:r>
        <w:t>(zie Bijlagenbundel Tekeningen)</w:t>
      </w:r>
      <w:r w:rsidR="00C37BA1" w:rsidRPr="00B84600">
        <w:br w:type="page"/>
      </w:r>
    </w:p>
    <w:p w:rsidR="00C37BA1" w:rsidRPr="00B84600" w:rsidRDefault="00C37BA1" w:rsidP="00341371">
      <w:pPr>
        <w:jc w:val="center"/>
      </w:pPr>
      <w:bookmarkStart w:id="134" w:name="bmSeperatorStartVerificatietabel"/>
      <w:bookmarkEnd w:id="134"/>
    </w:p>
    <w:p w:rsidR="00C37BA1" w:rsidRPr="00B84600" w:rsidRDefault="00C37BA1" w:rsidP="00341371">
      <w:pPr>
        <w:jc w:val="center"/>
      </w:pPr>
    </w:p>
    <w:p w:rsidR="00C37BA1" w:rsidRPr="00B84600" w:rsidRDefault="00C37BA1" w:rsidP="00341371">
      <w:pPr>
        <w:jc w:val="center"/>
      </w:pPr>
    </w:p>
    <w:p w:rsidR="00C37BA1" w:rsidRPr="00B84600" w:rsidRDefault="00C37BA1" w:rsidP="00341371">
      <w:pPr>
        <w:jc w:val="center"/>
      </w:pPr>
    </w:p>
    <w:p w:rsidR="00C37BA1" w:rsidRPr="00B84600" w:rsidRDefault="00C37BA1" w:rsidP="00341371">
      <w:pPr>
        <w:jc w:val="center"/>
      </w:pPr>
    </w:p>
    <w:p w:rsidR="00C37BA1" w:rsidRPr="00B84600" w:rsidRDefault="00C37BA1" w:rsidP="00341371">
      <w:pPr>
        <w:jc w:val="center"/>
      </w:pPr>
    </w:p>
    <w:p w:rsidR="00C37BA1" w:rsidRPr="00B84600" w:rsidRDefault="00C37BA1" w:rsidP="00341371">
      <w:pPr>
        <w:jc w:val="center"/>
      </w:pPr>
    </w:p>
    <w:p w:rsidR="00C37BA1" w:rsidRPr="00B84600" w:rsidRDefault="00C37BA1" w:rsidP="00341371">
      <w:pPr>
        <w:jc w:val="center"/>
      </w:pPr>
    </w:p>
    <w:p w:rsidR="00C37BA1" w:rsidRPr="00B84600" w:rsidRDefault="00C37BA1" w:rsidP="00341371">
      <w:pPr>
        <w:jc w:val="center"/>
      </w:pPr>
    </w:p>
    <w:bookmarkStart w:id="135" w:name="_Ref338880971"/>
    <w:p w:rsidR="00C37BA1" w:rsidRPr="00B84600" w:rsidRDefault="00416275" w:rsidP="00341371">
      <w:pPr>
        <w:pStyle w:val="BijlageTitelblad"/>
        <w:jc w:val="left"/>
      </w:pPr>
      <w:r w:rsidRPr="00B84600">
        <w:fldChar w:fldCharType="begin"/>
      </w:r>
      <w:r w:rsidR="00F1436C" w:rsidRPr="00B84600">
        <w:instrText xml:space="preserve"> DocProperty "BijlagetitelVerificatietabel__Vervolg" \* MERGEFORMAT  \* MERGEFORMAT </w:instrText>
      </w:r>
      <w:r w:rsidRPr="00B84600">
        <w:fldChar w:fldCharType="separate"/>
      </w:r>
      <w:r w:rsidR="00C83036">
        <w:t xml:space="preserve"> </w:t>
      </w:r>
      <w:r w:rsidRPr="00B84600">
        <w:fldChar w:fldCharType="end"/>
      </w:r>
      <w:bookmarkEnd w:id="135"/>
    </w:p>
    <w:p w:rsidR="00C37BA1" w:rsidRPr="00B84600" w:rsidRDefault="00C37BA1" w:rsidP="00341371">
      <w:pPr>
        <w:pStyle w:val="BijlageNrTitelblad"/>
      </w:pPr>
    </w:p>
    <w:p w:rsidR="00C37BA1" w:rsidRPr="00B84600" w:rsidRDefault="00416275" w:rsidP="00341371">
      <w:pPr>
        <w:pStyle w:val="BijlageNrTitelblad"/>
      </w:pPr>
      <w:fldSimple w:instr=" DocProperty &quot;BijlagetitelVerificatietabel&quot; \* MERGEFORMAT  \* MERGEFORMAT ">
        <w:r w:rsidR="00C83036">
          <w:t>Dwarsprofielen kunstwerken</w:t>
        </w:r>
      </w:fldSimple>
    </w:p>
    <w:p w:rsidR="00C37BA1" w:rsidRPr="00B84600" w:rsidRDefault="00E7238A" w:rsidP="00341371">
      <w:pPr>
        <w:spacing w:line="240" w:lineRule="auto"/>
        <w:jc w:val="center"/>
        <w:sectPr w:rsidR="00C37BA1" w:rsidRPr="00B84600" w:rsidSect="00C37BA1">
          <w:headerReference w:type="default" r:id="rId69"/>
          <w:footerReference w:type="default" r:id="rId70"/>
          <w:headerReference w:type="first" r:id="rId71"/>
          <w:footerReference w:type="first" r:id="rId72"/>
          <w:pgSz w:w="11906" w:h="16838" w:code="9"/>
          <w:pgMar w:top="1134" w:right="1701" w:bottom="1701" w:left="1701" w:header="516" w:footer="561" w:gutter="0"/>
          <w:cols w:space="708"/>
          <w:titlePg/>
          <w:docGrid w:linePitch="360"/>
        </w:sectPr>
      </w:pPr>
      <w:bookmarkStart w:id="136" w:name="bmSeperatorEndVerificatietabel"/>
      <w:bookmarkEnd w:id="136"/>
      <w:r>
        <w:t>(zie Bijlagenbundel Tekeningen)</w:t>
      </w:r>
      <w:r w:rsidR="00C37BA1" w:rsidRPr="00B84600">
        <w:br w:type="page"/>
      </w:r>
    </w:p>
    <w:p w:rsidR="00C37BA1" w:rsidRPr="00B84600" w:rsidRDefault="00C37BA1" w:rsidP="00341371">
      <w:pPr>
        <w:jc w:val="center"/>
      </w:pPr>
      <w:bookmarkStart w:id="137" w:name="bmSeperatorStartDOtekeningenbureauMEET"/>
      <w:bookmarkEnd w:id="137"/>
    </w:p>
    <w:p w:rsidR="00C37BA1" w:rsidRPr="00B84600" w:rsidRDefault="00C37BA1" w:rsidP="00341371">
      <w:pPr>
        <w:jc w:val="center"/>
      </w:pPr>
    </w:p>
    <w:p w:rsidR="00C37BA1" w:rsidRPr="00B84600" w:rsidRDefault="00C37BA1" w:rsidP="00341371">
      <w:pPr>
        <w:jc w:val="center"/>
      </w:pPr>
    </w:p>
    <w:p w:rsidR="00C37BA1" w:rsidRPr="00B84600" w:rsidRDefault="00C37BA1" w:rsidP="00341371">
      <w:pPr>
        <w:jc w:val="center"/>
      </w:pPr>
    </w:p>
    <w:p w:rsidR="00C37BA1" w:rsidRPr="00B84600" w:rsidRDefault="00C37BA1" w:rsidP="00341371">
      <w:pPr>
        <w:jc w:val="center"/>
      </w:pPr>
    </w:p>
    <w:p w:rsidR="00C37BA1" w:rsidRPr="00B84600" w:rsidRDefault="00C37BA1" w:rsidP="00341371">
      <w:pPr>
        <w:jc w:val="center"/>
      </w:pPr>
    </w:p>
    <w:p w:rsidR="00C37BA1" w:rsidRPr="00B84600" w:rsidRDefault="00C37BA1" w:rsidP="00341371">
      <w:pPr>
        <w:jc w:val="center"/>
      </w:pPr>
    </w:p>
    <w:p w:rsidR="00C37BA1" w:rsidRPr="00B84600" w:rsidRDefault="00C37BA1" w:rsidP="00341371">
      <w:pPr>
        <w:jc w:val="center"/>
      </w:pPr>
    </w:p>
    <w:p w:rsidR="00C37BA1" w:rsidRPr="00B84600" w:rsidRDefault="00C37BA1" w:rsidP="00341371">
      <w:pPr>
        <w:jc w:val="center"/>
      </w:pPr>
    </w:p>
    <w:p w:rsidR="00C37BA1" w:rsidRPr="00B84600" w:rsidRDefault="00416275" w:rsidP="00341371">
      <w:pPr>
        <w:pStyle w:val="BijlageTitelblad"/>
        <w:jc w:val="left"/>
      </w:pPr>
      <w:fldSimple w:instr=" DocProperty &quot;BijlagetitelDO tekeningen (bureau MEET)__Vervolg&quot; \* MERGEFORMAT  \* MERGEFORMAT ">
        <w:r w:rsidR="00C83036">
          <w:t xml:space="preserve"> </w:t>
        </w:r>
      </w:fldSimple>
    </w:p>
    <w:p w:rsidR="00C37BA1" w:rsidRPr="00B84600" w:rsidRDefault="00C37BA1" w:rsidP="00341371">
      <w:pPr>
        <w:pStyle w:val="BijlageNrTitelblad"/>
      </w:pPr>
    </w:p>
    <w:p w:rsidR="00C37BA1" w:rsidRPr="00B84600" w:rsidRDefault="00416275" w:rsidP="00341371">
      <w:pPr>
        <w:pStyle w:val="BijlageNrTitelblad"/>
      </w:pPr>
      <w:fldSimple w:instr=" DocProperty &quot;BijlagetitelDO tekeningen (bureau MEET)&quot; \* MERGEFORMAT  \* MERGEFORMAT ">
        <w:r w:rsidR="00C83036">
          <w:t>DO tekeningen (bureau MEET, okt. 2012)</w:t>
        </w:r>
      </w:fldSimple>
    </w:p>
    <w:p w:rsidR="007D3DDA" w:rsidRPr="00E7238A" w:rsidRDefault="00E7238A" w:rsidP="00341371">
      <w:pPr>
        <w:pStyle w:val="BijlageNrTitelblad"/>
        <w:rPr>
          <w:sz w:val="20"/>
        </w:rPr>
      </w:pPr>
      <w:r w:rsidRPr="00E7238A">
        <w:rPr>
          <w:sz w:val="20"/>
        </w:rPr>
        <w:t>(zie Bijlagenbundel Tekeningen)</w:t>
      </w:r>
    </w:p>
    <w:p w:rsidR="00E7238A" w:rsidRPr="00B84600" w:rsidRDefault="00E7238A" w:rsidP="00E7238A">
      <w:pPr>
        <w:pStyle w:val="BijlageNrTitelblad"/>
        <w:jc w:val="left"/>
        <w:sectPr w:rsidR="00E7238A" w:rsidRPr="00B84600" w:rsidSect="00C37BA1">
          <w:headerReference w:type="default" r:id="rId73"/>
          <w:footerReference w:type="default" r:id="rId74"/>
          <w:headerReference w:type="first" r:id="rId75"/>
          <w:footerReference w:type="first" r:id="rId76"/>
          <w:pgSz w:w="11906" w:h="16838" w:code="9"/>
          <w:pgMar w:top="1134" w:right="1701" w:bottom="1701" w:left="1701" w:header="516" w:footer="561" w:gutter="0"/>
          <w:cols w:space="708"/>
          <w:titlePg/>
          <w:docGrid w:linePitch="360"/>
        </w:sectPr>
      </w:pPr>
    </w:p>
    <w:p w:rsidR="007D3DDA" w:rsidRPr="00B84600" w:rsidRDefault="007D3DDA" w:rsidP="00341371">
      <w:pPr>
        <w:jc w:val="center"/>
      </w:pPr>
      <w:bookmarkStart w:id="138" w:name="bmSeperatorStartRisicoregister"/>
      <w:bookmarkEnd w:id="138"/>
    </w:p>
    <w:p w:rsidR="007D3DDA" w:rsidRPr="00B84600" w:rsidRDefault="007D3DDA" w:rsidP="00341371">
      <w:pPr>
        <w:jc w:val="center"/>
      </w:pPr>
    </w:p>
    <w:p w:rsidR="007D3DDA" w:rsidRPr="00B84600" w:rsidRDefault="007D3DDA" w:rsidP="00341371">
      <w:pPr>
        <w:jc w:val="center"/>
      </w:pPr>
    </w:p>
    <w:p w:rsidR="007D3DDA" w:rsidRPr="00B84600" w:rsidRDefault="007D3DDA" w:rsidP="00341371">
      <w:pPr>
        <w:jc w:val="center"/>
      </w:pPr>
    </w:p>
    <w:p w:rsidR="007D3DDA" w:rsidRPr="00B84600" w:rsidRDefault="007D3DDA" w:rsidP="00341371">
      <w:pPr>
        <w:jc w:val="center"/>
      </w:pPr>
    </w:p>
    <w:p w:rsidR="007D3DDA" w:rsidRPr="00B84600" w:rsidRDefault="007D3DDA" w:rsidP="00341371">
      <w:pPr>
        <w:jc w:val="center"/>
      </w:pPr>
    </w:p>
    <w:p w:rsidR="007D3DDA" w:rsidRPr="00B84600" w:rsidRDefault="007D3DDA" w:rsidP="00341371">
      <w:pPr>
        <w:jc w:val="center"/>
      </w:pPr>
    </w:p>
    <w:p w:rsidR="007D3DDA" w:rsidRPr="00B84600" w:rsidRDefault="007D3DDA" w:rsidP="00341371">
      <w:pPr>
        <w:jc w:val="center"/>
      </w:pPr>
    </w:p>
    <w:p w:rsidR="007D3DDA" w:rsidRPr="00B84600" w:rsidRDefault="007D3DDA" w:rsidP="00341371">
      <w:pPr>
        <w:jc w:val="center"/>
      </w:pPr>
    </w:p>
    <w:bookmarkStart w:id="139" w:name="bmSeperatorEndRisicoregister"/>
    <w:bookmarkStart w:id="140" w:name="bmSeperatorStartStabiliteitsberekeningen"/>
    <w:bookmarkStart w:id="141" w:name="bmSeperatorEndStabiliteitsberekeningenta"/>
    <w:bookmarkStart w:id="142" w:name="bmSeperatorStartLandschappelijkeuitwerki"/>
    <w:bookmarkEnd w:id="139"/>
    <w:bookmarkEnd w:id="140"/>
    <w:bookmarkEnd w:id="141"/>
    <w:bookmarkEnd w:id="142"/>
    <w:p w:rsidR="00416668" w:rsidRPr="00B84600" w:rsidRDefault="00416275" w:rsidP="00341371">
      <w:pPr>
        <w:pStyle w:val="BijlageTitelblad"/>
        <w:jc w:val="left"/>
      </w:pPr>
      <w:r>
        <w:fldChar w:fldCharType="begin"/>
      </w:r>
      <w:r w:rsidR="00064C62">
        <w:instrText xml:space="preserve"> DocProperty "BijlagetitelLandschappelijke uitwerking objecten__Vervolg" \* MERGEFORMAT  \* MERGEFORMAT </w:instrText>
      </w:r>
      <w:r>
        <w:fldChar w:fldCharType="separate"/>
      </w:r>
      <w:r w:rsidR="00C83036">
        <w:t xml:space="preserve"> </w:t>
      </w:r>
      <w:r>
        <w:fldChar w:fldCharType="end"/>
      </w:r>
    </w:p>
    <w:p w:rsidR="00416668" w:rsidRPr="00B84600" w:rsidRDefault="00416668" w:rsidP="00341371">
      <w:pPr>
        <w:pStyle w:val="BijlageNrTitelblad"/>
      </w:pPr>
    </w:p>
    <w:p w:rsidR="00416668" w:rsidRDefault="00416275" w:rsidP="00341371">
      <w:pPr>
        <w:pStyle w:val="BijlageNrTitelblad"/>
      </w:pPr>
      <w:fldSimple w:instr=" DocProperty &quot;BijlagetitelLandschappelijke uitwerking objecten&quot; \* MERGEFORMAT  \* MERGEFORMAT ">
        <w:r w:rsidR="00C83036">
          <w:t>Landschappelijke uitwerking objecten</w:t>
        </w:r>
      </w:fldSimple>
    </w:p>
    <w:p w:rsidR="00E7238A" w:rsidRPr="00E7238A" w:rsidRDefault="00E7238A" w:rsidP="00341371">
      <w:pPr>
        <w:pStyle w:val="BijlageNrTitelblad"/>
        <w:rPr>
          <w:sz w:val="20"/>
        </w:rPr>
      </w:pPr>
      <w:r w:rsidRPr="00E7238A">
        <w:rPr>
          <w:sz w:val="20"/>
        </w:rPr>
        <w:t>(zie Bijlagenbundel Onderzoeken)</w:t>
      </w:r>
    </w:p>
    <w:p w:rsidR="00416668" w:rsidRPr="00B84600" w:rsidRDefault="00416668" w:rsidP="00341371">
      <w:pPr>
        <w:spacing w:line="240" w:lineRule="auto"/>
        <w:jc w:val="center"/>
        <w:sectPr w:rsidR="00416668" w:rsidRPr="00B84600" w:rsidSect="00416668">
          <w:headerReference w:type="default" r:id="rId77"/>
          <w:footerReference w:type="default" r:id="rId78"/>
          <w:headerReference w:type="first" r:id="rId79"/>
          <w:footerReference w:type="first" r:id="rId80"/>
          <w:pgSz w:w="11906" w:h="16838" w:code="9"/>
          <w:pgMar w:top="1134" w:right="1701" w:bottom="1701" w:left="1701" w:header="516" w:footer="561" w:gutter="0"/>
          <w:cols w:space="708"/>
          <w:titlePg/>
          <w:docGrid w:linePitch="360"/>
        </w:sectPr>
      </w:pPr>
      <w:bookmarkStart w:id="143" w:name="bmSeperatorEndLandschappelijkeuitwerking"/>
      <w:bookmarkEnd w:id="143"/>
    </w:p>
    <w:p w:rsidR="00416668" w:rsidRPr="00B84600" w:rsidRDefault="00416668" w:rsidP="00341371">
      <w:pPr>
        <w:jc w:val="center"/>
      </w:pPr>
      <w:bookmarkStart w:id="144" w:name="bmSeperatorStartLandschappelijkvoorstelv"/>
      <w:bookmarkEnd w:id="144"/>
    </w:p>
    <w:p w:rsidR="00416668" w:rsidRPr="00B84600" w:rsidRDefault="00416668" w:rsidP="00341371">
      <w:pPr>
        <w:jc w:val="center"/>
      </w:pPr>
    </w:p>
    <w:p w:rsidR="00416668" w:rsidRPr="00B84600" w:rsidRDefault="00416668" w:rsidP="00341371">
      <w:pPr>
        <w:jc w:val="center"/>
      </w:pPr>
    </w:p>
    <w:p w:rsidR="00416668" w:rsidRPr="00B84600" w:rsidRDefault="00416668" w:rsidP="00341371">
      <w:pPr>
        <w:jc w:val="center"/>
      </w:pPr>
    </w:p>
    <w:p w:rsidR="00416668" w:rsidRPr="00B84600" w:rsidRDefault="00416668" w:rsidP="00341371">
      <w:pPr>
        <w:jc w:val="center"/>
      </w:pPr>
    </w:p>
    <w:p w:rsidR="00416668" w:rsidRPr="00B84600" w:rsidRDefault="00416668" w:rsidP="00341371">
      <w:pPr>
        <w:jc w:val="center"/>
      </w:pPr>
    </w:p>
    <w:p w:rsidR="00416668" w:rsidRPr="00B84600" w:rsidRDefault="00416668" w:rsidP="00341371">
      <w:pPr>
        <w:jc w:val="center"/>
      </w:pPr>
    </w:p>
    <w:p w:rsidR="00416668" w:rsidRPr="00B84600" w:rsidRDefault="00416668" w:rsidP="00341371">
      <w:pPr>
        <w:jc w:val="center"/>
      </w:pPr>
    </w:p>
    <w:p w:rsidR="00416668" w:rsidRPr="00B84600" w:rsidRDefault="00416668" w:rsidP="00341371">
      <w:pPr>
        <w:jc w:val="center"/>
      </w:pPr>
    </w:p>
    <w:p w:rsidR="00416668" w:rsidRPr="00B84600" w:rsidRDefault="00416668" w:rsidP="00341371">
      <w:pPr>
        <w:pStyle w:val="BijlageTitelblad"/>
        <w:jc w:val="left"/>
      </w:pPr>
    </w:p>
    <w:p w:rsidR="00416668" w:rsidRPr="00B84600" w:rsidRDefault="00416668" w:rsidP="00341371">
      <w:pPr>
        <w:pStyle w:val="BijlageNrTitelblad"/>
      </w:pPr>
    </w:p>
    <w:p w:rsidR="00E7238A" w:rsidRDefault="00416275" w:rsidP="00341371">
      <w:pPr>
        <w:pStyle w:val="BijlageNrTitelblad"/>
      </w:pPr>
      <w:r w:rsidRPr="00B84600">
        <w:fldChar w:fldCharType="begin"/>
      </w:r>
      <w:r w:rsidR="00F1436C" w:rsidRPr="00B84600">
        <w:instrText xml:space="preserve"> DocProperty "BijlagetitelLandschappelijk voorstel verkeersregulering Waiboerweg" \* MERGEFORMAT  \* MERGEFORMAT </w:instrText>
      </w:r>
      <w:r w:rsidRPr="00B84600">
        <w:fldChar w:fldCharType="separate"/>
      </w:r>
      <w:r w:rsidR="00C83036">
        <w:t xml:space="preserve">Landschappelijk voorstel verkeersregulering </w:t>
      </w:r>
      <w:proofErr w:type="spellStart"/>
      <w:r w:rsidR="00C83036">
        <w:t>Wa</w:t>
      </w:r>
      <w:r w:rsidR="00C83036">
        <w:t>i</w:t>
      </w:r>
      <w:r w:rsidR="00C83036">
        <w:t>boerweg</w:t>
      </w:r>
      <w:proofErr w:type="spellEnd"/>
      <w:r w:rsidRPr="00B84600">
        <w:fldChar w:fldCharType="end"/>
      </w:r>
      <w:r w:rsidR="00E7238A">
        <w:t xml:space="preserve"> </w:t>
      </w:r>
    </w:p>
    <w:p w:rsidR="00416668" w:rsidRPr="00B84600" w:rsidRDefault="00E7238A" w:rsidP="00341371">
      <w:pPr>
        <w:pStyle w:val="BijlageNrTitelblad"/>
      </w:pPr>
      <w:r w:rsidRPr="00E7238A">
        <w:rPr>
          <w:sz w:val="20"/>
        </w:rPr>
        <w:t xml:space="preserve">(zie </w:t>
      </w:r>
      <w:r>
        <w:rPr>
          <w:sz w:val="20"/>
        </w:rPr>
        <w:t>B</w:t>
      </w:r>
      <w:r w:rsidRPr="00E7238A">
        <w:rPr>
          <w:sz w:val="20"/>
        </w:rPr>
        <w:t>ijlagenbundel Onderzoeken)</w:t>
      </w:r>
    </w:p>
    <w:p w:rsidR="006B412C" w:rsidRPr="00B84600" w:rsidRDefault="006B412C" w:rsidP="00341371">
      <w:pPr>
        <w:pStyle w:val="BijlageNrTitelblad"/>
      </w:pPr>
    </w:p>
    <w:p w:rsidR="006B412C" w:rsidRPr="00B84600" w:rsidRDefault="006B412C" w:rsidP="00341371">
      <w:pPr>
        <w:pStyle w:val="BijlageNrTitelblad"/>
        <w:sectPr w:rsidR="006B412C" w:rsidRPr="00B84600" w:rsidSect="00416668">
          <w:headerReference w:type="default" r:id="rId81"/>
          <w:footerReference w:type="default" r:id="rId82"/>
          <w:headerReference w:type="first" r:id="rId83"/>
          <w:footerReference w:type="first" r:id="rId84"/>
          <w:pgSz w:w="11906" w:h="16838" w:code="9"/>
          <w:pgMar w:top="1134" w:right="1701" w:bottom="1701" w:left="1701" w:header="516" w:footer="561" w:gutter="0"/>
          <w:cols w:space="708"/>
          <w:titlePg/>
          <w:docGrid w:linePitch="360"/>
        </w:sectPr>
      </w:pPr>
    </w:p>
    <w:p w:rsidR="006B412C" w:rsidRPr="00B84600" w:rsidRDefault="006B412C" w:rsidP="00341371">
      <w:pPr>
        <w:jc w:val="center"/>
      </w:pPr>
      <w:bookmarkStart w:id="145" w:name="bmSeperatorStartGeotechnischrapport"/>
      <w:bookmarkEnd w:id="145"/>
    </w:p>
    <w:p w:rsidR="006B412C" w:rsidRPr="00B84600" w:rsidRDefault="006B412C" w:rsidP="00341371">
      <w:pPr>
        <w:jc w:val="center"/>
      </w:pPr>
    </w:p>
    <w:p w:rsidR="006B412C" w:rsidRPr="00B84600" w:rsidRDefault="006B412C" w:rsidP="00341371">
      <w:pPr>
        <w:jc w:val="center"/>
      </w:pPr>
    </w:p>
    <w:p w:rsidR="006B412C" w:rsidRPr="00B84600" w:rsidRDefault="006B412C" w:rsidP="00341371">
      <w:pPr>
        <w:jc w:val="center"/>
      </w:pPr>
    </w:p>
    <w:p w:rsidR="006B412C" w:rsidRPr="00B84600" w:rsidRDefault="006B412C" w:rsidP="00341371">
      <w:pPr>
        <w:jc w:val="center"/>
      </w:pPr>
    </w:p>
    <w:p w:rsidR="006B412C" w:rsidRPr="00B84600" w:rsidRDefault="006B412C" w:rsidP="00341371">
      <w:pPr>
        <w:jc w:val="center"/>
      </w:pPr>
    </w:p>
    <w:p w:rsidR="006B412C" w:rsidRPr="00B84600" w:rsidRDefault="006B412C" w:rsidP="00341371">
      <w:pPr>
        <w:jc w:val="center"/>
      </w:pPr>
    </w:p>
    <w:p w:rsidR="006B412C" w:rsidRPr="00B84600" w:rsidRDefault="006B412C" w:rsidP="00341371">
      <w:pPr>
        <w:jc w:val="center"/>
      </w:pPr>
    </w:p>
    <w:p w:rsidR="006B412C" w:rsidRPr="00B84600" w:rsidRDefault="006B412C" w:rsidP="00341371">
      <w:pPr>
        <w:jc w:val="center"/>
      </w:pPr>
    </w:p>
    <w:p w:rsidR="006B412C" w:rsidRPr="00B84600" w:rsidRDefault="006B412C" w:rsidP="00341371">
      <w:pPr>
        <w:pStyle w:val="BijlageTitelblad"/>
        <w:jc w:val="left"/>
      </w:pPr>
    </w:p>
    <w:p w:rsidR="006B412C" w:rsidRPr="00B84600" w:rsidRDefault="006B412C" w:rsidP="00341371">
      <w:pPr>
        <w:pStyle w:val="BijlageNrTitelblad"/>
      </w:pPr>
    </w:p>
    <w:p w:rsidR="006B412C" w:rsidRPr="00B84600" w:rsidRDefault="00416275" w:rsidP="00341371">
      <w:pPr>
        <w:pStyle w:val="BijlageNrTitelblad"/>
      </w:pPr>
      <w:r w:rsidRPr="00B84600">
        <w:fldChar w:fldCharType="begin"/>
      </w:r>
      <w:r w:rsidR="00F1436C" w:rsidRPr="00B84600">
        <w:instrText xml:space="preserve"> DocProperty "BijlagetitelGeotechnisch rapport" \* MERGEFORMAT  \* MERGEFORMAT </w:instrText>
      </w:r>
      <w:r w:rsidRPr="00B84600">
        <w:fldChar w:fldCharType="separate"/>
      </w:r>
      <w:proofErr w:type="spellStart"/>
      <w:r w:rsidR="00C83036">
        <w:t>Geotechnisch</w:t>
      </w:r>
      <w:proofErr w:type="spellEnd"/>
      <w:r w:rsidR="00C83036">
        <w:t xml:space="preserve"> rapport</w:t>
      </w:r>
      <w:r w:rsidRPr="00B84600">
        <w:fldChar w:fldCharType="end"/>
      </w:r>
    </w:p>
    <w:p w:rsidR="00DF2771" w:rsidRDefault="00E7238A" w:rsidP="00341371">
      <w:pPr>
        <w:pStyle w:val="BijlageNrTitelblad"/>
        <w:rPr>
          <w:sz w:val="20"/>
        </w:rPr>
      </w:pPr>
      <w:r w:rsidRPr="00E7238A">
        <w:rPr>
          <w:sz w:val="20"/>
        </w:rPr>
        <w:t xml:space="preserve">(zie </w:t>
      </w:r>
      <w:r w:rsidR="00EE3110">
        <w:rPr>
          <w:sz w:val="20"/>
        </w:rPr>
        <w:t>separate map</w:t>
      </w:r>
      <w:r w:rsidR="00FD5DC5">
        <w:rPr>
          <w:sz w:val="20"/>
        </w:rPr>
        <w:t xml:space="preserve"> </w:t>
      </w:r>
      <w:proofErr w:type="spellStart"/>
      <w:r w:rsidR="00FD5DC5">
        <w:rPr>
          <w:sz w:val="20"/>
        </w:rPr>
        <w:t>Geotechnisch</w:t>
      </w:r>
      <w:proofErr w:type="spellEnd"/>
      <w:r w:rsidR="00FD5DC5">
        <w:rPr>
          <w:sz w:val="20"/>
        </w:rPr>
        <w:t xml:space="preserve"> rapport</w:t>
      </w:r>
      <w:r w:rsidR="00EE3110">
        <w:rPr>
          <w:sz w:val="20"/>
        </w:rPr>
        <w:t>)</w:t>
      </w:r>
    </w:p>
    <w:p w:rsidR="00E7238A" w:rsidRDefault="00E7238A" w:rsidP="00341371">
      <w:pPr>
        <w:pStyle w:val="BijlageNrTitelblad"/>
        <w:rPr>
          <w:sz w:val="20"/>
        </w:rPr>
      </w:pPr>
    </w:p>
    <w:p w:rsidR="00E7238A" w:rsidRDefault="00E7238A" w:rsidP="00341371">
      <w:pPr>
        <w:pStyle w:val="BijlageNrTitelblad"/>
        <w:rPr>
          <w:sz w:val="20"/>
        </w:rPr>
        <w:sectPr w:rsidR="00E7238A" w:rsidSect="006B412C">
          <w:headerReference w:type="default" r:id="rId85"/>
          <w:footerReference w:type="default" r:id="rId86"/>
          <w:headerReference w:type="first" r:id="rId87"/>
          <w:footerReference w:type="first" r:id="rId88"/>
          <w:pgSz w:w="11906" w:h="16838" w:code="9"/>
          <w:pgMar w:top="1134" w:right="1701" w:bottom="1701" w:left="1701" w:header="516" w:footer="561" w:gutter="0"/>
          <w:cols w:space="708"/>
          <w:titlePg/>
          <w:docGrid w:linePitch="360"/>
        </w:sectPr>
      </w:pPr>
    </w:p>
    <w:p w:rsidR="00E7238A" w:rsidRDefault="00E7238A" w:rsidP="00E7238A">
      <w:bookmarkStart w:id="146" w:name="bmSeperatorStartRapportageMEETmbtkadastr"/>
      <w:bookmarkEnd w:id="146"/>
    </w:p>
    <w:p w:rsidR="00E7238A" w:rsidRDefault="00E7238A" w:rsidP="00E7238A"/>
    <w:p w:rsidR="00E7238A" w:rsidRDefault="00E7238A" w:rsidP="00E7238A"/>
    <w:p w:rsidR="00E7238A" w:rsidRDefault="00E7238A" w:rsidP="00E7238A"/>
    <w:p w:rsidR="00E7238A" w:rsidRDefault="00E7238A" w:rsidP="00E7238A"/>
    <w:p w:rsidR="00E7238A" w:rsidRDefault="00E7238A" w:rsidP="00E7238A"/>
    <w:p w:rsidR="00E7238A" w:rsidRDefault="00E7238A" w:rsidP="00E7238A"/>
    <w:p w:rsidR="00E7238A" w:rsidRDefault="00E7238A" w:rsidP="00E7238A"/>
    <w:p w:rsidR="00E7238A" w:rsidRDefault="00E7238A" w:rsidP="00E7238A"/>
    <w:p w:rsidR="00E7238A" w:rsidRDefault="00E7238A" w:rsidP="00E7238A">
      <w:pPr>
        <w:pStyle w:val="BijlageTitelblad"/>
        <w:jc w:val="left"/>
      </w:pPr>
      <w:r>
        <w:t xml:space="preserve"> </w:t>
      </w:r>
      <w:fldSimple w:instr=" DocProperty &quot;BijlagetitelRapportage MEET m.b.t. kadastrale situatie__Vervolg&quot; \* MERGEFORMAT  \* MERGEFORMAT ">
        <w:r w:rsidR="00C83036">
          <w:t xml:space="preserve"> </w:t>
        </w:r>
      </w:fldSimple>
    </w:p>
    <w:p w:rsidR="00E7238A" w:rsidRDefault="00E7238A" w:rsidP="00E7238A">
      <w:pPr>
        <w:pStyle w:val="BijlageNrTitelblad"/>
      </w:pPr>
    </w:p>
    <w:p w:rsidR="00E7238A" w:rsidRDefault="00416275" w:rsidP="00E7238A">
      <w:pPr>
        <w:pStyle w:val="BijlageNrTitelblad"/>
      </w:pPr>
      <w:fldSimple w:instr=" DocProperty &quot;BijlagetitelRapportage MEET m.b.t. kadastrale situatie&quot; \* MERGEFORMAT  \* MERGEFORMAT ">
        <w:r w:rsidR="00C83036">
          <w:t>Rapportage MEET m.b.t. kadastrale situatie</w:t>
        </w:r>
      </w:fldSimple>
    </w:p>
    <w:p w:rsidR="00E7238A" w:rsidRPr="00E7238A" w:rsidRDefault="00E7238A" w:rsidP="00E7238A">
      <w:pPr>
        <w:pStyle w:val="BijlageNrTitelblad"/>
        <w:rPr>
          <w:sz w:val="20"/>
        </w:rPr>
      </w:pPr>
      <w:r w:rsidRPr="00E7238A">
        <w:rPr>
          <w:sz w:val="20"/>
        </w:rPr>
        <w:t>(zie Bijlagenbundel Tekeningen)</w:t>
      </w:r>
    </w:p>
    <w:p w:rsidR="00E7238A" w:rsidRDefault="00E7238A" w:rsidP="00E7238A">
      <w:pPr>
        <w:spacing w:line="240" w:lineRule="auto"/>
        <w:sectPr w:rsidR="00E7238A" w:rsidSect="00E7238A">
          <w:headerReference w:type="default" r:id="rId89"/>
          <w:footerReference w:type="default" r:id="rId90"/>
          <w:headerReference w:type="first" r:id="rId91"/>
          <w:footerReference w:type="first" r:id="rId92"/>
          <w:pgSz w:w="11906" w:h="16838" w:code="9"/>
          <w:pgMar w:top="1134" w:right="1701" w:bottom="1701" w:left="1701" w:header="516" w:footer="561" w:gutter="0"/>
          <w:cols w:space="708"/>
          <w:titlePg/>
          <w:docGrid w:linePitch="360"/>
        </w:sectPr>
      </w:pPr>
      <w:bookmarkStart w:id="147" w:name="bmSeperatorEndRapportageMEETmbtkadastral"/>
      <w:bookmarkEnd w:id="147"/>
      <w:r>
        <w:br w:type="page"/>
      </w:r>
      <w:bookmarkStart w:id="148" w:name="bmSeperatorEndGeotechnischrapport"/>
      <w:bookmarkStart w:id="149" w:name="bmSeperatorEndLandschappelijkvoorstelver"/>
      <w:bookmarkEnd w:id="148"/>
      <w:bookmarkEnd w:id="149"/>
    </w:p>
    <w:p w:rsidR="00E7238A" w:rsidRDefault="00E7238A" w:rsidP="00E7238A">
      <w:bookmarkStart w:id="150" w:name="bmSeperatorStartNatuurtoetsDefinitiefOnt"/>
      <w:bookmarkEnd w:id="150"/>
    </w:p>
    <w:p w:rsidR="00E7238A" w:rsidRDefault="00E7238A" w:rsidP="00E7238A"/>
    <w:p w:rsidR="00E7238A" w:rsidRDefault="00E7238A" w:rsidP="00E7238A"/>
    <w:p w:rsidR="00E7238A" w:rsidRDefault="00E7238A" w:rsidP="00E7238A"/>
    <w:p w:rsidR="00E7238A" w:rsidRDefault="00E7238A" w:rsidP="00E7238A"/>
    <w:p w:rsidR="00E7238A" w:rsidRDefault="00E7238A" w:rsidP="00E7238A"/>
    <w:p w:rsidR="00E7238A" w:rsidRDefault="00E7238A" w:rsidP="00E7238A"/>
    <w:p w:rsidR="00E7238A" w:rsidRDefault="00E7238A" w:rsidP="00E7238A"/>
    <w:p w:rsidR="00E7238A" w:rsidRDefault="00E7238A" w:rsidP="00E7238A"/>
    <w:p w:rsidR="00E7238A" w:rsidRDefault="00E7238A" w:rsidP="00E7238A">
      <w:pPr>
        <w:pStyle w:val="BijlageTitelblad"/>
        <w:jc w:val="left"/>
      </w:pPr>
      <w:r>
        <w:t xml:space="preserve"> </w:t>
      </w:r>
      <w:fldSimple w:instr=" DocProperty &quot;BijlagetitelNatuurtoets Definitief Ontwerp Millingerwaard__Vervolg&quot; \* MERGEFORMAT  \* MERGEFORMAT ">
        <w:r w:rsidR="00C83036">
          <w:t xml:space="preserve"> </w:t>
        </w:r>
      </w:fldSimple>
    </w:p>
    <w:p w:rsidR="00E7238A" w:rsidRDefault="00E7238A" w:rsidP="00E7238A">
      <w:pPr>
        <w:pStyle w:val="BijlageNrTitelblad"/>
      </w:pPr>
    </w:p>
    <w:p w:rsidR="00E7238A" w:rsidRDefault="00416275" w:rsidP="00E7238A">
      <w:pPr>
        <w:pStyle w:val="BijlageNrTitelblad"/>
      </w:pPr>
      <w:r>
        <w:fldChar w:fldCharType="begin"/>
      </w:r>
      <w:r w:rsidR="00E7238A">
        <w:instrText xml:space="preserve"> DocProperty "BijlagetitelNatuurtoets Definitief Ontwerp Millingerwaard" \* MERGEFORMAT  \* MERGEFORMAT </w:instrText>
      </w:r>
      <w:r>
        <w:fldChar w:fldCharType="separate"/>
      </w:r>
      <w:r w:rsidR="00C83036">
        <w:t xml:space="preserve">Natuurtoets Definitief Ontwerp </w:t>
      </w:r>
      <w:proofErr w:type="spellStart"/>
      <w:r w:rsidR="00C83036">
        <w:t>Millingerwaard</w:t>
      </w:r>
      <w:proofErr w:type="spellEnd"/>
      <w:r>
        <w:fldChar w:fldCharType="end"/>
      </w:r>
    </w:p>
    <w:p w:rsidR="00E7238A" w:rsidRPr="00E7238A" w:rsidRDefault="00E7238A" w:rsidP="00E7238A">
      <w:pPr>
        <w:pStyle w:val="BijlageNrTitelblad"/>
        <w:rPr>
          <w:sz w:val="20"/>
        </w:rPr>
      </w:pPr>
      <w:r w:rsidRPr="00E7238A">
        <w:rPr>
          <w:sz w:val="20"/>
        </w:rPr>
        <w:t>(zie Bijlagenbundel Onderzoeken)</w:t>
      </w:r>
    </w:p>
    <w:p w:rsidR="00F445B8" w:rsidRPr="00B84600" w:rsidRDefault="00F445B8" w:rsidP="00E7238A">
      <w:pPr>
        <w:spacing w:line="240" w:lineRule="auto"/>
        <w:rPr>
          <w:sz w:val="36"/>
        </w:rPr>
      </w:pPr>
      <w:bookmarkStart w:id="151" w:name="bmSeperatorEndNatuurtoetsDefinitiefOntwe"/>
      <w:bookmarkStart w:id="152" w:name="bmSeperatorStartObjectenspecificatie"/>
      <w:bookmarkEnd w:id="151"/>
      <w:bookmarkEnd w:id="152"/>
    </w:p>
    <w:sectPr w:rsidR="00F445B8" w:rsidRPr="00B84600" w:rsidSect="006B412C">
      <w:headerReference w:type="default" r:id="rId93"/>
      <w:footerReference w:type="default" r:id="rId94"/>
      <w:headerReference w:type="first" r:id="rId95"/>
      <w:footerReference w:type="first" r:id="rId96"/>
      <w:pgSz w:w="11906" w:h="16838" w:code="9"/>
      <w:pgMar w:top="1134" w:right="1701" w:bottom="1701" w:left="1701" w:header="516" w:footer="561"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7238A" w:rsidRDefault="00E7238A">
      <w:pPr>
        <w:pStyle w:val="Voettekst"/>
      </w:pPr>
      <w:r>
        <w:separator/>
      </w:r>
    </w:p>
  </w:endnote>
  <w:endnote w:type="continuationSeparator" w:id="0">
    <w:p w:rsidR="00E7238A" w:rsidRDefault="00E7238A">
      <w:pPr>
        <w:pStyle w:val="Voettekst"/>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M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1"/>
      <w:gridCol w:w="2891"/>
      <w:gridCol w:w="6"/>
      <w:gridCol w:w="6"/>
    </w:tblGrid>
    <w:tr w:rsidR="00E7238A" w:rsidRPr="00B84600" w:rsidTr="00FC1169">
      <w:trPr>
        <w:gridAfter w:val="2"/>
      </w:trPr>
      <w:tc>
        <w:tcPr>
          <w:tcW w:w="3298" w:type="pct"/>
          <w:vMerge w:val="restart"/>
        </w:tcPr>
        <w:p w:rsidR="00E7238A" w:rsidRPr="00B84600" w:rsidRDefault="00E7238A" w:rsidP="00FC1169">
          <w:pPr>
            <w:pStyle w:val="Voettekst"/>
            <w:rPr>
              <w:noProof/>
              <w:lang w:val="en-GB"/>
            </w:rPr>
          </w:pPr>
          <w:r w:rsidRPr="00B84600">
            <w:rPr>
              <w:noProof/>
            </w:rPr>
            <w:drawing>
              <wp:inline distT="0" distB="0" distL="0" distR="0">
                <wp:extent cx="963170" cy="246889"/>
                <wp:effectExtent l="19050" t="0" r="8380" b="0"/>
                <wp:docPr id="61"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biLevel thresh="50000"/>
                        </a:blip>
                        <a:stretch>
                          <a:fillRect/>
                        </a:stretch>
                      </pic:blipFill>
                      <pic:spPr>
                        <a:xfrm>
                          <a:off x="0" y="0"/>
                          <a:ext cx="963170" cy="246889"/>
                        </a:xfrm>
                        <a:prstGeom prst="rect">
                          <a:avLst/>
                        </a:prstGeom>
                      </pic:spPr>
                    </pic:pic>
                  </a:graphicData>
                </a:graphic>
              </wp:inline>
            </w:drawing>
          </w:r>
        </w:p>
      </w:tc>
      <w:tc>
        <w:tcPr>
          <w:tcW w:w="1702" w:type="pct"/>
        </w:tcPr>
        <w:p w:rsidR="00E7238A" w:rsidRPr="00B84600" w:rsidRDefault="00416275" w:rsidP="0022561D">
          <w:pPr>
            <w:pStyle w:val="Voettekstrechts"/>
            <w:rPr>
              <w:noProof/>
              <w:highlight w:val="yellow"/>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FC1169">
      <w:tc>
        <w:tcPr>
          <w:tcW w:w="3298" w:type="pct"/>
          <w:vMerge/>
        </w:tcPr>
        <w:p w:rsidR="00E7238A" w:rsidRPr="00B84600" w:rsidRDefault="00E7238A" w:rsidP="00FC1169">
          <w:pPr>
            <w:pStyle w:val="Voettekst"/>
            <w:jc w:val="right"/>
            <w:rPr>
              <w:noProof/>
            </w:rPr>
          </w:pPr>
        </w:p>
      </w:tc>
      <w:tc>
        <w:tcPr>
          <w:tcW w:w="1702" w:type="pct"/>
        </w:tcPr>
        <w:p w:rsidR="00E7238A" w:rsidRPr="00B84600" w:rsidRDefault="00416275" w:rsidP="0022561D">
          <w:pPr>
            <w:pStyle w:val="Voettekstrechts"/>
            <w:rPr>
              <w:noProof/>
            </w:rPr>
          </w:pPr>
          <w:fldSimple w:instr=" DOCPROPERTY &quot;_Page&quot; \* MERGEFORMAT ">
            <w:r w:rsidR="00C83036" w:rsidRPr="00C83036">
              <w:rPr>
                <w:bCs/>
                <w:noProof/>
              </w:rPr>
              <w:t>Pagina</w:t>
            </w:r>
          </w:fldSimple>
          <w:r w:rsidR="00E7238A" w:rsidRPr="00B84600">
            <w:rPr>
              <w:noProof/>
              <w:lang w:val="en-GB"/>
            </w:rPr>
            <w:t xml:space="preserve"> </w:t>
          </w:r>
          <w:r w:rsidRPr="00B84600">
            <w:rPr>
              <w:noProof/>
            </w:rPr>
            <w:fldChar w:fldCharType="begin"/>
          </w:r>
          <w:r w:rsidR="00E7238A" w:rsidRPr="00B84600">
            <w:rPr>
              <w:noProof/>
              <w:lang w:val="en-GB"/>
            </w:rPr>
            <w:instrText xml:space="preserve"> PAGE </w:instrText>
          </w:r>
          <w:r w:rsidRPr="00B84600">
            <w:rPr>
              <w:noProof/>
            </w:rPr>
            <w:fldChar w:fldCharType="separate"/>
          </w:r>
          <w:r w:rsidR="00FD5DC5">
            <w:rPr>
              <w:noProof/>
              <w:lang w:val="en-GB"/>
            </w:rPr>
            <w:t>4</w:t>
          </w:r>
          <w:r w:rsidRPr="00B84600">
            <w:rPr>
              <w:noProof/>
            </w:rPr>
            <w:fldChar w:fldCharType="end"/>
          </w:r>
          <w:r w:rsidR="00E7238A" w:rsidRPr="00B84600">
            <w:rPr>
              <w:noProof/>
              <w:lang w:val="en-US"/>
            </w:rPr>
            <w:t xml:space="preserve"> </w:t>
          </w:r>
          <w:fldSimple w:instr=" DOCPROPERTY &quot;_Of&quot; \* MERGEFORMAT ">
            <w:r w:rsidR="00C83036" w:rsidRPr="00C83036">
              <w:rPr>
                <w:bCs/>
                <w:noProof/>
              </w:rPr>
              <w:t>van</w:t>
            </w:r>
          </w:fldSimple>
          <w:r w:rsidR="00E7238A" w:rsidRPr="00B84600">
            <w:rPr>
              <w:noProof/>
              <w:lang w:val="en-US"/>
            </w:rPr>
            <w:t xml:space="preserve"> </w:t>
          </w:r>
          <w:r w:rsidRPr="00B84600">
            <w:rPr>
              <w:noProof/>
            </w:rPr>
            <w:fldChar w:fldCharType="begin"/>
          </w:r>
          <w:r w:rsidR="00E7238A" w:rsidRPr="00B84600">
            <w:rPr>
              <w:noProof/>
              <w:lang w:val="en-US"/>
            </w:rPr>
            <w:instrText xml:space="preserve"> IF </w:instrText>
          </w:r>
          <w:r w:rsidRPr="00B84600">
            <w:rPr>
              <w:noProof/>
              <w:lang w:val="en-US"/>
            </w:rPr>
            <w:fldChar w:fldCharType="begin"/>
          </w:r>
          <w:r w:rsidR="00E7238A" w:rsidRPr="00B84600">
            <w:rPr>
              <w:noProof/>
              <w:lang w:val="en-US"/>
            </w:rPr>
            <w:instrText xml:space="preserve"> DOCPROPERTY "StartPageEnclosure" </w:instrText>
          </w:r>
          <w:r w:rsidRPr="00B84600">
            <w:rPr>
              <w:noProof/>
              <w:lang w:val="en-US"/>
            </w:rPr>
            <w:fldChar w:fldCharType="separate"/>
          </w:r>
          <w:r w:rsidR="00C83036">
            <w:rPr>
              <w:noProof/>
              <w:lang w:val="en-US"/>
            </w:rPr>
            <w:instrText>46</w:instrText>
          </w:r>
          <w:r w:rsidRPr="00B84600">
            <w:rPr>
              <w:noProof/>
              <w:lang w:val="en-US"/>
            </w:rPr>
            <w:fldChar w:fldCharType="end"/>
          </w:r>
          <w:r w:rsidR="00E7238A" w:rsidRPr="00B84600">
            <w:rPr>
              <w:noProof/>
              <w:lang w:val="en-US"/>
            </w:rPr>
            <w:instrText xml:space="preserve"> = "-1"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E7238A" w:rsidRPr="00B84600">
            <w:rPr>
              <w:noProof/>
              <w:lang w:val="en-US"/>
            </w:rPr>
            <w:instrText>46</w:instrText>
          </w:r>
          <w:r w:rsidRPr="00B84600">
            <w:rPr>
              <w:noProof/>
              <w:lang w:val="en-US"/>
            </w:rPr>
            <w:fldChar w:fldCharType="end"/>
          </w:r>
          <w:r w:rsidR="00E7238A" w:rsidRPr="00B84600">
            <w:rPr>
              <w:noProof/>
              <w:lang w:val="en-US"/>
            </w:rPr>
            <w:instrText xml:space="preserve"> </w:instrText>
          </w:r>
          <w:r w:rsidRPr="00B84600">
            <w:rPr>
              <w:noProof/>
              <w:lang w:val="en-US"/>
            </w:rPr>
            <w:fldChar w:fldCharType="begin"/>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FD5DC5">
            <w:rPr>
              <w:noProof/>
              <w:lang w:val="en-US"/>
            </w:rPr>
            <w:instrText>7</w:instrText>
          </w:r>
          <w:r w:rsidRPr="00B84600">
            <w:rPr>
              <w:noProof/>
              <w:lang w:val="en-US"/>
            </w:rPr>
            <w:fldChar w:fldCharType="end"/>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FD5DC5">
            <w:rPr>
              <w:noProof/>
              <w:lang w:val="en-US"/>
            </w:rPr>
            <w:instrText>7</w:instrText>
          </w:r>
          <w:r w:rsidRPr="00B84600">
            <w:rPr>
              <w:noProof/>
              <w:lang w:val="en-US"/>
            </w:rPr>
            <w:fldChar w:fldCharType="end"/>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DOCPROPERTY  StartPageEnclosure </w:instrText>
          </w:r>
          <w:r w:rsidRPr="00B84600">
            <w:rPr>
              <w:noProof/>
              <w:lang w:val="en-US"/>
            </w:rPr>
            <w:fldChar w:fldCharType="separate"/>
          </w:r>
          <w:r w:rsidR="00C83036">
            <w:rPr>
              <w:noProof/>
              <w:lang w:val="en-US"/>
            </w:rPr>
            <w:instrText>46</w:instrText>
          </w:r>
          <w:r w:rsidRPr="00B84600">
            <w:rPr>
              <w:noProof/>
              <w:lang w:val="en-US"/>
            </w:rPr>
            <w:fldChar w:fldCharType="end"/>
          </w:r>
          <w:r w:rsidR="00E7238A" w:rsidRPr="00B84600">
            <w:rPr>
              <w:noProof/>
              <w:lang w:val="en-US"/>
            </w:rPr>
            <w:instrText xml:space="preserve"> + 1 </w:instrText>
          </w:r>
          <w:r w:rsidRPr="00B84600">
            <w:rPr>
              <w:noProof/>
              <w:lang w:val="en-US"/>
            </w:rPr>
            <w:fldChar w:fldCharType="separate"/>
          </w:r>
          <w:r w:rsidR="00FD5DC5">
            <w:rPr>
              <w:noProof/>
              <w:lang w:val="en-US"/>
            </w:rPr>
            <w:instrText>-38</w:instrText>
          </w:r>
          <w:r w:rsidRPr="00B84600">
            <w:rPr>
              <w:noProof/>
              <w:lang w:val="en-US"/>
            </w:rPr>
            <w:fldChar w:fldCharType="end"/>
          </w:r>
          <w:r w:rsidR="00E7238A" w:rsidRPr="00B84600">
            <w:rPr>
              <w:noProof/>
              <w:lang w:val="en-US"/>
            </w:rPr>
            <w:instrText xml:space="preserve"> </w:instrText>
          </w:r>
          <w:r w:rsidRPr="00B84600">
            <w:rPr>
              <w:noProof/>
              <w:lang w:val="en-US"/>
            </w:rPr>
            <w:fldChar w:fldCharType="separate"/>
          </w:r>
          <w:r w:rsidR="00FD5DC5">
            <w:rPr>
              <w:noProof/>
              <w:lang w:val="en-US"/>
            </w:rPr>
            <w:instrText>45</w:instrText>
          </w:r>
          <w:r w:rsidRPr="00B84600">
            <w:rPr>
              <w:noProof/>
              <w:lang w:val="en-US"/>
            </w:rPr>
            <w:fldChar w:fldCharType="end"/>
          </w:r>
          <w:r w:rsidR="00E7238A" w:rsidRPr="00B84600">
            <w:rPr>
              <w:noProof/>
              <w:lang w:val="en-US"/>
            </w:rPr>
            <w:instrText xml:space="preserve"> </w:instrText>
          </w:r>
          <w:r w:rsidRPr="00B84600">
            <w:rPr>
              <w:noProof/>
            </w:rPr>
            <w:fldChar w:fldCharType="separate"/>
          </w:r>
          <w:r w:rsidR="00FD5DC5">
            <w:rPr>
              <w:noProof/>
              <w:lang w:val="en-US"/>
            </w:rPr>
            <w:t>45</w:t>
          </w:r>
          <w:r w:rsidRPr="00B84600">
            <w:rPr>
              <w:noProof/>
            </w:rPr>
            <w:fldChar w:fldCharType="end"/>
          </w:r>
        </w:p>
      </w:tc>
      <w:tc>
        <w:tcPr>
          <w:tcW w:w="0" w:type="auto"/>
        </w:tcPr>
        <w:p w:rsidR="00E7238A" w:rsidRPr="00B84600" w:rsidRDefault="00E7238A">
          <w:pPr>
            <w:spacing w:line="240" w:lineRule="auto"/>
            <w:rPr>
              <w:noProof/>
            </w:rPr>
          </w:pPr>
        </w:p>
      </w:tc>
      <w:tc>
        <w:tcPr>
          <w:tcW w:w="0" w:type="auto"/>
        </w:tcPr>
        <w:p w:rsidR="00E7238A" w:rsidRPr="00B84600" w:rsidRDefault="00E7238A">
          <w:pPr>
            <w:spacing w:line="240" w:lineRule="auto"/>
            <w:rPr>
              <w:noProof/>
            </w:rPr>
          </w:pPr>
        </w:p>
      </w:tc>
    </w:tr>
  </w:tbl>
  <w:p w:rsidR="00E7238A" w:rsidRPr="00B84600" w:rsidRDefault="00E7238A" w:rsidP="00F24E97">
    <w:pPr>
      <w:pStyle w:val="Voettekst"/>
      <w:rPr>
        <w:noProof/>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C37BA1">
          <w:pPr>
            <w:pStyle w:val="Voettekst"/>
            <w:tabs>
              <w:tab w:val="clear" w:pos="4153"/>
              <w:tab w:val="clear" w:pos="8306"/>
              <w:tab w:val="right" w:pos="8957"/>
            </w:tabs>
            <w:rPr>
              <w:noProof/>
              <w:lang w:val="en-GB"/>
            </w:rPr>
          </w:pPr>
          <w:r w:rsidRPr="00B84600">
            <w:rPr>
              <w:noProof/>
            </w:rPr>
            <w:drawing>
              <wp:inline distT="0" distB="0" distL="0" distR="0">
                <wp:extent cx="962025" cy="247650"/>
                <wp:effectExtent l="19050" t="0" r="9525" b="0"/>
                <wp:docPr id="27" name="Afbeelding 70" descr="GM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M_Footer"/>
                        <pic:cNvPicPr>
                          <a:picLocks noChangeAspect="1" noChangeArrowheads="1"/>
                        </pic:cNvPicPr>
                      </pic:nvPicPr>
                      <pic:blipFill>
                        <a:blip r:embed="rId1">
                          <a:grayscl/>
                          <a:biLevel thresh="50000"/>
                        </a:blip>
                        <a:srcRect/>
                        <a:stretch>
                          <a:fillRect/>
                        </a:stretch>
                      </pic:blipFill>
                      <pic:spPr bwMode="auto">
                        <a:xfrm>
                          <a:off x="0" y="0"/>
                          <a:ext cx="962025" cy="247650"/>
                        </a:xfrm>
                        <a:prstGeom prst="rect">
                          <a:avLst/>
                        </a:prstGeom>
                        <a:noFill/>
                        <a:ln w="9525">
                          <a:noFill/>
                          <a:miter lim="800000"/>
                          <a:headEnd/>
                          <a:tailEnd/>
                        </a:ln>
                      </pic:spPr>
                    </pic:pic>
                  </a:graphicData>
                </a:graphic>
              </wp:inline>
            </w:drawing>
          </w:r>
        </w:p>
      </w:tc>
      <w:tc>
        <w:tcPr>
          <w:tcW w:w="1702" w:type="pct"/>
        </w:tcPr>
        <w:p w:rsidR="00E7238A" w:rsidRPr="00B84600" w:rsidRDefault="00416275" w:rsidP="00C37BA1">
          <w:pPr>
            <w:pStyle w:val="Voettekstrechts"/>
            <w:tabs>
              <w:tab w:val="right" w:pos="8957"/>
            </w:tabs>
            <w:rPr>
              <w:noProof/>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FC1169">
      <w:tc>
        <w:tcPr>
          <w:tcW w:w="3298" w:type="pct"/>
          <w:vMerge/>
        </w:tcPr>
        <w:p w:rsidR="00E7238A" w:rsidRPr="00B84600" w:rsidRDefault="00E7238A" w:rsidP="00C37BA1">
          <w:pPr>
            <w:pStyle w:val="Voettekst"/>
            <w:tabs>
              <w:tab w:val="clear" w:pos="4153"/>
              <w:tab w:val="clear" w:pos="8306"/>
              <w:tab w:val="right" w:pos="8957"/>
            </w:tabs>
            <w:jc w:val="right"/>
            <w:rPr>
              <w:noProof/>
            </w:rPr>
          </w:pPr>
        </w:p>
      </w:tc>
      <w:tc>
        <w:tcPr>
          <w:tcW w:w="1702" w:type="pct"/>
        </w:tcPr>
        <w:p w:rsidR="00E7238A" w:rsidRPr="00B84600" w:rsidRDefault="00E7238A" w:rsidP="00C37BA1">
          <w:pPr>
            <w:pStyle w:val="Voettekstrechts"/>
            <w:tabs>
              <w:tab w:val="right" w:pos="8957"/>
            </w:tabs>
            <w:rPr>
              <w:noProof/>
            </w:rPr>
          </w:pPr>
          <w:r w:rsidRPr="00B84600">
            <w:rPr>
              <w:noProof/>
            </w:rPr>
            <w:t xml:space="preserve"> </w:t>
          </w:r>
        </w:p>
      </w:tc>
    </w:tr>
  </w:tbl>
  <w:p w:rsidR="00E7238A" w:rsidRPr="00B84600" w:rsidRDefault="00E7238A" w:rsidP="00C37BA1">
    <w:pPr>
      <w:pStyle w:val="Voettekst"/>
      <w:tabs>
        <w:tab w:val="clear" w:pos="4153"/>
        <w:tab w:val="clear" w:pos="8306"/>
        <w:tab w:val="right" w:pos="8957"/>
      </w:tabs>
      <w:rPr>
        <w:noProof/>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844532">
          <w:pPr>
            <w:pStyle w:val="Voettekst"/>
            <w:rPr>
              <w:noProof/>
              <w:lang w:val="en-GB"/>
            </w:rPr>
          </w:pPr>
          <w:r w:rsidRPr="00B84600">
            <w:rPr>
              <w:noProof/>
            </w:rPr>
            <w:drawing>
              <wp:inline distT="0" distB="0" distL="0" distR="0">
                <wp:extent cx="962025" cy="247650"/>
                <wp:effectExtent l="19050" t="0" r="9525" b="0"/>
                <wp:docPr id="31" name="Afbeelding 75" descr="GM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M_Footer"/>
                        <pic:cNvPicPr>
                          <a:picLocks noChangeAspect="1" noChangeArrowheads="1"/>
                        </pic:cNvPicPr>
                      </pic:nvPicPr>
                      <pic:blipFill>
                        <a:blip r:embed="rId1">
                          <a:grayscl/>
                          <a:biLevel thresh="50000"/>
                        </a:blip>
                        <a:srcRect/>
                        <a:stretch>
                          <a:fillRect/>
                        </a:stretch>
                      </pic:blipFill>
                      <pic:spPr bwMode="auto">
                        <a:xfrm>
                          <a:off x="0" y="0"/>
                          <a:ext cx="962025" cy="247650"/>
                        </a:xfrm>
                        <a:prstGeom prst="rect">
                          <a:avLst/>
                        </a:prstGeom>
                        <a:noFill/>
                        <a:ln w="9525">
                          <a:noFill/>
                          <a:miter lim="800000"/>
                          <a:headEnd/>
                          <a:tailEnd/>
                        </a:ln>
                      </pic:spPr>
                    </pic:pic>
                  </a:graphicData>
                </a:graphic>
              </wp:inline>
            </w:drawing>
          </w:r>
        </w:p>
      </w:tc>
      <w:tc>
        <w:tcPr>
          <w:tcW w:w="1702" w:type="pct"/>
        </w:tcPr>
        <w:p w:rsidR="00E7238A" w:rsidRPr="00B84600" w:rsidRDefault="00416275" w:rsidP="00B60F8D">
          <w:pPr>
            <w:pStyle w:val="Voettekst"/>
            <w:jc w:val="right"/>
            <w:rPr>
              <w:noProof/>
              <w:highlight w:val="yellow"/>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B60F8D">
      <w:tc>
        <w:tcPr>
          <w:tcW w:w="3298" w:type="pct"/>
          <w:vMerge/>
        </w:tcPr>
        <w:p w:rsidR="00E7238A" w:rsidRPr="00B84600" w:rsidRDefault="00E7238A" w:rsidP="00B60F8D">
          <w:pPr>
            <w:pStyle w:val="Voettekst"/>
            <w:jc w:val="right"/>
            <w:rPr>
              <w:noProof/>
            </w:rPr>
          </w:pPr>
        </w:p>
      </w:tc>
      <w:tc>
        <w:tcPr>
          <w:tcW w:w="1702" w:type="pct"/>
        </w:tcPr>
        <w:p w:rsidR="00E7238A" w:rsidRPr="00B84600" w:rsidRDefault="00E7238A" w:rsidP="00B60F8D">
          <w:pPr>
            <w:pStyle w:val="Voettekst"/>
            <w:jc w:val="right"/>
            <w:rPr>
              <w:noProof/>
            </w:rPr>
          </w:pPr>
          <w:r w:rsidRPr="00B84600">
            <w:rPr>
              <w:noProof/>
            </w:rPr>
            <w:t xml:space="preserve"> </w:t>
          </w:r>
        </w:p>
      </w:tc>
    </w:tr>
  </w:tbl>
  <w:p w:rsidR="00E7238A" w:rsidRPr="00B84600" w:rsidRDefault="00E7238A" w:rsidP="00463F99">
    <w:pPr>
      <w:pStyle w:val="Voettekst"/>
      <w:rPr>
        <w:noProof/>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C37BA1">
          <w:pPr>
            <w:pStyle w:val="Voettekst"/>
            <w:tabs>
              <w:tab w:val="clear" w:pos="4153"/>
              <w:tab w:val="clear" w:pos="8306"/>
              <w:tab w:val="right" w:pos="8957"/>
            </w:tabs>
            <w:rPr>
              <w:noProof/>
              <w:lang w:val="en-GB"/>
            </w:rPr>
          </w:pPr>
          <w:r w:rsidRPr="00B84600">
            <w:rPr>
              <w:noProof/>
            </w:rPr>
            <w:drawing>
              <wp:inline distT="0" distB="0" distL="0" distR="0">
                <wp:extent cx="962025" cy="247650"/>
                <wp:effectExtent l="19050" t="0" r="9525" b="0"/>
                <wp:docPr id="29" name="Afbeelding 70" descr="GM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M_Footer"/>
                        <pic:cNvPicPr>
                          <a:picLocks noChangeAspect="1" noChangeArrowheads="1"/>
                        </pic:cNvPicPr>
                      </pic:nvPicPr>
                      <pic:blipFill>
                        <a:blip r:embed="rId1">
                          <a:grayscl/>
                          <a:biLevel thresh="50000"/>
                        </a:blip>
                        <a:srcRect/>
                        <a:stretch>
                          <a:fillRect/>
                        </a:stretch>
                      </pic:blipFill>
                      <pic:spPr bwMode="auto">
                        <a:xfrm>
                          <a:off x="0" y="0"/>
                          <a:ext cx="962025" cy="247650"/>
                        </a:xfrm>
                        <a:prstGeom prst="rect">
                          <a:avLst/>
                        </a:prstGeom>
                        <a:noFill/>
                        <a:ln w="9525">
                          <a:noFill/>
                          <a:miter lim="800000"/>
                          <a:headEnd/>
                          <a:tailEnd/>
                        </a:ln>
                      </pic:spPr>
                    </pic:pic>
                  </a:graphicData>
                </a:graphic>
              </wp:inline>
            </w:drawing>
          </w:r>
        </w:p>
      </w:tc>
      <w:tc>
        <w:tcPr>
          <w:tcW w:w="1702" w:type="pct"/>
        </w:tcPr>
        <w:p w:rsidR="00E7238A" w:rsidRPr="00B84600" w:rsidRDefault="00416275" w:rsidP="00C37BA1">
          <w:pPr>
            <w:pStyle w:val="Voettekstrechts"/>
            <w:tabs>
              <w:tab w:val="right" w:pos="8957"/>
            </w:tabs>
            <w:rPr>
              <w:noProof/>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FC1169">
      <w:tc>
        <w:tcPr>
          <w:tcW w:w="3298" w:type="pct"/>
          <w:vMerge/>
        </w:tcPr>
        <w:p w:rsidR="00E7238A" w:rsidRPr="00B84600" w:rsidRDefault="00E7238A" w:rsidP="00C37BA1">
          <w:pPr>
            <w:pStyle w:val="Voettekst"/>
            <w:tabs>
              <w:tab w:val="clear" w:pos="4153"/>
              <w:tab w:val="clear" w:pos="8306"/>
              <w:tab w:val="right" w:pos="8957"/>
            </w:tabs>
            <w:jc w:val="right"/>
            <w:rPr>
              <w:noProof/>
            </w:rPr>
          </w:pPr>
        </w:p>
      </w:tc>
      <w:tc>
        <w:tcPr>
          <w:tcW w:w="1702" w:type="pct"/>
        </w:tcPr>
        <w:p w:rsidR="00E7238A" w:rsidRPr="00B84600" w:rsidRDefault="00E7238A" w:rsidP="00C37BA1">
          <w:pPr>
            <w:pStyle w:val="Voettekstrechts"/>
            <w:tabs>
              <w:tab w:val="right" w:pos="8957"/>
            </w:tabs>
            <w:rPr>
              <w:noProof/>
            </w:rPr>
          </w:pPr>
          <w:r w:rsidRPr="00B84600">
            <w:rPr>
              <w:noProof/>
            </w:rPr>
            <w:t xml:space="preserve"> </w:t>
          </w:r>
        </w:p>
      </w:tc>
    </w:tr>
  </w:tbl>
  <w:p w:rsidR="00E7238A" w:rsidRPr="00B84600" w:rsidRDefault="00E7238A" w:rsidP="00C37BA1">
    <w:pPr>
      <w:pStyle w:val="Voettekst"/>
      <w:tabs>
        <w:tab w:val="clear" w:pos="4153"/>
        <w:tab w:val="clear" w:pos="8306"/>
        <w:tab w:val="right" w:pos="8957"/>
      </w:tabs>
      <w:rPr>
        <w:noProof/>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844532">
          <w:pPr>
            <w:pStyle w:val="Voettekst"/>
            <w:rPr>
              <w:noProof/>
              <w:lang w:val="en-GB"/>
            </w:rPr>
          </w:pPr>
          <w:r w:rsidRPr="00B84600">
            <w:rPr>
              <w:noProof/>
            </w:rPr>
            <w:drawing>
              <wp:inline distT="0" distB="0" distL="0" distR="0">
                <wp:extent cx="962025" cy="247650"/>
                <wp:effectExtent l="19050" t="0" r="9525" b="0"/>
                <wp:docPr id="33" name="Afbeelding 75" descr="GM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M_Footer"/>
                        <pic:cNvPicPr>
                          <a:picLocks noChangeAspect="1" noChangeArrowheads="1"/>
                        </pic:cNvPicPr>
                      </pic:nvPicPr>
                      <pic:blipFill>
                        <a:blip r:embed="rId1">
                          <a:grayscl/>
                          <a:biLevel thresh="50000"/>
                        </a:blip>
                        <a:srcRect/>
                        <a:stretch>
                          <a:fillRect/>
                        </a:stretch>
                      </pic:blipFill>
                      <pic:spPr bwMode="auto">
                        <a:xfrm>
                          <a:off x="0" y="0"/>
                          <a:ext cx="962025" cy="247650"/>
                        </a:xfrm>
                        <a:prstGeom prst="rect">
                          <a:avLst/>
                        </a:prstGeom>
                        <a:noFill/>
                        <a:ln w="9525">
                          <a:noFill/>
                          <a:miter lim="800000"/>
                          <a:headEnd/>
                          <a:tailEnd/>
                        </a:ln>
                      </pic:spPr>
                    </pic:pic>
                  </a:graphicData>
                </a:graphic>
              </wp:inline>
            </w:drawing>
          </w:r>
        </w:p>
      </w:tc>
      <w:tc>
        <w:tcPr>
          <w:tcW w:w="1702" w:type="pct"/>
        </w:tcPr>
        <w:p w:rsidR="00E7238A" w:rsidRPr="00B84600" w:rsidRDefault="00416275" w:rsidP="00B60F8D">
          <w:pPr>
            <w:pStyle w:val="Voettekst"/>
            <w:jc w:val="right"/>
            <w:rPr>
              <w:noProof/>
              <w:highlight w:val="yellow"/>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B60F8D">
      <w:tc>
        <w:tcPr>
          <w:tcW w:w="3298" w:type="pct"/>
          <w:vMerge/>
        </w:tcPr>
        <w:p w:rsidR="00E7238A" w:rsidRPr="00B84600" w:rsidRDefault="00E7238A" w:rsidP="00B60F8D">
          <w:pPr>
            <w:pStyle w:val="Voettekst"/>
            <w:jc w:val="right"/>
            <w:rPr>
              <w:noProof/>
            </w:rPr>
          </w:pPr>
        </w:p>
      </w:tc>
      <w:tc>
        <w:tcPr>
          <w:tcW w:w="1702" w:type="pct"/>
        </w:tcPr>
        <w:p w:rsidR="00E7238A" w:rsidRPr="00B84600" w:rsidRDefault="00E7238A" w:rsidP="00B60F8D">
          <w:pPr>
            <w:pStyle w:val="Voettekst"/>
            <w:jc w:val="right"/>
            <w:rPr>
              <w:noProof/>
            </w:rPr>
          </w:pPr>
          <w:r w:rsidRPr="00B84600">
            <w:rPr>
              <w:noProof/>
            </w:rPr>
            <w:t xml:space="preserve"> </w:t>
          </w:r>
        </w:p>
      </w:tc>
    </w:tr>
  </w:tbl>
  <w:p w:rsidR="00E7238A" w:rsidRPr="00B84600" w:rsidRDefault="00E7238A" w:rsidP="00463F99">
    <w:pPr>
      <w:pStyle w:val="Voettekst"/>
      <w:rPr>
        <w:noProof/>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C37BA1">
          <w:pPr>
            <w:pStyle w:val="Voettekst"/>
            <w:tabs>
              <w:tab w:val="clear" w:pos="4153"/>
              <w:tab w:val="clear" w:pos="8306"/>
              <w:tab w:val="right" w:pos="8957"/>
            </w:tabs>
            <w:rPr>
              <w:noProof/>
              <w:lang w:val="en-GB"/>
            </w:rPr>
          </w:pPr>
          <w:r w:rsidRPr="00B84600">
            <w:rPr>
              <w:noProof/>
            </w:rPr>
            <w:drawing>
              <wp:inline distT="0" distB="0" distL="0" distR="0">
                <wp:extent cx="962025" cy="247650"/>
                <wp:effectExtent l="19050" t="0" r="9525" b="0"/>
                <wp:docPr id="32" name="Afbeelding 70" descr="GM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M_Footer"/>
                        <pic:cNvPicPr>
                          <a:picLocks noChangeAspect="1" noChangeArrowheads="1"/>
                        </pic:cNvPicPr>
                      </pic:nvPicPr>
                      <pic:blipFill>
                        <a:blip r:embed="rId1">
                          <a:grayscl/>
                          <a:biLevel thresh="50000"/>
                        </a:blip>
                        <a:srcRect/>
                        <a:stretch>
                          <a:fillRect/>
                        </a:stretch>
                      </pic:blipFill>
                      <pic:spPr bwMode="auto">
                        <a:xfrm>
                          <a:off x="0" y="0"/>
                          <a:ext cx="962025" cy="247650"/>
                        </a:xfrm>
                        <a:prstGeom prst="rect">
                          <a:avLst/>
                        </a:prstGeom>
                        <a:noFill/>
                        <a:ln w="9525">
                          <a:noFill/>
                          <a:miter lim="800000"/>
                          <a:headEnd/>
                          <a:tailEnd/>
                        </a:ln>
                      </pic:spPr>
                    </pic:pic>
                  </a:graphicData>
                </a:graphic>
              </wp:inline>
            </w:drawing>
          </w:r>
        </w:p>
      </w:tc>
      <w:tc>
        <w:tcPr>
          <w:tcW w:w="1702" w:type="pct"/>
        </w:tcPr>
        <w:p w:rsidR="00E7238A" w:rsidRPr="00B84600" w:rsidRDefault="00416275" w:rsidP="00C37BA1">
          <w:pPr>
            <w:pStyle w:val="Voettekstrechts"/>
            <w:tabs>
              <w:tab w:val="right" w:pos="8957"/>
            </w:tabs>
            <w:rPr>
              <w:noProof/>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FC1169">
      <w:tc>
        <w:tcPr>
          <w:tcW w:w="3298" w:type="pct"/>
          <w:vMerge/>
        </w:tcPr>
        <w:p w:rsidR="00E7238A" w:rsidRPr="00B84600" w:rsidRDefault="00E7238A" w:rsidP="00C37BA1">
          <w:pPr>
            <w:pStyle w:val="Voettekst"/>
            <w:tabs>
              <w:tab w:val="clear" w:pos="4153"/>
              <w:tab w:val="clear" w:pos="8306"/>
              <w:tab w:val="right" w:pos="8957"/>
            </w:tabs>
            <w:jc w:val="right"/>
            <w:rPr>
              <w:noProof/>
            </w:rPr>
          </w:pPr>
        </w:p>
      </w:tc>
      <w:tc>
        <w:tcPr>
          <w:tcW w:w="1702" w:type="pct"/>
        </w:tcPr>
        <w:p w:rsidR="00E7238A" w:rsidRPr="00B84600" w:rsidRDefault="00E7238A" w:rsidP="00C37BA1">
          <w:pPr>
            <w:pStyle w:val="Voettekstrechts"/>
            <w:tabs>
              <w:tab w:val="right" w:pos="8957"/>
            </w:tabs>
            <w:rPr>
              <w:noProof/>
            </w:rPr>
          </w:pPr>
          <w:r w:rsidRPr="00B84600">
            <w:rPr>
              <w:noProof/>
            </w:rPr>
            <w:t xml:space="preserve"> </w:t>
          </w:r>
        </w:p>
      </w:tc>
    </w:tr>
  </w:tbl>
  <w:p w:rsidR="00E7238A" w:rsidRPr="00B84600" w:rsidRDefault="00E7238A" w:rsidP="00C37BA1">
    <w:pPr>
      <w:pStyle w:val="Voettekst"/>
      <w:tabs>
        <w:tab w:val="clear" w:pos="4153"/>
        <w:tab w:val="clear" w:pos="8306"/>
        <w:tab w:val="right" w:pos="8957"/>
      </w:tabs>
      <w:rPr>
        <w:noProof/>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844532">
          <w:pPr>
            <w:pStyle w:val="Voettekst"/>
            <w:rPr>
              <w:noProof/>
              <w:lang w:val="en-GB"/>
            </w:rPr>
          </w:pPr>
          <w:r w:rsidRPr="00B84600">
            <w:rPr>
              <w:noProof/>
            </w:rPr>
            <w:drawing>
              <wp:inline distT="0" distB="0" distL="0" distR="0">
                <wp:extent cx="962025" cy="247650"/>
                <wp:effectExtent l="19050" t="0" r="9525" b="0"/>
                <wp:docPr id="9" name="Afbeelding 75" descr="GM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M_Footer"/>
                        <pic:cNvPicPr>
                          <a:picLocks noChangeAspect="1" noChangeArrowheads="1"/>
                        </pic:cNvPicPr>
                      </pic:nvPicPr>
                      <pic:blipFill>
                        <a:blip r:embed="rId1">
                          <a:grayscl/>
                          <a:biLevel thresh="50000"/>
                        </a:blip>
                        <a:srcRect/>
                        <a:stretch>
                          <a:fillRect/>
                        </a:stretch>
                      </pic:blipFill>
                      <pic:spPr bwMode="auto">
                        <a:xfrm>
                          <a:off x="0" y="0"/>
                          <a:ext cx="962025" cy="247650"/>
                        </a:xfrm>
                        <a:prstGeom prst="rect">
                          <a:avLst/>
                        </a:prstGeom>
                        <a:noFill/>
                        <a:ln w="9525">
                          <a:noFill/>
                          <a:miter lim="800000"/>
                          <a:headEnd/>
                          <a:tailEnd/>
                        </a:ln>
                      </pic:spPr>
                    </pic:pic>
                  </a:graphicData>
                </a:graphic>
              </wp:inline>
            </w:drawing>
          </w:r>
        </w:p>
      </w:tc>
      <w:tc>
        <w:tcPr>
          <w:tcW w:w="1702" w:type="pct"/>
        </w:tcPr>
        <w:p w:rsidR="00E7238A" w:rsidRPr="00B84600" w:rsidRDefault="00416275" w:rsidP="00B60F8D">
          <w:pPr>
            <w:pStyle w:val="Voettekst"/>
            <w:jc w:val="right"/>
            <w:rPr>
              <w:noProof/>
              <w:highlight w:val="yellow"/>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B60F8D">
      <w:tc>
        <w:tcPr>
          <w:tcW w:w="3298" w:type="pct"/>
          <w:vMerge/>
        </w:tcPr>
        <w:p w:rsidR="00E7238A" w:rsidRPr="00B84600" w:rsidRDefault="00E7238A" w:rsidP="00B60F8D">
          <w:pPr>
            <w:pStyle w:val="Voettekst"/>
            <w:jc w:val="right"/>
            <w:rPr>
              <w:noProof/>
            </w:rPr>
          </w:pPr>
        </w:p>
      </w:tc>
      <w:tc>
        <w:tcPr>
          <w:tcW w:w="1702" w:type="pct"/>
        </w:tcPr>
        <w:p w:rsidR="00E7238A" w:rsidRPr="00B84600" w:rsidRDefault="00E7238A" w:rsidP="00B60F8D">
          <w:pPr>
            <w:pStyle w:val="Voettekst"/>
            <w:jc w:val="right"/>
            <w:rPr>
              <w:noProof/>
            </w:rPr>
          </w:pPr>
          <w:r w:rsidRPr="00B84600">
            <w:rPr>
              <w:noProof/>
            </w:rPr>
            <w:t xml:space="preserve"> </w:t>
          </w:r>
        </w:p>
      </w:tc>
    </w:tr>
  </w:tbl>
  <w:p w:rsidR="00E7238A" w:rsidRPr="00B84600" w:rsidRDefault="00E7238A" w:rsidP="00463F99">
    <w:pPr>
      <w:pStyle w:val="Voettekst"/>
      <w:rPr>
        <w:noProof/>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416668">
          <w:pPr>
            <w:pStyle w:val="Voettekst"/>
            <w:tabs>
              <w:tab w:val="clear" w:pos="4153"/>
              <w:tab w:val="clear" w:pos="8306"/>
              <w:tab w:val="right" w:pos="8957"/>
            </w:tabs>
            <w:rPr>
              <w:noProof/>
              <w:lang w:val="en-GB"/>
            </w:rPr>
          </w:pPr>
          <w:r w:rsidRPr="00B84600">
            <w:rPr>
              <w:noProof/>
            </w:rPr>
            <w:drawing>
              <wp:inline distT="0" distB="0" distL="0" distR="0">
                <wp:extent cx="962025" cy="247650"/>
                <wp:effectExtent l="19050" t="0" r="9525" b="0"/>
                <wp:docPr id="8" name="Afbeelding 70" descr="GM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M_Footer"/>
                        <pic:cNvPicPr>
                          <a:picLocks noChangeAspect="1" noChangeArrowheads="1"/>
                        </pic:cNvPicPr>
                      </pic:nvPicPr>
                      <pic:blipFill>
                        <a:blip r:embed="rId1">
                          <a:grayscl/>
                          <a:biLevel thresh="50000"/>
                        </a:blip>
                        <a:srcRect/>
                        <a:stretch>
                          <a:fillRect/>
                        </a:stretch>
                      </pic:blipFill>
                      <pic:spPr bwMode="auto">
                        <a:xfrm>
                          <a:off x="0" y="0"/>
                          <a:ext cx="962025" cy="247650"/>
                        </a:xfrm>
                        <a:prstGeom prst="rect">
                          <a:avLst/>
                        </a:prstGeom>
                        <a:noFill/>
                        <a:ln w="9525">
                          <a:noFill/>
                          <a:miter lim="800000"/>
                          <a:headEnd/>
                          <a:tailEnd/>
                        </a:ln>
                      </pic:spPr>
                    </pic:pic>
                  </a:graphicData>
                </a:graphic>
              </wp:inline>
            </w:drawing>
          </w:r>
        </w:p>
      </w:tc>
      <w:tc>
        <w:tcPr>
          <w:tcW w:w="1702" w:type="pct"/>
        </w:tcPr>
        <w:p w:rsidR="00E7238A" w:rsidRPr="00B84600" w:rsidRDefault="00416275" w:rsidP="00416668">
          <w:pPr>
            <w:pStyle w:val="Voettekstrechts"/>
            <w:tabs>
              <w:tab w:val="right" w:pos="8957"/>
            </w:tabs>
            <w:rPr>
              <w:noProof/>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FC1169">
      <w:tc>
        <w:tcPr>
          <w:tcW w:w="3298" w:type="pct"/>
          <w:vMerge/>
        </w:tcPr>
        <w:p w:rsidR="00E7238A" w:rsidRPr="00B84600" w:rsidRDefault="00E7238A" w:rsidP="00416668">
          <w:pPr>
            <w:pStyle w:val="Voettekst"/>
            <w:tabs>
              <w:tab w:val="clear" w:pos="4153"/>
              <w:tab w:val="clear" w:pos="8306"/>
              <w:tab w:val="right" w:pos="8957"/>
            </w:tabs>
            <w:jc w:val="right"/>
            <w:rPr>
              <w:noProof/>
            </w:rPr>
          </w:pPr>
        </w:p>
      </w:tc>
      <w:tc>
        <w:tcPr>
          <w:tcW w:w="1702" w:type="pct"/>
        </w:tcPr>
        <w:p w:rsidR="00E7238A" w:rsidRPr="00B84600" w:rsidRDefault="00E7238A" w:rsidP="00416668">
          <w:pPr>
            <w:pStyle w:val="Voettekstrechts"/>
            <w:tabs>
              <w:tab w:val="right" w:pos="8957"/>
            </w:tabs>
            <w:rPr>
              <w:noProof/>
            </w:rPr>
          </w:pPr>
          <w:r w:rsidRPr="00B84600">
            <w:rPr>
              <w:noProof/>
            </w:rPr>
            <w:t xml:space="preserve"> </w:t>
          </w:r>
        </w:p>
      </w:tc>
    </w:tr>
  </w:tbl>
  <w:p w:rsidR="00E7238A" w:rsidRPr="00B84600" w:rsidRDefault="00E7238A" w:rsidP="00416668">
    <w:pPr>
      <w:pStyle w:val="Voettekst"/>
      <w:tabs>
        <w:tab w:val="clear" w:pos="4153"/>
        <w:tab w:val="clear" w:pos="8306"/>
        <w:tab w:val="right" w:pos="8957"/>
      </w:tabs>
      <w:rPr>
        <w:noProof/>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844532">
          <w:pPr>
            <w:pStyle w:val="Voettekst"/>
            <w:rPr>
              <w:noProof/>
              <w:lang w:val="en-GB"/>
            </w:rPr>
          </w:pPr>
          <w:r w:rsidRPr="00B84600">
            <w:rPr>
              <w:noProof/>
            </w:rPr>
            <w:drawing>
              <wp:inline distT="0" distB="0" distL="0" distR="0">
                <wp:extent cx="962025" cy="247650"/>
                <wp:effectExtent l="19050" t="0" r="9525" b="0"/>
                <wp:docPr id="15" name="Afbeelding 75" descr="GM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M_Footer"/>
                        <pic:cNvPicPr>
                          <a:picLocks noChangeAspect="1" noChangeArrowheads="1"/>
                        </pic:cNvPicPr>
                      </pic:nvPicPr>
                      <pic:blipFill>
                        <a:blip r:embed="rId1">
                          <a:grayscl/>
                          <a:biLevel thresh="50000"/>
                        </a:blip>
                        <a:srcRect/>
                        <a:stretch>
                          <a:fillRect/>
                        </a:stretch>
                      </pic:blipFill>
                      <pic:spPr bwMode="auto">
                        <a:xfrm>
                          <a:off x="0" y="0"/>
                          <a:ext cx="962025" cy="247650"/>
                        </a:xfrm>
                        <a:prstGeom prst="rect">
                          <a:avLst/>
                        </a:prstGeom>
                        <a:noFill/>
                        <a:ln w="9525">
                          <a:noFill/>
                          <a:miter lim="800000"/>
                          <a:headEnd/>
                          <a:tailEnd/>
                        </a:ln>
                      </pic:spPr>
                    </pic:pic>
                  </a:graphicData>
                </a:graphic>
              </wp:inline>
            </w:drawing>
          </w:r>
        </w:p>
      </w:tc>
      <w:tc>
        <w:tcPr>
          <w:tcW w:w="1702" w:type="pct"/>
        </w:tcPr>
        <w:p w:rsidR="00E7238A" w:rsidRPr="00B84600" w:rsidRDefault="00416275" w:rsidP="00B60F8D">
          <w:pPr>
            <w:pStyle w:val="Voettekst"/>
            <w:jc w:val="right"/>
            <w:rPr>
              <w:noProof/>
              <w:highlight w:val="yellow"/>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B60F8D">
      <w:tc>
        <w:tcPr>
          <w:tcW w:w="3298" w:type="pct"/>
          <w:vMerge/>
        </w:tcPr>
        <w:p w:rsidR="00E7238A" w:rsidRPr="00B84600" w:rsidRDefault="00E7238A" w:rsidP="00B60F8D">
          <w:pPr>
            <w:pStyle w:val="Voettekst"/>
            <w:jc w:val="right"/>
            <w:rPr>
              <w:noProof/>
            </w:rPr>
          </w:pPr>
        </w:p>
      </w:tc>
      <w:tc>
        <w:tcPr>
          <w:tcW w:w="1702" w:type="pct"/>
        </w:tcPr>
        <w:p w:rsidR="00E7238A" w:rsidRPr="00B84600" w:rsidRDefault="00E7238A" w:rsidP="00B60F8D">
          <w:pPr>
            <w:pStyle w:val="Voettekst"/>
            <w:jc w:val="right"/>
            <w:rPr>
              <w:noProof/>
            </w:rPr>
          </w:pPr>
          <w:r w:rsidRPr="00B84600">
            <w:rPr>
              <w:noProof/>
            </w:rPr>
            <w:t xml:space="preserve"> </w:t>
          </w:r>
        </w:p>
      </w:tc>
    </w:tr>
  </w:tbl>
  <w:p w:rsidR="00E7238A" w:rsidRPr="00B84600" w:rsidRDefault="00E7238A" w:rsidP="00463F99">
    <w:pPr>
      <w:pStyle w:val="Voettekst"/>
      <w:rPr>
        <w:noProof/>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416668">
          <w:pPr>
            <w:pStyle w:val="Voettekst"/>
            <w:tabs>
              <w:tab w:val="clear" w:pos="4153"/>
              <w:tab w:val="clear" w:pos="8306"/>
              <w:tab w:val="right" w:pos="8957"/>
            </w:tabs>
            <w:rPr>
              <w:noProof/>
              <w:lang w:val="en-GB"/>
            </w:rPr>
          </w:pPr>
          <w:r w:rsidRPr="00B84600">
            <w:rPr>
              <w:noProof/>
            </w:rPr>
            <w:drawing>
              <wp:inline distT="0" distB="0" distL="0" distR="0">
                <wp:extent cx="962025" cy="247650"/>
                <wp:effectExtent l="19050" t="0" r="9525" b="0"/>
                <wp:docPr id="10" name="Afbeelding 70" descr="GM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M_Footer"/>
                        <pic:cNvPicPr>
                          <a:picLocks noChangeAspect="1" noChangeArrowheads="1"/>
                        </pic:cNvPicPr>
                      </pic:nvPicPr>
                      <pic:blipFill>
                        <a:blip r:embed="rId1">
                          <a:grayscl/>
                          <a:biLevel thresh="50000"/>
                        </a:blip>
                        <a:srcRect/>
                        <a:stretch>
                          <a:fillRect/>
                        </a:stretch>
                      </pic:blipFill>
                      <pic:spPr bwMode="auto">
                        <a:xfrm>
                          <a:off x="0" y="0"/>
                          <a:ext cx="962025" cy="247650"/>
                        </a:xfrm>
                        <a:prstGeom prst="rect">
                          <a:avLst/>
                        </a:prstGeom>
                        <a:noFill/>
                        <a:ln w="9525">
                          <a:noFill/>
                          <a:miter lim="800000"/>
                          <a:headEnd/>
                          <a:tailEnd/>
                        </a:ln>
                      </pic:spPr>
                    </pic:pic>
                  </a:graphicData>
                </a:graphic>
              </wp:inline>
            </w:drawing>
          </w:r>
        </w:p>
      </w:tc>
      <w:tc>
        <w:tcPr>
          <w:tcW w:w="1702" w:type="pct"/>
        </w:tcPr>
        <w:p w:rsidR="00E7238A" w:rsidRPr="00B84600" w:rsidRDefault="00416275" w:rsidP="00416668">
          <w:pPr>
            <w:pStyle w:val="Voettekstrechts"/>
            <w:tabs>
              <w:tab w:val="right" w:pos="8957"/>
            </w:tabs>
            <w:rPr>
              <w:noProof/>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FC1169">
      <w:tc>
        <w:tcPr>
          <w:tcW w:w="3298" w:type="pct"/>
          <w:vMerge/>
        </w:tcPr>
        <w:p w:rsidR="00E7238A" w:rsidRPr="00B84600" w:rsidRDefault="00E7238A" w:rsidP="00416668">
          <w:pPr>
            <w:pStyle w:val="Voettekst"/>
            <w:tabs>
              <w:tab w:val="clear" w:pos="4153"/>
              <w:tab w:val="clear" w:pos="8306"/>
              <w:tab w:val="right" w:pos="8957"/>
            </w:tabs>
            <w:jc w:val="right"/>
            <w:rPr>
              <w:noProof/>
            </w:rPr>
          </w:pPr>
        </w:p>
      </w:tc>
      <w:tc>
        <w:tcPr>
          <w:tcW w:w="1702" w:type="pct"/>
        </w:tcPr>
        <w:p w:rsidR="00E7238A" w:rsidRPr="00B84600" w:rsidRDefault="00E7238A" w:rsidP="00416668">
          <w:pPr>
            <w:pStyle w:val="Voettekstrechts"/>
            <w:tabs>
              <w:tab w:val="right" w:pos="8957"/>
            </w:tabs>
            <w:rPr>
              <w:noProof/>
            </w:rPr>
          </w:pPr>
          <w:r w:rsidRPr="00B84600">
            <w:rPr>
              <w:noProof/>
            </w:rPr>
            <w:t xml:space="preserve"> </w:t>
          </w:r>
        </w:p>
      </w:tc>
    </w:tr>
  </w:tbl>
  <w:p w:rsidR="00E7238A" w:rsidRPr="00B84600" w:rsidRDefault="00E7238A" w:rsidP="00416668">
    <w:pPr>
      <w:pStyle w:val="Voettekst"/>
      <w:tabs>
        <w:tab w:val="clear" w:pos="4153"/>
        <w:tab w:val="clear" w:pos="8306"/>
        <w:tab w:val="right" w:pos="8957"/>
      </w:tabs>
      <w:rPr>
        <w:noProof/>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844532">
          <w:pPr>
            <w:pStyle w:val="Voettekst"/>
            <w:rPr>
              <w:noProof/>
              <w:lang w:val="en-GB"/>
            </w:rPr>
          </w:pPr>
          <w:r w:rsidRPr="00B84600">
            <w:rPr>
              <w:noProof/>
            </w:rPr>
            <w:drawing>
              <wp:inline distT="0" distB="0" distL="0" distR="0">
                <wp:extent cx="962025" cy="247650"/>
                <wp:effectExtent l="19050" t="0" r="9525" b="0"/>
                <wp:docPr id="77" name="Afbeelding 75" descr="GM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M_Footer"/>
                        <pic:cNvPicPr>
                          <a:picLocks noChangeAspect="1" noChangeArrowheads="1"/>
                        </pic:cNvPicPr>
                      </pic:nvPicPr>
                      <pic:blipFill>
                        <a:blip r:embed="rId1">
                          <a:grayscl/>
                          <a:biLevel thresh="50000"/>
                        </a:blip>
                        <a:srcRect/>
                        <a:stretch>
                          <a:fillRect/>
                        </a:stretch>
                      </pic:blipFill>
                      <pic:spPr bwMode="auto">
                        <a:xfrm>
                          <a:off x="0" y="0"/>
                          <a:ext cx="962025" cy="247650"/>
                        </a:xfrm>
                        <a:prstGeom prst="rect">
                          <a:avLst/>
                        </a:prstGeom>
                        <a:noFill/>
                        <a:ln w="9525">
                          <a:noFill/>
                          <a:miter lim="800000"/>
                          <a:headEnd/>
                          <a:tailEnd/>
                        </a:ln>
                      </pic:spPr>
                    </pic:pic>
                  </a:graphicData>
                </a:graphic>
              </wp:inline>
            </w:drawing>
          </w:r>
        </w:p>
      </w:tc>
      <w:tc>
        <w:tcPr>
          <w:tcW w:w="1702" w:type="pct"/>
        </w:tcPr>
        <w:p w:rsidR="00E7238A" w:rsidRPr="00B84600" w:rsidRDefault="00416275" w:rsidP="00B60F8D">
          <w:pPr>
            <w:pStyle w:val="Voettekst"/>
            <w:jc w:val="right"/>
            <w:rPr>
              <w:noProof/>
              <w:highlight w:val="yellow"/>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B60F8D">
      <w:tc>
        <w:tcPr>
          <w:tcW w:w="3298" w:type="pct"/>
          <w:vMerge/>
        </w:tcPr>
        <w:p w:rsidR="00E7238A" w:rsidRPr="00B84600" w:rsidRDefault="00E7238A" w:rsidP="00B60F8D">
          <w:pPr>
            <w:pStyle w:val="Voettekst"/>
            <w:jc w:val="right"/>
            <w:rPr>
              <w:noProof/>
            </w:rPr>
          </w:pPr>
        </w:p>
      </w:tc>
      <w:tc>
        <w:tcPr>
          <w:tcW w:w="1702" w:type="pct"/>
        </w:tcPr>
        <w:p w:rsidR="00E7238A" w:rsidRPr="00B84600" w:rsidRDefault="00E7238A" w:rsidP="00B60F8D">
          <w:pPr>
            <w:pStyle w:val="Voettekst"/>
            <w:jc w:val="right"/>
            <w:rPr>
              <w:noProof/>
            </w:rPr>
          </w:pPr>
          <w:r w:rsidRPr="00B84600">
            <w:rPr>
              <w:noProof/>
            </w:rPr>
            <w:t xml:space="preserve"> </w:t>
          </w:r>
        </w:p>
      </w:tc>
    </w:tr>
  </w:tbl>
  <w:p w:rsidR="00E7238A" w:rsidRPr="00B84600" w:rsidRDefault="00E7238A" w:rsidP="00463F99">
    <w:pPr>
      <w:pStyle w:val="Voettekst"/>
      <w:rPr>
        <w:noProof/>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844532">
          <w:pPr>
            <w:pStyle w:val="Voettekst"/>
            <w:rPr>
              <w:noProof/>
              <w:lang w:val="en-GB"/>
            </w:rPr>
          </w:pPr>
          <w:bookmarkStart w:id="6" w:name="bm_Logo_2" w:colFirst="0" w:colLast="0"/>
          <w:r w:rsidRPr="00B84600">
            <w:rPr>
              <w:noProof/>
            </w:rPr>
            <w:drawing>
              <wp:inline distT="0" distB="0" distL="0" distR="0">
                <wp:extent cx="963170" cy="246889"/>
                <wp:effectExtent l="19050" t="0" r="838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biLevel thresh="50000"/>
                        </a:blip>
                        <a:stretch>
                          <a:fillRect/>
                        </a:stretch>
                      </pic:blipFill>
                      <pic:spPr>
                        <a:xfrm>
                          <a:off x="0" y="0"/>
                          <a:ext cx="963170" cy="246889"/>
                        </a:xfrm>
                        <a:prstGeom prst="rect">
                          <a:avLst/>
                        </a:prstGeom>
                      </pic:spPr>
                    </pic:pic>
                  </a:graphicData>
                </a:graphic>
              </wp:inline>
            </w:drawing>
          </w:r>
        </w:p>
      </w:tc>
      <w:tc>
        <w:tcPr>
          <w:tcW w:w="1702" w:type="pct"/>
        </w:tcPr>
        <w:p w:rsidR="00E7238A" w:rsidRPr="00B84600" w:rsidRDefault="00416275" w:rsidP="0022561D">
          <w:pPr>
            <w:pStyle w:val="Voettekstrechts"/>
            <w:rPr>
              <w:noProof/>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bookmarkEnd w:id="6"/>
    <w:tr w:rsidR="00E7238A" w:rsidRPr="00B84600" w:rsidTr="00FC1169">
      <w:tc>
        <w:tcPr>
          <w:tcW w:w="3298" w:type="pct"/>
          <w:vMerge/>
        </w:tcPr>
        <w:p w:rsidR="00E7238A" w:rsidRPr="00B84600" w:rsidRDefault="00E7238A" w:rsidP="00FC1169">
          <w:pPr>
            <w:pStyle w:val="Voettekst"/>
            <w:jc w:val="right"/>
            <w:rPr>
              <w:noProof/>
            </w:rPr>
          </w:pPr>
        </w:p>
      </w:tc>
      <w:tc>
        <w:tcPr>
          <w:tcW w:w="1702" w:type="pct"/>
        </w:tcPr>
        <w:p w:rsidR="00E7238A" w:rsidRPr="00B84600" w:rsidRDefault="00E7238A" w:rsidP="0022561D">
          <w:pPr>
            <w:pStyle w:val="Voettekstrechts"/>
            <w:rPr>
              <w:noProof/>
            </w:rPr>
          </w:pPr>
        </w:p>
      </w:tc>
    </w:tr>
  </w:tbl>
  <w:p w:rsidR="00E7238A" w:rsidRPr="00B84600" w:rsidRDefault="00E7238A" w:rsidP="004D7440">
    <w:pPr>
      <w:pStyle w:val="Voettekst"/>
      <w:ind w:right="320"/>
      <w:jc w:val="right"/>
      <w:rPr>
        <w:noProof/>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6B412C">
          <w:pPr>
            <w:pStyle w:val="Voettekst"/>
            <w:tabs>
              <w:tab w:val="clear" w:pos="4153"/>
              <w:tab w:val="clear" w:pos="8306"/>
              <w:tab w:val="right" w:pos="8957"/>
            </w:tabs>
            <w:rPr>
              <w:noProof/>
              <w:lang w:val="en-GB"/>
            </w:rPr>
          </w:pPr>
          <w:r w:rsidRPr="00B84600">
            <w:rPr>
              <w:noProof/>
            </w:rPr>
            <w:drawing>
              <wp:inline distT="0" distB="0" distL="0" distR="0">
                <wp:extent cx="962025" cy="247650"/>
                <wp:effectExtent l="19050" t="0" r="9525" b="0"/>
                <wp:docPr id="72" name="Afbeelding 70" descr="GM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M_Footer"/>
                        <pic:cNvPicPr>
                          <a:picLocks noChangeAspect="1" noChangeArrowheads="1"/>
                        </pic:cNvPicPr>
                      </pic:nvPicPr>
                      <pic:blipFill>
                        <a:blip r:embed="rId1">
                          <a:grayscl/>
                          <a:biLevel thresh="50000"/>
                        </a:blip>
                        <a:srcRect/>
                        <a:stretch>
                          <a:fillRect/>
                        </a:stretch>
                      </pic:blipFill>
                      <pic:spPr bwMode="auto">
                        <a:xfrm>
                          <a:off x="0" y="0"/>
                          <a:ext cx="962025" cy="247650"/>
                        </a:xfrm>
                        <a:prstGeom prst="rect">
                          <a:avLst/>
                        </a:prstGeom>
                        <a:noFill/>
                        <a:ln w="9525">
                          <a:noFill/>
                          <a:miter lim="800000"/>
                          <a:headEnd/>
                          <a:tailEnd/>
                        </a:ln>
                      </pic:spPr>
                    </pic:pic>
                  </a:graphicData>
                </a:graphic>
              </wp:inline>
            </w:drawing>
          </w:r>
        </w:p>
      </w:tc>
      <w:tc>
        <w:tcPr>
          <w:tcW w:w="1702" w:type="pct"/>
        </w:tcPr>
        <w:p w:rsidR="00E7238A" w:rsidRPr="00B84600" w:rsidRDefault="00416275" w:rsidP="006B412C">
          <w:pPr>
            <w:pStyle w:val="Voettekstrechts"/>
            <w:tabs>
              <w:tab w:val="right" w:pos="8957"/>
            </w:tabs>
            <w:rPr>
              <w:noProof/>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FC1169">
      <w:tc>
        <w:tcPr>
          <w:tcW w:w="3298" w:type="pct"/>
          <w:vMerge/>
        </w:tcPr>
        <w:p w:rsidR="00E7238A" w:rsidRPr="00B84600" w:rsidRDefault="00E7238A" w:rsidP="006B412C">
          <w:pPr>
            <w:pStyle w:val="Voettekst"/>
            <w:tabs>
              <w:tab w:val="clear" w:pos="4153"/>
              <w:tab w:val="clear" w:pos="8306"/>
              <w:tab w:val="right" w:pos="8957"/>
            </w:tabs>
            <w:jc w:val="right"/>
            <w:rPr>
              <w:noProof/>
            </w:rPr>
          </w:pPr>
        </w:p>
      </w:tc>
      <w:tc>
        <w:tcPr>
          <w:tcW w:w="1702" w:type="pct"/>
        </w:tcPr>
        <w:p w:rsidR="00E7238A" w:rsidRPr="00B84600" w:rsidRDefault="00E7238A" w:rsidP="006B412C">
          <w:pPr>
            <w:pStyle w:val="Voettekstrechts"/>
            <w:tabs>
              <w:tab w:val="right" w:pos="8957"/>
            </w:tabs>
            <w:rPr>
              <w:noProof/>
            </w:rPr>
          </w:pPr>
          <w:r w:rsidRPr="00B84600">
            <w:rPr>
              <w:noProof/>
            </w:rPr>
            <w:t xml:space="preserve"> </w:t>
          </w:r>
        </w:p>
      </w:tc>
    </w:tr>
  </w:tbl>
  <w:p w:rsidR="00E7238A" w:rsidRPr="00B84600" w:rsidRDefault="00E7238A" w:rsidP="006B412C">
    <w:pPr>
      <w:pStyle w:val="Voettekst"/>
      <w:tabs>
        <w:tab w:val="clear" w:pos="4153"/>
        <w:tab w:val="clear" w:pos="8306"/>
        <w:tab w:val="right" w:pos="8957"/>
      </w:tabs>
      <w:rPr>
        <w:noProof/>
      </w:rP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844532">
          <w:pPr>
            <w:pStyle w:val="Voettekst"/>
            <w:rPr>
              <w:noProof/>
              <w:lang w:val="en-GB"/>
            </w:rPr>
          </w:pPr>
          <w:r w:rsidRPr="00B84600">
            <w:rPr>
              <w:noProof/>
            </w:rPr>
            <w:drawing>
              <wp:inline distT="0" distB="0" distL="0" distR="0">
                <wp:extent cx="962025" cy="247650"/>
                <wp:effectExtent l="19050" t="0" r="9525" b="0"/>
                <wp:docPr id="25" name="Afbeelding 75" descr="GM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M_Footer"/>
                        <pic:cNvPicPr>
                          <a:picLocks noChangeAspect="1" noChangeArrowheads="1"/>
                        </pic:cNvPicPr>
                      </pic:nvPicPr>
                      <pic:blipFill>
                        <a:blip r:embed="rId1">
                          <a:grayscl/>
                          <a:biLevel thresh="50000"/>
                        </a:blip>
                        <a:srcRect/>
                        <a:stretch>
                          <a:fillRect/>
                        </a:stretch>
                      </pic:blipFill>
                      <pic:spPr bwMode="auto">
                        <a:xfrm>
                          <a:off x="0" y="0"/>
                          <a:ext cx="962025" cy="247650"/>
                        </a:xfrm>
                        <a:prstGeom prst="rect">
                          <a:avLst/>
                        </a:prstGeom>
                        <a:noFill/>
                        <a:ln w="9525">
                          <a:noFill/>
                          <a:miter lim="800000"/>
                          <a:headEnd/>
                          <a:tailEnd/>
                        </a:ln>
                      </pic:spPr>
                    </pic:pic>
                  </a:graphicData>
                </a:graphic>
              </wp:inline>
            </w:drawing>
          </w:r>
        </w:p>
      </w:tc>
      <w:tc>
        <w:tcPr>
          <w:tcW w:w="1702" w:type="pct"/>
        </w:tcPr>
        <w:p w:rsidR="00E7238A" w:rsidRPr="00B84600" w:rsidRDefault="00416275" w:rsidP="00B60F8D">
          <w:pPr>
            <w:pStyle w:val="Voettekst"/>
            <w:jc w:val="right"/>
            <w:rPr>
              <w:noProof/>
              <w:highlight w:val="yellow"/>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B60F8D">
      <w:tc>
        <w:tcPr>
          <w:tcW w:w="3298" w:type="pct"/>
          <w:vMerge/>
        </w:tcPr>
        <w:p w:rsidR="00E7238A" w:rsidRPr="00B84600" w:rsidRDefault="00E7238A" w:rsidP="00B60F8D">
          <w:pPr>
            <w:pStyle w:val="Voettekst"/>
            <w:jc w:val="right"/>
            <w:rPr>
              <w:noProof/>
            </w:rPr>
          </w:pPr>
        </w:p>
      </w:tc>
      <w:tc>
        <w:tcPr>
          <w:tcW w:w="1702" w:type="pct"/>
        </w:tcPr>
        <w:p w:rsidR="00E7238A" w:rsidRPr="00B84600" w:rsidRDefault="00E7238A" w:rsidP="00B60F8D">
          <w:pPr>
            <w:pStyle w:val="Voettekst"/>
            <w:jc w:val="right"/>
            <w:rPr>
              <w:noProof/>
            </w:rPr>
          </w:pPr>
          <w:r>
            <w:rPr>
              <w:noProof/>
            </w:rPr>
            <w:t xml:space="preserve"> </w:t>
          </w:r>
        </w:p>
      </w:tc>
    </w:tr>
  </w:tbl>
  <w:p w:rsidR="00E7238A" w:rsidRPr="00B84600" w:rsidRDefault="00E7238A" w:rsidP="00463F99">
    <w:pPr>
      <w:pStyle w:val="Voettekst"/>
      <w:rPr>
        <w:noProof/>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E7238A">
          <w:pPr>
            <w:pStyle w:val="Voettekst"/>
            <w:tabs>
              <w:tab w:val="clear" w:pos="4153"/>
              <w:tab w:val="clear" w:pos="8306"/>
              <w:tab w:val="right" w:pos="8957"/>
            </w:tabs>
            <w:rPr>
              <w:noProof/>
              <w:lang w:val="en-GB"/>
            </w:rPr>
          </w:pPr>
          <w:r w:rsidRPr="00B84600">
            <w:rPr>
              <w:noProof/>
            </w:rPr>
            <w:drawing>
              <wp:inline distT="0" distB="0" distL="0" distR="0">
                <wp:extent cx="962025" cy="247650"/>
                <wp:effectExtent l="19050" t="0" r="9525" b="0"/>
                <wp:docPr id="12" name="Afbeelding 70" descr="GM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M_Footer"/>
                        <pic:cNvPicPr>
                          <a:picLocks noChangeAspect="1" noChangeArrowheads="1"/>
                        </pic:cNvPicPr>
                      </pic:nvPicPr>
                      <pic:blipFill>
                        <a:blip r:embed="rId1">
                          <a:grayscl/>
                          <a:biLevel thresh="50000"/>
                        </a:blip>
                        <a:srcRect/>
                        <a:stretch>
                          <a:fillRect/>
                        </a:stretch>
                      </pic:blipFill>
                      <pic:spPr bwMode="auto">
                        <a:xfrm>
                          <a:off x="0" y="0"/>
                          <a:ext cx="962025" cy="247650"/>
                        </a:xfrm>
                        <a:prstGeom prst="rect">
                          <a:avLst/>
                        </a:prstGeom>
                        <a:noFill/>
                        <a:ln w="9525">
                          <a:noFill/>
                          <a:miter lim="800000"/>
                          <a:headEnd/>
                          <a:tailEnd/>
                        </a:ln>
                      </pic:spPr>
                    </pic:pic>
                  </a:graphicData>
                </a:graphic>
              </wp:inline>
            </w:drawing>
          </w:r>
        </w:p>
      </w:tc>
      <w:tc>
        <w:tcPr>
          <w:tcW w:w="1702" w:type="pct"/>
        </w:tcPr>
        <w:p w:rsidR="00E7238A" w:rsidRPr="00B84600" w:rsidRDefault="00416275" w:rsidP="00E7238A">
          <w:pPr>
            <w:pStyle w:val="Voettekstrechts"/>
            <w:tabs>
              <w:tab w:val="right" w:pos="8957"/>
            </w:tabs>
            <w:rPr>
              <w:noProof/>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FC1169">
      <w:tc>
        <w:tcPr>
          <w:tcW w:w="3298" w:type="pct"/>
          <w:vMerge/>
        </w:tcPr>
        <w:p w:rsidR="00E7238A" w:rsidRPr="00B84600" w:rsidRDefault="00E7238A" w:rsidP="00E7238A">
          <w:pPr>
            <w:pStyle w:val="Voettekst"/>
            <w:tabs>
              <w:tab w:val="clear" w:pos="4153"/>
              <w:tab w:val="clear" w:pos="8306"/>
              <w:tab w:val="right" w:pos="8957"/>
            </w:tabs>
            <w:jc w:val="right"/>
            <w:rPr>
              <w:noProof/>
            </w:rPr>
          </w:pPr>
        </w:p>
      </w:tc>
      <w:tc>
        <w:tcPr>
          <w:tcW w:w="1702" w:type="pct"/>
        </w:tcPr>
        <w:p w:rsidR="00E7238A" w:rsidRPr="00B84600" w:rsidRDefault="00E7238A" w:rsidP="00E7238A">
          <w:pPr>
            <w:pStyle w:val="Voettekstrechts"/>
            <w:tabs>
              <w:tab w:val="right" w:pos="8957"/>
            </w:tabs>
            <w:rPr>
              <w:noProof/>
            </w:rPr>
          </w:pPr>
          <w:r>
            <w:rPr>
              <w:noProof/>
            </w:rPr>
            <w:t xml:space="preserve"> </w:t>
          </w:r>
        </w:p>
      </w:tc>
    </w:tr>
  </w:tbl>
  <w:p w:rsidR="00E7238A" w:rsidRPr="00B84600" w:rsidRDefault="00E7238A" w:rsidP="00E7238A">
    <w:pPr>
      <w:pStyle w:val="Voettekst"/>
      <w:tabs>
        <w:tab w:val="clear" w:pos="4153"/>
        <w:tab w:val="clear" w:pos="8306"/>
        <w:tab w:val="right" w:pos="8957"/>
      </w:tabs>
      <w:rPr>
        <w:noProof/>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844532">
          <w:pPr>
            <w:pStyle w:val="Voettekst"/>
            <w:rPr>
              <w:noProof/>
              <w:lang w:val="en-GB"/>
            </w:rPr>
          </w:pPr>
          <w:r w:rsidRPr="00B84600">
            <w:rPr>
              <w:noProof/>
            </w:rPr>
            <w:drawing>
              <wp:inline distT="0" distB="0" distL="0" distR="0">
                <wp:extent cx="962025" cy="247650"/>
                <wp:effectExtent l="19050" t="0" r="9525" b="0"/>
                <wp:docPr id="79" name="Afbeelding 75" descr="GM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M_Footer"/>
                        <pic:cNvPicPr>
                          <a:picLocks noChangeAspect="1" noChangeArrowheads="1"/>
                        </pic:cNvPicPr>
                      </pic:nvPicPr>
                      <pic:blipFill>
                        <a:blip r:embed="rId1">
                          <a:grayscl/>
                          <a:biLevel thresh="50000"/>
                        </a:blip>
                        <a:srcRect/>
                        <a:stretch>
                          <a:fillRect/>
                        </a:stretch>
                      </pic:blipFill>
                      <pic:spPr bwMode="auto">
                        <a:xfrm>
                          <a:off x="0" y="0"/>
                          <a:ext cx="962025" cy="247650"/>
                        </a:xfrm>
                        <a:prstGeom prst="rect">
                          <a:avLst/>
                        </a:prstGeom>
                        <a:noFill/>
                        <a:ln w="9525">
                          <a:noFill/>
                          <a:miter lim="800000"/>
                          <a:headEnd/>
                          <a:tailEnd/>
                        </a:ln>
                      </pic:spPr>
                    </pic:pic>
                  </a:graphicData>
                </a:graphic>
              </wp:inline>
            </w:drawing>
          </w:r>
        </w:p>
      </w:tc>
      <w:tc>
        <w:tcPr>
          <w:tcW w:w="1702" w:type="pct"/>
        </w:tcPr>
        <w:p w:rsidR="00E7238A" w:rsidRPr="00B84600" w:rsidRDefault="00416275" w:rsidP="00B60F8D">
          <w:pPr>
            <w:pStyle w:val="Voettekst"/>
            <w:jc w:val="right"/>
            <w:rPr>
              <w:noProof/>
              <w:highlight w:val="yellow"/>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B60F8D">
      <w:tc>
        <w:tcPr>
          <w:tcW w:w="3298" w:type="pct"/>
          <w:vMerge/>
        </w:tcPr>
        <w:p w:rsidR="00E7238A" w:rsidRPr="00B84600" w:rsidRDefault="00E7238A" w:rsidP="00B60F8D">
          <w:pPr>
            <w:pStyle w:val="Voettekst"/>
            <w:jc w:val="right"/>
            <w:rPr>
              <w:noProof/>
            </w:rPr>
          </w:pPr>
        </w:p>
      </w:tc>
      <w:tc>
        <w:tcPr>
          <w:tcW w:w="1702" w:type="pct"/>
        </w:tcPr>
        <w:p w:rsidR="00E7238A" w:rsidRPr="00B84600" w:rsidRDefault="00E7238A" w:rsidP="00B60F8D">
          <w:pPr>
            <w:pStyle w:val="Voettekst"/>
            <w:jc w:val="right"/>
            <w:rPr>
              <w:noProof/>
            </w:rPr>
          </w:pPr>
          <w:r w:rsidRPr="00B84600">
            <w:rPr>
              <w:noProof/>
            </w:rPr>
            <w:t xml:space="preserve"> </w:t>
          </w:r>
        </w:p>
      </w:tc>
    </w:tr>
  </w:tbl>
  <w:p w:rsidR="00E7238A" w:rsidRPr="00B84600" w:rsidRDefault="00E7238A" w:rsidP="00463F99">
    <w:pPr>
      <w:pStyle w:val="Voettekst"/>
      <w:rPr>
        <w:noProof/>
      </w:rP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6B412C">
          <w:pPr>
            <w:pStyle w:val="Voettekst"/>
            <w:tabs>
              <w:tab w:val="clear" w:pos="4153"/>
              <w:tab w:val="clear" w:pos="8306"/>
              <w:tab w:val="right" w:pos="8957"/>
            </w:tabs>
            <w:rPr>
              <w:noProof/>
              <w:lang w:val="en-GB"/>
            </w:rPr>
          </w:pPr>
          <w:r w:rsidRPr="00B84600">
            <w:rPr>
              <w:noProof/>
            </w:rPr>
            <w:drawing>
              <wp:inline distT="0" distB="0" distL="0" distR="0">
                <wp:extent cx="962025" cy="247650"/>
                <wp:effectExtent l="19050" t="0" r="9525" b="0"/>
                <wp:docPr id="78" name="Afbeelding 70" descr="GM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M_Footer"/>
                        <pic:cNvPicPr>
                          <a:picLocks noChangeAspect="1" noChangeArrowheads="1"/>
                        </pic:cNvPicPr>
                      </pic:nvPicPr>
                      <pic:blipFill>
                        <a:blip r:embed="rId1">
                          <a:grayscl/>
                          <a:biLevel thresh="50000"/>
                        </a:blip>
                        <a:srcRect/>
                        <a:stretch>
                          <a:fillRect/>
                        </a:stretch>
                      </pic:blipFill>
                      <pic:spPr bwMode="auto">
                        <a:xfrm>
                          <a:off x="0" y="0"/>
                          <a:ext cx="962025" cy="247650"/>
                        </a:xfrm>
                        <a:prstGeom prst="rect">
                          <a:avLst/>
                        </a:prstGeom>
                        <a:noFill/>
                        <a:ln w="9525">
                          <a:noFill/>
                          <a:miter lim="800000"/>
                          <a:headEnd/>
                          <a:tailEnd/>
                        </a:ln>
                      </pic:spPr>
                    </pic:pic>
                  </a:graphicData>
                </a:graphic>
              </wp:inline>
            </w:drawing>
          </w:r>
        </w:p>
      </w:tc>
      <w:tc>
        <w:tcPr>
          <w:tcW w:w="1702" w:type="pct"/>
        </w:tcPr>
        <w:p w:rsidR="00E7238A" w:rsidRPr="00B84600" w:rsidRDefault="00416275" w:rsidP="006B412C">
          <w:pPr>
            <w:pStyle w:val="Voettekstrechts"/>
            <w:tabs>
              <w:tab w:val="right" w:pos="8957"/>
            </w:tabs>
            <w:rPr>
              <w:noProof/>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FC1169">
      <w:tc>
        <w:tcPr>
          <w:tcW w:w="3298" w:type="pct"/>
          <w:vMerge/>
        </w:tcPr>
        <w:p w:rsidR="00E7238A" w:rsidRPr="00B84600" w:rsidRDefault="00E7238A" w:rsidP="006B412C">
          <w:pPr>
            <w:pStyle w:val="Voettekst"/>
            <w:tabs>
              <w:tab w:val="clear" w:pos="4153"/>
              <w:tab w:val="clear" w:pos="8306"/>
              <w:tab w:val="right" w:pos="8957"/>
            </w:tabs>
            <w:jc w:val="right"/>
            <w:rPr>
              <w:noProof/>
            </w:rPr>
          </w:pPr>
        </w:p>
      </w:tc>
      <w:tc>
        <w:tcPr>
          <w:tcW w:w="1702" w:type="pct"/>
        </w:tcPr>
        <w:p w:rsidR="00E7238A" w:rsidRPr="00B84600" w:rsidRDefault="00E7238A" w:rsidP="006B412C">
          <w:pPr>
            <w:pStyle w:val="Voettekstrechts"/>
            <w:tabs>
              <w:tab w:val="right" w:pos="8957"/>
            </w:tabs>
            <w:rPr>
              <w:noProof/>
            </w:rPr>
          </w:pPr>
          <w:r w:rsidRPr="00B84600">
            <w:rPr>
              <w:noProof/>
            </w:rPr>
            <w:t xml:space="preserve"> </w:t>
          </w:r>
        </w:p>
      </w:tc>
    </w:tr>
  </w:tbl>
  <w:p w:rsidR="00E7238A" w:rsidRPr="00B84600" w:rsidRDefault="00E7238A" w:rsidP="006B412C">
    <w:pPr>
      <w:pStyle w:val="Voettekst"/>
      <w:tabs>
        <w:tab w:val="clear" w:pos="4153"/>
        <w:tab w:val="clear" w:pos="8306"/>
        <w:tab w:val="right" w:pos="8957"/>
      </w:tabs>
      <w:rPr>
        <w:noProof/>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844532">
          <w:pPr>
            <w:pStyle w:val="Voettekst"/>
            <w:rPr>
              <w:noProof/>
              <w:lang w:val="en-GB"/>
            </w:rPr>
          </w:pPr>
          <w:bookmarkStart w:id="34" w:name="bm_Logo_3" w:colFirst="0" w:colLast="0"/>
          <w:r w:rsidRPr="00B84600">
            <w:rPr>
              <w:noProof/>
            </w:rPr>
            <w:drawing>
              <wp:inline distT="0" distB="0" distL="0" distR="0">
                <wp:extent cx="963170" cy="246889"/>
                <wp:effectExtent l="19050" t="0" r="838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biLevel thresh="50000"/>
                        </a:blip>
                        <a:stretch>
                          <a:fillRect/>
                        </a:stretch>
                      </pic:blipFill>
                      <pic:spPr>
                        <a:xfrm>
                          <a:off x="0" y="0"/>
                          <a:ext cx="963170" cy="246889"/>
                        </a:xfrm>
                        <a:prstGeom prst="rect">
                          <a:avLst/>
                        </a:prstGeom>
                      </pic:spPr>
                    </pic:pic>
                  </a:graphicData>
                </a:graphic>
              </wp:inline>
            </w:drawing>
          </w:r>
        </w:p>
      </w:tc>
      <w:tc>
        <w:tcPr>
          <w:tcW w:w="1702" w:type="pct"/>
        </w:tcPr>
        <w:p w:rsidR="00E7238A" w:rsidRPr="00B84600" w:rsidRDefault="00416275" w:rsidP="0022561D">
          <w:pPr>
            <w:pStyle w:val="Voettekstrechts"/>
            <w:rPr>
              <w:noProof/>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bookmarkEnd w:id="34"/>
    <w:tr w:rsidR="00E7238A" w:rsidRPr="00B84600" w:rsidTr="00A8511D">
      <w:tc>
        <w:tcPr>
          <w:tcW w:w="3298" w:type="pct"/>
          <w:vMerge/>
        </w:tcPr>
        <w:p w:rsidR="00E7238A" w:rsidRPr="00B84600" w:rsidRDefault="00E7238A" w:rsidP="00A8511D">
          <w:pPr>
            <w:pStyle w:val="Voettekst"/>
            <w:jc w:val="right"/>
            <w:rPr>
              <w:noProof/>
            </w:rPr>
          </w:pPr>
        </w:p>
      </w:tc>
      <w:tc>
        <w:tcPr>
          <w:tcW w:w="1702" w:type="pct"/>
        </w:tcPr>
        <w:p w:rsidR="00E7238A" w:rsidRPr="00B84600" w:rsidRDefault="00416275" w:rsidP="0022561D">
          <w:pPr>
            <w:pStyle w:val="Voettekstrechts"/>
            <w:rPr>
              <w:noProof/>
            </w:rPr>
          </w:pPr>
          <w:fldSimple w:instr=" DOCPROPERTY &quot;_Page&quot; \* MERGEFORMAT ">
            <w:r w:rsidR="00C83036" w:rsidRPr="00C83036">
              <w:rPr>
                <w:bCs/>
                <w:noProof/>
              </w:rPr>
              <w:t>Pagina</w:t>
            </w:r>
          </w:fldSimple>
          <w:r w:rsidR="00E7238A" w:rsidRPr="00B84600">
            <w:rPr>
              <w:noProof/>
              <w:lang w:val="en-GB"/>
            </w:rPr>
            <w:t xml:space="preserve"> </w:t>
          </w:r>
          <w:r w:rsidRPr="00B84600">
            <w:rPr>
              <w:noProof/>
            </w:rPr>
            <w:fldChar w:fldCharType="begin"/>
          </w:r>
          <w:r w:rsidR="00E7238A" w:rsidRPr="00B84600">
            <w:rPr>
              <w:noProof/>
              <w:lang w:val="en-GB"/>
            </w:rPr>
            <w:instrText xml:space="preserve"> PAGE </w:instrText>
          </w:r>
          <w:r w:rsidRPr="00B84600">
            <w:rPr>
              <w:noProof/>
            </w:rPr>
            <w:fldChar w:fldCharType="separate"/>
          </w:r>
          <w:r w:rsidR="00FD5DC5">
            <w:rPr>
              <w:noProof/>
              <w:lang w:val="en-GB"/>
            </w:rPr>
            <w:t>2</w:t>
          </w:r>
          <w:r w:rsidRPr="00B84600">
            <w:rPr>
              <w:noProof/>
            </w:rPr>
            <w:fldChar w:fldCharType="end"/>
          </w:r>
          <w:r w:rsidR="00E7238A" w:rsidRPr="00B84600">
            <w:rPr>
              <w:noProof/>
              <w:lang w:val="en-US"/>
            </w:rPr>
            <w:t xml:space="preserve"> </w:t>
          </w:r>
          <w:fldSimple w:instr=" DOCPROPERTY &quot;_Of&quot; \* MERGEFORMAT ">
            <w:r w:rsidR="00C83036" w:rsidRPr="00C83036">
              <w:rPr>
                <w:bCs/>
                <w:noProof/>
              </w:rPr>
              <w:t>van</w:t>
            </w:r>
          </w:fldSimple>
          <w:r w:rsidR="00E7238A" w:rsidRPr="00B84600">
            <w:rPr>
              <w:noProof/>
              <w:lang w:val="en-US"/>
            </w:rPr>
            <w:t xml:space="preserve"> </w:t>
          </w:r>
          <w:r w:rsidRPr="00B84600">
            <w:rPr>
              <w:noProof/>
            </w:rPr>
            <w:fldChar w:fldCharType="begin"/>
          </w:r>
          <w:r w:rsidR="00E7238A" w:rsidRPr="00B84600">
            <w:rPr>
              <w:noProof/>
              <w:lang w:val="en-US"/>
            </w:rPr>
            <w:instrText xml:space="preserve"> IF </w:instrText>
          </w:r>
          <w:r w:rsidRPr="00B84600">
            <w:rPr>
              <w:noProof/>
              <w:lang w:val="en-US"/>
            </w:rPr>
            <w:fldChar w:fldCharType="begin"/>
          </w:r>
          <w:r w:rsidR="00E7238A" w:rsidRPr="00B84600">
            <w:rPr>
              <w:noProof/>
              <w:lang w:val="en-US"/>
            </w:rPr>
            <w:instrText xml:space="preserve"> DOCPROPERTY "StartPageEnclosure" </w:instrText>
          </w:r>
          <w:r w:rsidRPr="00B84600">
            <w:rPr>
              <w:noProof/>
              <w:lang w:val="en-US"/>
            </w:rPr>
            <w:fldChar w:fldCharType="separate"/>
          </w:r>
          <w:r w:rsidR="00C83036">
            <w:rPr>
              <w:noProof/>
              <w:lang w:val="en-US"/>
            </w:rPr>
            <w:instrText>46</w:instrText>
          </w:r>
          <w:r w:rsidRPr="00B84600">
            <w:rPr>
              <w:noProof/>
              <w:lang w:val="en-US"/>
            </w:rPr>
            <w:fldChar w:fldCharType="end"/>
          </w:r>
          <w:r w:rsidR="00E7238A" w:rsidRPr="00B84600">
            <w:rPr>
              <w:noProof/>
              <w:lang w:val="en-US"/>
            </w:rPr>
            <w:instrText xml:space="preserve"> = "-1"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E7238A" w:rsidRPr="00B84600">
            <w:rPr>
              <w:noProof/>
              <w:lang w:val="en-US"/>
            </w:rPr>
            <w:instrText>46</w:instrText>
          </w:r>
          <w:r w:rsidRPr="00B84600">
            <w:rPr>
              <w:noProof/>
              <w:lang w:val="en-US"/>
            </w:rPr>
            <w:fldChar w:fldCharType="end"/>
          </w:r>
          <w:r w:rsidR="00E7238A" w:rsidRPr="00B84600">
            <w:rPr>
              <w:noProof/>
              <w:lang w:val="en-US"/>
            </w:rPr>
            <w:instrText xml:space="preserve"> </w:instrText>
          </w:r>
          <w:r w:rsidRPr="00B84600">
            <w:rPr>
              <w:noProof/>
              <w:lang w:val="en-US"/>
            </w:rPr>
            <w:fldChar w:fldCharType="begin"/>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FD5DC5">
            <w:rPr>
              <w:noProof/>
              <w:lang w:val="en-US"/>
            </w:rPr>
            <w:instrText>53</w:instrText>
          </w:r>
          <w:r w:rsidRPr="00B84600">
            <w:rPr>
              <w:noProof/>
              <w:lang w:val="en-US"/>
            </w:rPr>
            <w:fldChar w:fldCharType="end"/>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FD5DC5">
            <w:rPr>
              <w:noProof/>
              <w:lang w:val="en-US"/>
            </w:rPr>
            <w:instrText>53</w:instrText>
          </w:r>
          <w:r w:rsidRPr="00B84600">
            <w:rPr>
              <w:noProof/>
              <w:lang w:val="en-US"/>
            </w:rPr>
            <w:fldChar w:fldCharType="end"/>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DOCPROPERTY  StartPageEnclosure </w:instrText>
          </w:r>
          <w:r w:rsidRPr="00B84600">
            <w:rPr>
              <w:noProof/>
              <w:lang w:val="en-US"/>
            </w:rPr>
            <w:fldChar w:fldCharType="separate"/>
          </w:r>
          <w:r w:rsidR="00C83036">
            <w:rPr>
              <w:noProof/>
              <w:lang w:val="en-US"/>
            </w:rPr>
            <w:instrText>46</w:instrText>
          </w:r>
          <w:r w:rsidRPr="00B84600">
            <w:rPr>
              <w:noProof/>
              <w:lang w:val="en-US"/>
            </w:rPr>
            <w:fldChar w:fldCharType="end"/>
          </w:r>
          <w:r w:rsidR="00E7238A" w:rsidRPr="00B84600">
            <w:rPr>
              <w:noProof/>
              <w:lang w:val="en-US"/>
            </w:rPr>
            <w:instrText xml:space="preserve"> + 1 </w:instrText>
          </w:r>
          <w:r w:rsidRPr="00B84600">
            <w:rPr>
              <w:noProof/>
              <w:lang w:val="en-US"/>
            </w:rPr>
            <w:fldChar w:fldCharType="separate"/>
          </w:r>
          <w:r w:rsidR="00FD5DC5">
            <w:rPr>
              <w:noProof/>
              <w:lang w:val="en-US"/>
            </w:rPr>
            <w:instrText>8</w:instrText>
          </w:r>
          <w:r w:rsidRPr="00B84600">
            <w:rPr>
              <w:noProof/>
              <w:lang w:val="en-US"/>
            </w:rPr>
            <w:fldChar w:fldCharType="end"/>
          </w:r>
          <w:r w:rsidR="00E7238A" w:rsidRPr="00B84600">
            <w:rPr>
              <w:noProof/>
              <w:lang w:val="en-US"/>
            </w:rPr>
            <w:instrText xml:space="preserve"> </w:instrText>
          </w:r>
          <w:r w:rsidRPr="00B84600">
            <w:rPr>
              <w:noProof/>
              <w:lang w:val="en-US"/>
            </w:rPr>
            <w:fldChar w:fldCharType="separate"/>
          </w:r>
          <w:r w:rsidR="00FD5DC5">
            <w:rPr>
              <w:noProof/>
              <w:lang w:val="en-US"/>
            </w:rPr>
            <w:instrText>45</w:instrText>
          </w:r>
          <w:r w:rsidRPr="00B84600">
            <w:rPr>
              <w:noProof/>
              <w:lang w:val="en-US"/>
            </w:rPr>
            <w:fldChar w:fldCharType="end"/>
          </w:r>
          <w:r w:rsidR="00E7238A" w:rsidRPr="00B84600">
            <w:rPr>
              <w:noProof/>
              <w:lang w:val="en-US"/>
            </w:rPr>
            <w:instrText xml:space="preserve"> </w:instrText>
          </w:r>
          <w:r w:rsidRPr="00B84600">
            <w:rPr>
              <w:noProof/>
            </w:rPr>
            <w:fldChar w:fldCharType="separate"/>
          </w:r>
          <w:r w:rsidR="00FD5DC5">
            <w:rPr>
              <w:noProof/>
              <w:lang w:val="en-US"/>
            </w:rPr>
            <w:t>45</w:t>
          </w:r>
          <w:r w:rsidRPr="00B84600">
            <w:rPr>
              <w:noProof/>
            </w:rPr>
            <w:fldChar w:fldCharType="end"/>
          </w:r>
          <w:bookmarkStart w:id="35" w:name="bm_Logo_4" w:colFirst="0" w:colLast="0"/>
        </w:p>
      </w:tc>
    </w:tr>
    <w:bookmarkEnd w:id="35"/>
  </w:tbl>
  <w:p w:rsidR="00E7238A" w:rsidRPr="00B84600" w:rsidRDefault="00E7238A" w:rsidP="00D81DF4">
    <w:pPr>
      <w:pStyle w:val="Voettekst"/>
      <w:rPr>
        <w:noProof/>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844532">
          <w:pPr>
            <w:pStyle w:val="Voettekst"/>
            <w:rPr>
              <w:noProof/>
              <w:lang w:val="en-GB"/>
            </w:rPr>
          </w:pPr>
          <w:r w:rsidRPr="00B84600">
            <w:rPr>
              <w:noProof/>
            </w:rPr>
            <w:drawing>
              <wp:inline distT="0" distB="0" distL="0" distR="0">
                <wp:extent cx="963170" cy="246889"/>
                <wp:effectExtent l="19050" t="0" r="838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biLevel thresh="50000"/>
                        </a:blip>
                        <a:stretch>
                          <a:fillRect/>
                        </a:stretch>
                      </pic:blipFill>
                      <pic:spPr>
                        <a:xfrm>
                          <a:off x="0" y="0"/>
                          <a:ext cx="963170" cy="246889"/>
                        </a:xfrm>
                        <a:prstGeom prst="rect">
                          <a:avLst/>
                        </a:prstGeom>
                      </pic:spPr>
                    </pic:pic>
                  </a:graphicData>
                </a:graphic>
              </wp:inline>
            </w:drawing>
          </w:r>
        </w:p>
      </w:tc>
      <w:tc>
        <w:tcPr>
          <w:tcW w:w="1702" w:type="pct"/>
        </w:tcPr>
        <w:p w:rsidR="00E7238A" w:rsidRPr="00B84600" w:rsidRDefault="00416275" w:rsidP="0022561D">
          <w:pPr>
            <w:pStyle w:val="Voettekstrechts"/>
            <w:rPr>
              <w:noProof/>
              <w:highlight w:val="yellow"/>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FC1169">
      <w:tc>
        <w:tcPr>
          <w:tcW w:w="3298" w:type="pct"/>
          <w:vMerge/>
        </w:tcPr>
        <w:p w:rsidR="00E7238A" w:rsidRPr="00B84600" w:rsidRDefault="00E7238A" w:rsidP="00FC1169">
          <w:pPr>
            <w:pStyle w:val="Voettekst"/>
            <w:jc w:val="right"/>
            <w:rPr>
              <w:noProof/>
            </w:rPr>
          </w:pPr>
        </w:p>
      </w:tc>
      <w:tc>
        <w:tcPr>
          <w:tcW w:w="1702" w:type="pct"/>
        </w:tcPr>
        <w:p w:rsidR="00E7238A" w:rsidRPr="00B84600" w:rsidRDefault="00416275" w:rsidP="0022561D">
          <w:pPr>
            <w:pStyle w:val="Voettekstrechts"/>
            <w:rPr>
              <w:noProof/>
            </w:rPr>
          </w:pPr>
          <w:fldSimple w:instr=" DOCPROPERTY &quot;_Page&quot; \* MERGEFORMAT ">
            <w:r w:rsidR="00C83036" w:rsidRPr="00C83036">
              <w:rPr>
                <w:bCs/>
                <w:noProof/>
              </w:rPr>
              <w:t>Pagina</w:t>
            </w:r>
          </w:fldSimple>
          <w:r w:rsidR="00E7238A" w:rsidRPr="00B84600">
            <w:rPr>
              <w:noProof/>
              <w:lang w:val="en-GB"/>
            </w:rPr>
            <w:t xml:space="preserve"> </w:t>
          </w:r>
          <w:r w:rsidRPr="00B84600">
            <w:rPr>
              <w:noProof/>
            </w:rPr>
            <w:fldChar w:fldCharType="begin"/>
          </w:r>
          <w:r w:rsidR="00E7238A" w:rsidRPr="00B84600">
            <w:rPr>
              <w:noProof/>
              <w:lang w:val="en-GB"/>
            </w:rPr>
            <w:instrText xml:space="preserve"> PAGE </w:instrText>
          </w:r>
          <w:r w:rsidRPr="00B84600">
            <w:rPr>
              <w:noProof/>
            </w:rPr>
            <w:fldChar w:fldCharType="separate"/>
          </w:r>
          <w:r w:rsidR="00FD5DC5">
            <w:rPr>
              <w:noProof/>
              <w:lang w:val="en-GB"/>
            </w:rPr>
            <w:t>3</w:t>
          </w:r>
          <w:r w:rsidRPr="00B84600">
            <w:rPr>
              <w:noProof/>
            </w:rPr>
            <w:fldChar w:fldCharType="end"/>
          </w:r>
          <w:r w:rsidR="00E7238A" w:rsidRPr="00B84600">
            <w:rPr>
              <w:noProof/>
              <w:lang w:val="en-US"/>
            </w:rPr>
            <w:t xml:space="preserve"> </w:t>
          </w:r>
          <w:fldSimple w:instr=" DOCPROPERTY &quot;_Of&quot; \* MERGEFORMAT ">
            <w:r w:rsidR="00C83036" w:rsidRPr="00C83036">
              <w:rPr>
                <w:bCs/>
                <w:noProof/>
              </w:rPr>
              <w:t>van</w:t>
            </w:r>
          </w:fldSimple>
          <w:r w:rsidR="00E7238A" w:rsidRPr="00B84600">
            <w:rPr>
              <w:noProof/>
              <w:lang w:val="en-US"/>
            </w:rPr>
            <w:t xml:space="preserve"> </w:t>
          </w:r>
          <w:r w:rsidRPr="00B84600">
            <w:rPr>
              <w:noProof/>
            </w:rPr>
            <w:fldChar w:fldCharType="begin"/>
          </w:r>
          <w:r w:rsidR="00E7238A" w:rsidRPr="00B84600">
            <w:rPr>
              <w:noProof/>
              <w:lang w:val="en-US"/>
            </w:rPr>
            <w:instrText xml:space="preserve"> IF </w:instrText>
          </w:r>
          <w:r w:rsidRPr="00B84600">
            <w:rPr>
              <w:noProof/>
              <w:lang w:val="en-US"/>
            </w:rPr>
            <w:fldChar w:fldCharType="begin"/>
          </w:r>
          <w:r w:rsidR="00E7238A" w:rsidRPr="00B84600">
            <w:rPr>
              <w:noProof/>
              <w:lang w:val="en-US"/>
            </w:rPr>
            <w:instrText xml:space="preserve"> DOCPROPERTY "StartPageEnclosure" </w:instrText>
          </w:r>
          <w:r w:rsidRPr="00B84600">
            <w:rPr>
              <w:noProof/>
              <w:lang w:val="en-US"/>
            </w:rPr>
            <w:fldChar w:fldCharType="separate"/>
          </w:r>
          <w:r w:rsidR="00C83036">
            <w:rPr>
              <w:noProof/>
              <w:lang w:val="en-US"/>
            </w:rPr>
            <w:instrText>46</w:instrText>
          </w:r>
          <w:r w:rsidRPr="00B84600">
            <w:rPr>
              <w:noProof/>
              <w:lang w:val="en-US"/>
            </w:rPr>
            <w:fldChar w:fldCharType="end"/>
          </w:r>
          <w:r w:rsidR="00E7238A" w:rsidRPr="00B84600">
            <w:rPr>
              <w:noProof/>
              <w:lang w:val="en-US"/>
            </w:rPr>
            <w:instrText xml:space="preserve"> = "-1"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E7238A" w:rsidRPr="00B84600">
            <w:rPr>
              <w:noProof/>
              <w:lang w:val="en-US"/>
            </w:rPr>
            <w:instrText>46</w:instrText>
          </w:r>
          <w:r w:rsidRPr="00B84600">
            <w:rPr>
              <w:noProof/>
              <w:lang w:val="en-US"/>
            </w:rPr>
            <w:fldChar w:fldCharType="end"/>
          </w:r>
          <w:r w:rsidR="00E7238A" w:rsidRPr="00B84600">
            <w:rPr>
              <w:noProof/>
              <w:lang w:val="en-US"/>
            </w:rPr>
            <w:instrText xml:space="preserve"> </w:instrText>
          </w:r>
          <w:r w:rsidRPr="00B84600">
            <w:rPr>
              <w:noProof/>
              <w:lang w:val="en-US"/>
            </w:rPr>
            <w:fldChar w:fldCharType="begin"/>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FD5DC5">
            <w:rPr>
              <w:noProof/>
              <w:lang w:val="en-US"/>
            </w:rPr>
            <w:instrText>53</w:instrText>
          </w:r>
          <w:r w:rsidRPr="00B84600">
            <w:rPr>
              <w:noProof/>
              <w:lang w:val="en-US"/>
            </w:rPr>
            <w:fldChar w:fldCharType="end"/>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FD5DC5">
            <w:rPr>
              <w:noProof/>
              <w:lang w:val="en-US"/>
            </w:rPr>
            <w:instrText>53</w:instrText>
          </w:r>
          <w:r w:rsidRPr="00B84600">
            <w:rPr>
              <w:noProof/>
              <w:lang w:val="en-US"/>
            </w:rPr>
            <w:fldChar w:fldCharType="end"/>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DOCPROPERTY  StartPageEnclosure </w:instrText>
          </w:r>
          <w:r w:rsidRPr="00B84600">
            <w:rPr>
              <w:noProof/>
              <w:lang w:val="en-US"/>
            </w:rPr>
            <w:fldChar w:fldCharType="separate"/>
          </w:r>
          <w:r w:rsidR="00C83036">
            <w:rPr>
              <w:noProof/>
              <w:lang w:val="en-US"/>
            </w:rPr>
            <w:instrText>46</w:instrText>
          </w:r>
          <w:r w:rsidRPr="00B84600">
            <w:rPr>
              <w:noProof/>
              <w:lang w:val="en-US"/>
            </w:rPr>
            <w:fldChar w:fldCharType="end"/>
          </w:r>
          <w:r w:rsidR="00E7238A" w:rsidRPr="00B84600">
            <w:rPr>
              <w:noProof/>
              <w:lang w:val="en-US"/>
            </w:rPr>
            <w:instrText xml:space="preserve"> + 1 </w:instrText>
          </w:r>
          <w:r w:rsidRPr="00B84600">
            <w:rPr>
              <w:noProof/>
              <w:lang w:val="en-US"/>
            </w:rPr>
            <w:fldChar w:fldCharType="separate"/>
          </w:r>
          <w:r w:rsidR="00FD5DC5">
            <w:rPr>
              <w:noProof/>
              <w:lang w:val="en-US"/>
            </w:rPr>
            <w:instrText>8</w:instrText>
          </w:r>
          <w:r w:rsidRPr="00B84600">
            <w:rPr>
              <w:noProof/>
              <w:lang w:val="en-US"/>
            </w:rPr>
            <w:fldChar w:fldCharType="end"/>
          </w:r>
          <w:r w:rsidR="00E7238A" w:rsidRPr="00B84600">
            <w:rPr>
              <w:noProof/>
              <w:lang w:val="en-US"/>
            </w:rPr>
            <w:instrText xml:space="preserve"> </w:instrText>
          </w:r>
          <w:r w:rsidRPr="00B84600">
            <w:rPr>
              <w:noProof/>
              <w:lang w:val="en-US"/>
            </w:rPr>
            <w:fldChar w:fldCharType="separate"/>
          </w:r>
          <w:r w:rsidR="00FD5DC5">
            <w:rPr>
              <w:noProof/>
              <w:lang w:val="en-US"/>
            </w:rPr>
            <w:instrText>45</w:instrText>
          </w:r>
          <w:r w:rsidRPr="00B84600">
            <w:rPr>
              <w:noProof/>
              <w:lang w:val="en-US"/>
            </w:rPr>
            <w:fldChar w:fldCharType="end"/>
          </w:r>
          <w:r w:rsidR="00E7238A" w:rsidRPr="00B84600">
            <w:rPr>
              <w:noProof/>
              <w:lang w:val="en-US"/>
            </w:rPr>
            <w:instrText xml:space="preserve"> </w:instrText>
          </w:r>
          <w:r w:rsidRPr="00B84600">
            <w:rPr>
              <w:noProof/>
            </w:rPr>
            <w:fldChar w:fldCharType="separate"/>
          </w:r>
          <w:r w:rsidR="00FD5DC5">
            <w:rPr>
              <w:noProof/>
              <w:lang w:val="en-US"/>
            </w:rPr>
            <w:t>45</w:t>
          </w:r>
          <w:r w:rsidRPr="00B84600">
            <w:rPr>
              <w:noProof/>
            </w:rPr>
            <w:fldChar w:fldCharType="end"/>
          </w:r>
        </w:p>
      </w:tc>
    </w:tr>
  </w:tbl>
  <w:p w:rsidR="00E7238A" w:rsidRPr="00B84600" w:rsidRDefault="00E7238A" w:rsidP="004D7440">
    <w:pPr>
      <w:pStyle w:val="Voettekst"/>
      <w:ind w:right="320"/>
      <w:jc w:val="right"/>
      <w:rPr>
        <w:noProof/>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844532">
          <w:pPr>
            <w:pStyle w:val="Voettekst"/>
            <w:rPr>
              <w:noProof/>
              <w:lang w:val="en-GB"/>
            </w:rPr>
          </w:pPr>
          <w:r w:rsidRPr="00B84600">
            <w:rPr>
              <w:noProof/>
            </w:rPr>
            <w:drawing>
              <wp:inline distT="0" distB="0" distL="0" distR="0">
                <wp:extent cx="963170" cy="246889"/>
                <wp:effectExtent l="19050" t="0" r="838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biLevel thresh="50000"/>
                        </a:blip>
                        <a:stretch>
                          <a:fillRect/>
                        </a:stretch>
                      </pic:blipFill>
                      <pic:spPr>
                        <a:xfrm>
                          <a:off x="0" y="0"/>
                          <a:ext cx="963170" cy="246889"/>
                        </a:xfrm>
                        <a:prstGeom prst="rect">
                          <a:avLst/>
                        </a:prstGeom>
                      </pic:spPr>
                    </pic:pic>
                  </a:graphicData>
                </a:graphic>
              </wp:inline>
            </w:drawing>
          </w:r>
        </w:p>
      </w:tc>
      <w:tc>
        <w:tcPr>
          <w:tcW w:w="1702" w:type="pct"/>
        </w:tcPr>
        <w:p w:rsidR="00E7238A" w:rsidRPr="00B84600" w:rsidRDefault="00416275" w:rsidP="00B60F8D">
          <w:pPr>
            <w:pStyle w:val="Voettekst"/>
            <w:jc w:val="right"/>
            <w:rPr>
              <w:noProof/>
              <w:highlight w:val="yellow"/>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B60F8D">
      <w:tc>
        <w:tcPr>
          <w:tcW w:w="3298" w:type="pct"/>
          <w:vMerge/>
        </w:tcPr>
        <w:p w:rsidR="00E7238A" w:rsidRPr="00B84600" w:rsidRDefault="00E7238A" w:rsidP="00B60F8D">
          <w:pPr>
            <w:pStyle w:val="Voettekst"/>
            <w:jc w:val="right"/>
            <w:rPr>
              <w:noProof/>
            </w:rPr>
          </w:pPr>
        </w:p>
      </w:tc>
      <w:tc>
        <w:tcPr>
          <w:tcW w:w="1702" w:type="pct"/>
        </w:tcPr>
        <w:p w:rsidR="00E7238A" w:rsidRPr="00B84600" w:rsidRDefault="00416275" w:rsidP="00B60F8D">
          <w:pPr>
            <w:pStyle w:val="Voettekst"/>
            <w:jc w:val="right"/>
            <w:rPr>
              <w:noProof/>
            </w:rPr>
          </w:pPr>
          <w:fldSimple w:instr=" DOCPROPERTY &quot;_Page&quot; \* MERGEFORMAT ">
            <w:r w:rsidR="00C83036" w:rsidRPr="00C83036">
              <w:rPr>
                <w:bCs/>
                <w:noProof/>
              </w:rPr>
              <w:t>Pagina</w:t>
            </w:r>
          </w:fldSimple>
          <w:r w:rsidR="00E7238A" w:rsidRPr="00B84600">
            <w:rPr>
              <w:noProof/>
              <w:lang w:val="en-GB"/>
            </w:rPr>
            <w:t xml:space="preserve"> </w:t>
          </w:r>
          <w:r w:rsidRPr="00B84600">
            <w:rPr>
              <w:noProof/>
            </w:rPr>
            <w:fldChar w:fldCharType="begin"/>
          </w:r>
          <w:r w:rsidR="00E7238A" w:rsidRPr="00B84600">
            <w:rPr>
              <w:noProof/>
              <w:lang w:val="en-GB"/>
            </w:rPr>
            <w:instrText xml:space="preserve"> PAGE </w:instrText>
          </w:r>
          <w:r w:rsidRPr="00B84600">
            <w:rPr>
              <w:noProof/>
            </w:rPr>
            <w:fldChar w:fldCharType="separate"/>
          </w:r>
          <w:r w:rsidR="00FD5DC5">
            <w:rPr>
              <w:noProof/>
              <w:lang w:val="en-GB"/>
            </w:rPr>
            <w:t>6</w:t>
          </w:r>
          <w:r w:rsidRPr="00B84600">
            <w:rPr>
              <w:noProof/>
            </w:rPr>
            <w:fldChar w:fldCharType="end"/>
          </w:r>
          <w:r w:rsidR="00E7238A" w:rsidRPr="00B84600">
            <w:rPr>
              <w:noProof/>
              <w:lang w:val="en-US"/>
            </w:rPr>
            <w:t xml:space="preserve"> </w:t>
          </w:r>
          <w:fldSimple w:instr=" DOCPROPERTY &quot;_Of&quot; \* MERGEFORMAT ">
            <w:r w:rsidR="00C83036" w:rsidRPr="00C83036">
              <w:rPr>
                <w:bCs/>
                <w:noProof/>
              </w:rPr>
              <w:t>van</w:t>
            </w:r>
          </w:fldSimple>
          <w:r w:rsidR="00E7238A" w:rsidRPr="00B84600">
            <w:rPr>
              <w:noProof/>
              <w:lang w:val="en-US"/>
            </w:rPr>
            <w:t xml:space="preserve"> </w:t>
          </w:r>
          <w:r w:rsidRPr="00B84600">
            <w:rPr>
              <w:noProof/>
            </w:rPr>
            <w:fldChar w:fldCharType="begin"/>
          </w:r>
          <w:r w:rsidR="00E7238A" w:rsidRPr="00B84600">
            <w:rPr>
              <w:noProof/>
              <w:lang w:val="en-US"/>
            </w:rPr>
            <w:instrText xml:space="preserve"> IF </w:instrText>
          </w:r>
          <w:r w:rsidRPr="00B84600">
            <w:rPr>
              <w:noProof/>
              <w:lang w:val="en-US"/>
            </w:rPr>
            <w:fldChar w:fldCharType="begin"/>
          </w:r>
          <w:r w:rsidR="00E7238A" w:rsidRPr="00B84600">
            <w:rPr>
              <w:noProof/>
              <w:lang w:val="en-US"/>
            </w:rPr>
            <w:instrText xml:space="preserve"> DOCPROPERTY "StartPageEnclosure" </w:instrText>
          </w:r>
          <w:r w:rsidRPr="00B84600">
            <w:rPr>
              <w:noProof/>
              <w:lang w:val="en-US"/>
            </w:rPr>
            <w:fldChar w:fldCharType="separate"/>
          </w:r>
          <w:r w:rsidR="00C83036">
            <w:rPr>
              <w:noProof/>
              <w:lang w:val="en-US"/>
            </w:rPr>
            <w:instrText>46</w:instrText>
          </w:r>
          <w:r w:rsidRPr="00B84600">
            <w:rPr>
              <w:noProof/>
              <w:lang w:val="en-US"/>
            </w:rPr>
            <w:fldChar w:fldCharType="end"/>
          </w:r>
          <w:r w:rsidR="00E7238A" w:rsidRPr="00B84600">
            <w:rPr>
              <w:noProof/>
              <w:lang w:val="en-US"/>
            </w:rPr>
            <w:instrText xml:space="preserve"> = "-1"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E7238A" w:rsidRPr="00B84600">
            <w:rPr>
              <w:noProof/>
              <w:lang w:val="en-US"/>
            </w:rPr>
            <w:instrText>46</w:instrText>
          </w:r>
          <w:r w:rsidRPr="00B84600">
            <w:rPr>
              <w:noProof/>
              <w:lang w:val="en-US"/>
            </w:rPr>
            <w:fldChar w:fldCharType="end"/>
          </w:r>
          <w:r w:rsidR="00E7238A" w:rsidRPr="00B84600">
            <w:rPr>
              <w:noProof/>
              <w:lang w:val="en-US"/>
            </w:rPr>
            <w:instrText xml:space="preserve"> </w:instrText>
          </w:r>
          <w:r w:rsidRPr="00B84600">
            <w:rPr>
              <w:noProof/>
              <w:lang w:val="en-US"/>
            </w:rPr>
            <w:fldChar w:fldCharType="begin"/>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FD5DC5">
            <w:rPr>
              <w:noProof/>
              <w:lang w:val="en-US"/>
            </w:rPr>
            <w:instrText>53</w:instrText>
          </w:r>
          <w:r w:rsidRPr="00B84600">
            <w:rPr>
              <w:noProof/>
              <w:lang w:val="en-US"/>
            </w:rPr>
            <w:fldChar w:fldCharType="end"/>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FD5DC5">
            <w:rPr>
              <w:noProof/>
              <w:lang w:val="en-US"/>
            </w:rPr>
            <w:instrText>53</w:instrText>
          </w:r>
          <w:r w:rsidRPr="00B84600">
            <w:rPr>
              <w:noProof/>
              <w:lang w:val="en-US"/>
            </w:rPr>
            <w:fldChar w:fldCharType="end"/>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DOCPROPERTY  StartPageEnclosure </w:instrText>
          </w:r>
          <w:r w:rsidRPr="00B84600">
            <w:rPr>
              <w:noProof/>
              <w:lang w:val="en-US"/>
            </w:rPr>
            <w:fldChar w:fldCharType="separate"/>
          </w:r>
          <w:r w:rsidR="00C83036">
            <w:rPr>
              <w:noProof/>
              <w:lang w:val="en-US"/>
            </w:rPr>
            <w:instrText>46</w:instrText>
          </w:r>
          <w:r w:rsidRPr="00B84600">
            <w:rPr>
              <w:noProof/>
              <w:lang w:val="en-US"/>
            </w:rPr>
            <w:fldChar w:fldCharType="end"/>
          </w:r>
          <w:r w:rsidR="00E7238A" w:rsidRPr="00B84600">
            <w:rPr>
              <w:noProof/>
              <w:lang w:val="en-US"/>
            </w:rPr>
            <w:instrText xml:space="preserve"> + 1 </w:instrText>
          </w:r>
          <w:r w:rsidRPr="00B84600">
            <w:rPr>
              <w:noProof/>
              <w:lang w:val="en-US"/>
            </w:rPr>
            <w:fldChar w:fldCharType="separate"/>
          </w:r>
          <w:r w:rsidR="00FD5DC5">
            <w:rPr>
              <w:noProof/>
              <w:lang w:val="en-US"/>
            </w:rPr>
            <w:instrText>8</w:instrText>
          </w:r>
          <w:r w:rsidRPr="00B84600">
            <w:rPr>
              <w:noProof/>
              <w:lang w:val="en-US"/>
            </w:rPr>
            <w:fldChar w:fldCharType="end"/>
          </w:r>
          <w:r w:rsidR="00E7238A" w:rsidRPr="00B84600">
            <w:rPr>
              <w:noProof/>
              <w:lang w:val="en-US"/>
            </w:rPr>
            <w:instrText xml:space="preserve"> </w:instrText>
          </w:r>
          <w:r w:rsidRPr="00B84600">
            <w:rPr>
              <w:noProof/>
              <w:lang w:val="en-US"/>
            </w:rPr>
            <w:fldChar w:fldCharType="separate"/>
          </w:r>
          <w:r w:rsidR="00FD5DC5">
            <w:rPr>
              <w:noProof/>
              <w:lang w:val="en-US"/>
            </w:rPr>
            <w:instrText>45</w:instrText>
          </w:r>
          <w:r w:rsidRPr="00B84600">
            <w:rPr>
              <w:noProof/>
              <w:lang w:val="en-US"/>
            </w:rPr>
            <w:fldChar w:fldCharType="end"/>
          </w:r>
          <w:r w:rsidR="00E7238A" w:rsidRPr="00B84600">
            <w:rPr>
              <w:noProof/>
              <w:lang w:val="en-US"/>
            </w:rPr>
            <w:instrText xml:space="preserve"> </w:instrText>
          </w:r>
          <w:r w:rsidRPr="00B84600">
            <w:rPr>
              <w:noProof/>
            </w:rPr>
            <w:fldChar w:fldCharType="separate"/>
          </w:r>
          <w:r w:rsidR="00FD5DC5">
            <w:rPr>
              <w:noProof/>
              <w:lang w:val="en-US"/>
            </w:rPr>
            <w:t>45</w:t>
          </w:r>
          <w:r w:rsidRPr="00B84600">
            <w:rPr>
              <w:noProof/>
            </w:rPr>
            <w:fldChar w:fldCharType="end"/>
          </w:r>
        </w:p>
      </w:tc>
    </w:tr>
  </w:tbl>
  <w:p w:rsidR="00E7238A" w:rsidRPr="00B84600" w:rsidRDefault="00E7238A" w:rsidP="00463F99">
    <w:pPr>
      <w:pStyle w:val="Voettekst"/>
      <w:rPr>
        <w:noProof/>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844532">
          <w:pPr>
            <w:pStyle w:val="Voettekst"/>
            <w:rPr>
              <w:noProof/>
              <w:lang w:val="en-GB"/>
            </w:rPr>
          </w:pPr>
          <w:bookmarkStart w:id="66" w:name="bm_Logo_5" w:colFirst="0" w:colLast="0"/>
          <w:r w:rsidRPr="00B84600">
            <w:rPr>
              <w:noProof/>
            </w:rPr>
            <w:drawing>
              <wp:inline distT="0" distB="0" distL="0" distR="0">
                <wp:extent cx="963170" cy="246889"/>
                <wp:effectExtent l="19050" t="0" r="838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biLevel thresh="50000"/>
                        </a:blip>
                        <a:stretch>
                          <a:fillRect/>
                        </a:stretch>
                      </pic:blipFill>
                      <pic:spPr>
                        <a:xfrm>
                          <a:off x="0" y="0"/>
                          <a:ext cx="963170" cy="246889"/>
                        </a:xfrm>
                        <a:prstGeom prst="rect">
                          <a:avLst/>
                        </a:prstGeom>
                      </pic:spPr>
                    </pic:pic>
                  </a:graphicData>
                </a:graphic>
              </wp:inline>
            </w:drawing>
          </w:r>
        </w:p>
      </w:tc>
      <w:tc>
        <w:tcPr>
          <w:tcW w:w="1702" w:type="pct"/>
        </w:tcPr>
        <w:p w:rsidR="00E7238A" w:rsidRPr="00B84600" w:rsidRDefault="00416275" w:rsidP="0022561D">
          <w:pPr>
            <w:pStyle w:val="Voettekstrechts"/>
            <w:rPr>
              <w:noProof/>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FC1169">
      <w:tc>
        <w:tcPr>
          <w:tcW w:w="3298" w:type="pct"/>
          <w:vMerge/>
        </w:tcPr>
        <w:p w:rsidR="00E7238A" w:rsidRPr="00B84600" w:rsidRDefault="00E7238A" w:rsidP="00FC1169">
          <w:pPr>
            <w:pStyle w:val="Voettekst"/>
            <w:jc w:val="right"/>
            <w:rPr>
              <w:noProof/>
            </w:rPr>
          </w:pPr>
        </w:p>
      </w:tc>
      <w:tc>
        <w:tcPr>
          <w:tcW w:w="1702" w:type="pct"/>
        </w:tcPr>
        <w:p w:rsidR="00E7238A" w:rsidRPr="00B84600" w:rsidRDefault="00416275" w:rsidP="0022561D">
          <w:pPr>
            <w:pStyle w:val="Voettekstrechts"/>
            <w:rPr>
              <w:noProof/>
            </w:rPr>
          </w:pPr>
          <w:fldSimple w:instr=" DOCPROPERTY &quot;_Page&quot; \* MERGEFORMAT ">
            <w:r w:rsidR="00C83036" w:rsidRPr="00C83036">
              <w:rPr>
                <w:bCs/>
                <w:noProof/>
              </w:rPr>
              <w:t>Pagina</w:t>
            </w:r>
          </w:fldSimple>
          <w:r w:rsidR="00E7238A" w:rsidRPr="00B84600">
            <w:rPr>
              <w:noProof/>
              <w:lang w:val="en-GB"/>
            </w:rPr>
            <w:t xml:space="preserve"> </w:t>
          </w:r>
          <w:r w:rsidRPr="00B84600">
            <w:rPr>
              <w:noProof/>
            </w:rPr>
            <w:fldChar w:fldCharType="begin"/>
          </w:r>
          <w:r w:rsidR="00E7238A" w:rsidRPr="00B84600">
            <w:rPr>
              <w:noProof/>
              <w:lang w:val="en-GB"/>
            </w:rPr>
            <w:instrText xml:space="preserve"> PAGE </w:instrText>
          </w:r>
          <w:r w:rsidRPr="00B84600">
            <w:rPr>
              <w:noProof/>
            </w:rPr>
            <w:fldChar w:fldCharType="separate"/>
          </w:r>
          <w:r w:rsidR="00FD5DC5">
            <w:rPr>
              <w:noProof/>
              <w:lang w:val="en-GB"/>
            </w:rPr>
            <w:t>5</w:t>
          </w:r>
          <w:r w:rsidRPr="00B84600">
            <w:rPr>
              <w:noProof/>
            </w:rPr>
            <w:fldChar w:fldCharType="end"/>
          </w:r>
          <w:r w:rsidR="00E7238A" w:rsidRPr="00B84600">
            <w:rPr>
              <w:noProof/>
              <w:lang w:val="en-US"/>
            </w:rPr>
            <w:t xml:space="preserve"> </w:t>
          </w:r>
          <w:fldSimple w:instr=" DOCPROPERTY &quot;_Of&quot; \* MERGEFORMAT ">
            <w:r w:rsidR="00C83036" w:rsidRPr="00C83036">
              <w:rPr>
                <w:bCs/>
                <w:noProof/>
              </w:rPr>
              <w:t>van</w:t>
            </w:r>
          </w:fldSimple>
          <w:r w:rsidR="00E7238A" w:rsidRPr="00B84600">
            <w:rPr>
              <w:noProof/>
              <w:lang w:val="en-US"/>
            </w:rPr>
            <w:t xml:space="preserve"> </w:t>
          </w:r>
          <w:r w:rsidRPr="00B84600">
            <w:rPr>
              <w:noProof/>
            </w:rPr>
            <w:fldChar w:fldCharType="begin"/>
          </w:r>
          <w:r w:rsidR="00E7238A" w:rsidRPr="00B84600">
            <w:rPr>
              <w:noProof/>
              <w:lang w:val="en-US"/>
            </w:rPr>
            <w:instrText xml:space="preserve"> IF </w:instrText>
          </w:r>
          <w:r w:rsidRPr="00B84600">
            <w:rPr>
              <w:noProof/>
              <w:lang w:val="en-US"/>
            </w:rPr>
            <w:fldChar w:fldCharType="begin"/>
          </w:r>
          <w:r w:rsidR="00E7238A" w:rsidRPr="00B84600">
            <w:rPr>
              <w:noProof/>
              <w:lang w:val="en-US"/>
            </w:rPr>
            <w:instrText xml:space="preserve"> DOCPROPERTY "StartPageEnclosure" </w:instrText>
          </w:r>
          <w:r w:rsidRPr="00B84600">
            <w:rPr>
              <w:noProof/>
              <w:lang w:val="en-US"/>
            </w:rPr>
            <w:fldChar w:fldCharType="separate"/>
          </w:r>
          <w:r w:rsidR="00C83036">
            <w:rPr>
              <w:noProof/>
              <w:lang w:val="en-US"/>
            </w:rPr>
            <w:instrText>46</w:instrText>
          </w:r>
          <w:r w:rsidRPr="00B84600">
            <w:rPr>
              <w:noProof/>
              <w:lang w:val="en-US"/>
            </w:rPr>
            <w:fldChar w:fldCharType="end"/>
          </w:r>
          <w:r w:rsidR="00E7238A" w:rsidRPr="00B84600">
            <w:rPr>
              <w:noProof/>
              <w:lang w:val="en-US"/>
            </w:rPr>
            <w:instrText xml:space="preserve"> = "-1"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E7238A" w:rsidRPr="00B84600">
            <w:rPr>
              <w:noProof/>
              <w:lang w:val="en-US"/>
            </w:rPr>
            <w:instrText>46</w:instrText>
          </w:r>
          <w:r w:rsidRPr="00B84600">
            <w:rPr>
              <w:noProof/>
              <w:lang w:val="en-US"/>
            </w:rPr>
            <w:fldChar w:fldCharType="end"/>
          </w:r>
          <w:r w:rsidR="00E7238A" w:rsidRPr="00B84600">
            <w:rPr>
              <w:noProof/>
              <w:lang w:val="en-US"/>
            </w:rPr>
            <w:instrText xml:space="preserve"> </w:instrText>
          </w:r>
          <w:r w:rsidRPr="00B84600">
            <w:rPr>
              <w:noProof/>
              <w:lang w:val="en-US"/>
            </w:rPr>
            <w:fldChar w:fldCharType="begin"/>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FD5DC5">
            <w:rPr>
              <w:noProof/>
              <w:lang w:val="en-US"/>
            </w:rPr>
            <w:instrText>53</w:instrText>
          </w:r>
          <w:r w:rsidRPr="00B84600">
            <w:rPr>
              <w:noProof/>
              <w:lang w:val="en-US"/>
            </w:rPr>
            <w:fldChar w:fldCharType="end"/>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FD5DC5">
            <w:rPr>
              <w:noProof/>
              <w:lang w:val="en-US"/>
            </w:rPr>
            <w:instrText>53</w:instrText>
          </w:r>
          <w:r w:rsidRPr="00B84600">
            <w:rPr>
              <w:noProof/>
              <w:lang w:val="en-US"/>
            </w:rPr>
            <w:fldChar w:fldCharType="end"/>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DOCPROPERTY  StartPageEnclosure </w:instrText>
          </w:r>
          <w:r w:rsidRPr="00B84600">
            <w:rPr>
              <w:noProof/>
              <w:lang w:val="en-US"/>
            </w:rPr>
            <w:fldChar w:fldCharType="separate"/>
          </w:r>
          <w:r w:rsidR="00C83036">
            <w:rPr>
              <w:noProof/>
              <w:lang w:val="en-US"/>
            </w:rPr>
            <w:instrText>46</w:instrText>
          </w:r>
          <w:r w:rsidRPr="00B84600">
            <w:rPr>
              <w:noProof/>
              <w:lang w:val="en-US"/>
            </w:rPr>
            <w:fldChar w:fldCharType="end"/>
          </w:r>
          <w:r w:rsidR="00E7238A" w:rsidRPr="00B84600">
            <w:rPr>
              <w:noProof/>
              <w:lang w:val="en-US"/>
            </w:rPr>
            <w:instrText xml:space="preserve"> + 1 </w:instrText>
          </w:r>
          <w:r w:rsidRPr="00B84600">
            <w:rPr>
              <w:noProof/>
              <w:lang w:val="en-US"/>
            </w:rPr>
            <w:fldChar w:fldCharType="separate"/>
          </w:r>
          <w:r w:rsidR="00FD5DC5">
            <w:rPr>
              <w:noProof/>
              <w:lang w:val="en-US"/>
            </w:rPr>
            <w:instrText>8</w:instrText>
          </w:r>
          <w:r w:rsidRPr="00B84600">
            <w:rPr>
              <w:noProof/>
              <w:lang w:val="en-US"/>
            </w:rPr>
            <w:fldChar w:fldCharType="end"/>
          </w:r>
          <w:r w:rsidR="00E7238A" w:rsidRPr="00B84600">
            <w:rPr>
              <w:noProof/>
              <w:lang w:val="en-US"/>
            </w:rPr>
            <w:instrText xml:space="preserve"> </w:instrText>
          </w:r>
          <w:r w:rsidRPr="00B84600">
            <w:rPr>
              <w:noProof/>
              <w:lang w:val="en-US"/>
            </w:rPr>
            <w:fldChar w:fldCharType="separate"/>
          </w:r>
          <w:r w:rsidR="00FD5DC5">
            <w:rPr>
              <w:noProof/>
              <w:lang w:val="en-US"/>
            </w:rPr>
            <w:instrText>45</w:instrText>
          </w:r>
          <w:r w:rsidRPr="00B84600">
            <w:rPr>
              <w:noProof/>
              <w:lang w:val="en-US"/>
            </w:rPr>
            <w:fldChar w:fldCharType="end"/>
          </w:r>
          <w:r w:rsidR="00E7238A" w:rsidRPr="00B84600">
            <w:rPr>
              <w:noProof/>
              <w:lang w:val="en-US"/>
            </w:rPr>
            <w:instrText xml:space="preserve"> </w:instrText>
          </w:r>
          <w:r w:rsidRPr="00B84600">
            <w:rPr>
              <w:noProof/>
            </w:rPr>
            <w:fldChar w:fldCharType="separate"/>
          </w:r>
          <w:r w:rsidR="00FD5DC5">
            <w:rPr>
              <w:noProof/>
              <w:lang w:val="en-US"/>
            </w:rPr>
            <w:t>45</w:t>
          </w:r>
          <w:r w:rsidRPr="00B84600">
            <w:rPr>
              <w:noProof/>
            </w:rPr>
            <w:fldChar w:fldCharType="end"/>
          </w:r>
        </w:p>
      </w:tc>
    </w:tr>
    <w:bookmarkEnd w:id="66"/>
  </w:tbl>
  <w:p w:rsidR="00E7238A" w:rsidRPr="00B84600" w:rsidRDefault="00E7238A" w:rsidP="00E3773E">
    <w:pPr>
      <w:pStyle w:val="Voettekst"/>
      <w:rPr>
        <w:noProof/>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844532">
          <w:pPr>
            <w:pStyle w:val="Voettekst"/>
            <w:rPr>
              <w:noProof/>
              <w:lang w:val="en-GB"/>
            </w:rPr>
          </w:pPr>
          <w:r w:rsidRPr="00B84600">
            <w:rPr>
              <w:noProof/>
            </w:rPr>
            <w:drawing>
              <wp:inline distT="0" distB="0" distL="0" distR="0">
                <wp:extent cx="962025" cy="247650"/>
                <wp:effectExtent l="19050" t="0" r="9525" b="0"/>
                <wp:docPr id="19" name="Afbeelding 75" descr="GM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M_Footer"/>
                        <pic:cNvPicPr>
                          <a:picLocks noChangeAspect="1" noChangeArrowheads="1"/>
                        </pic:cNvPicPr>
                      </pic:nvPicPr>
                      <pic:blipFill>
                        <a:blip r:embed="rId1">
                          <a:grayscl/>
                          <a:biLevel thresh="50000"/>
                        </a:blip>
                        <a:srcRect/>
                        <a:stretch>
                          <a:fillRect/>
                        </a:stretch>
                      </pic:blipFill>
                      <pic:spPr bwMode="auto">
                        <a:xfrm>
                          <a:off x="0" y="0"/>
                          <a:ext cx="962025" cy="247650"/>
                        </a:xfrm>
                        <a:prstGeom prst="rect">
                          <a:avLst/>
                        </a:prstGeom>
                        <a:noFill/>
                        <a:ln w="9525">
                          <a:noFill/>
                          <a:miter lim="800000"/>
                          <a:headEnd/>
                          <a:tailEnd/>
                        </a:ln>
                      </pic:spPr>
                    </pic:pic>
                  </a:graphicData>
                </a:graphic>
              </wp:inline>
            </w:drawing>
          </w:r>
        </w:p>
      </w:tc>
      <w:tc>
        <w:tcPr>
          <w:tcW w:w="1702" w:type="pct"/>
        </w:tcPr>
        <w:p w:rsidR="00E7238A" w:rsidRPr="00B84600" w:rsidRDefault="00416275" w:rsidP="00B60F8D">
          <w:pPr>
            <w:pStyle w:val="Voettekst"/>
            <w:jc w:val="right"/>
            <w:rPr>
              <w:noProof/>
              <w:highlight w:val="yellow"/>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B60F8D">
      <w:tc>
        <w:tcPr>
          <w:tcW w:w="3298" w:type="pct"/>
          <w:vMerge/>
        </w:tcPr>
        <w:p w:rsidR="00E7238A" w:rsidRPr="00B84600" w:rsidRDefault="00E7238A" w:rsidP="00B60F8D">
          <w:pPr>
            <w:pStyle w:val="Voettekst"/>
            <w:jc w:val="right"/>
            <w:rPr>
              <w:noProof/>
            </w:rPr>
          </w:pPr>
        </w:p>
      </w:tc>
      <w:tc>
        <w:tcPr>
          <w:tcW w:w="1702" w:type="pct"/>
        </w:tcPr>
        <w:p w:rsidR="00E7238A" w:rsidRPr="00B84600" w:rsidRDefault="00416275" w:rsidP="00B60F8D">
          <w:pPr>
            <w:pStyle w:val="Voettekst"/>
            <w:jc w:val="right"/>
            <w:rPr>
              <w:noProof/>
            </w:rPr>
          </w:pPr>
          <w:fldSimple w:instr=" DOCPROPERTY &quot;_Page&quot; \* MERGEFORMAT ">
            <w:r w:rsidR="00C83036" w:rsidRPr="00C83036">
              <w:rPr>
                <w:bCs/>
                <w:noProof/>
              </w:rPr>
              <w:t>Pagina</w:t>
            </w:r>
          </w:fldSimple>
          <w:r w:rsidR="00E7238A" w:rsidRPr="00B84600">
            <w:rPr>
              <w:noProof/>
              <w:lang w:val="en-GB"/>
            </w:rPr>
            <w:t xml:space="preserve"> </w:t>
          </w:r>
          <w:r w:rsidRPr="00B84600">
            <w:rPr>
              <w:noProof/>
            </w:rPr>
            <w:fldChar w:fldCharType="begin"/>
          </w:r>
          <w:r w:rsidR="00E7238A" w:rsidRPr="00B84600">
            <w:rPr>
              <w:noProof/>
              <w:lang w:val="en-GB"/>
            </w:rPr>
            <w:instrText xml:space="preserve"> PAGE </w:instrText>
          </w:r>
          <w:r w:rsidRPr="00B84600">
            <w:rPr>
              <w:noProof/>
            </w:rPr>
            <w:fldChar w:fldCharType="separate"/>
          </w:r>
          <w:r w:rsidR="00FD5DC5">
            <w:rPr>
              <w:noProof/>
              <w:lang w:val="en-GB"/>
            </w:rPr>
            <w:t>45</w:t>
          </w:r>
          <w:r w:rsidRPr="00B84600">
            <w:rPr>
              <w:noProof/>
            </w:rPr>
            <w:fldChar w:fldCharType="end"/>
          </w:r>
          <w:r w:rsidR="00E7238A" w:rsidRPr="00B84600">
            <w:rPr>
              <w:noProof/>
              <w:lang w:val="en-US"/>
            </w:rPr>
            <w:t xml:space="preserve"> </w:t>
          </w:r>
          <w:fldSimple w:instr=" DOCPROPERTY &quot;_Of&quot; \* MERGEFORMAT ">
            <w:r w:rsidR="00C83036" w:rsidRPr="00C83036">
              <w:rPr>
                <w:bCs/>
                <w:noProof/>
              </w:rPr>
              <w:t>van</w:t>
            </w:r>
          </w:fldSimple>
          <w:r w:rsidR="00E7238A" w:rsidRPr="00B84600">
            <w:rPr>
              <w:noProof/>
              <w:lang w:val="en-US"/>
            </w:rPr>
            <w:t xml:space="preserve"> </w:t>
          </w:r>
          <w:r w:rsidRPr="00B84600">
            <w:rPr>
              <w:noProof/>
            </w:rPr>
            <w:fldChar w:fldCharType="begin"/>
          </w:r>
          <w:r w:rsidR="00E7238A" w:rsidRPr="00B84600">
            <w:rPr>
              <w:noProof/>
              <w:lang w:val="en-US"/>
            </w:rPr>
            <w:instrText xml:space="preserve"> IF </w:instrText>
          </w:r>
          <w:r w:rsidRPr="00B84600">
            <w:rPr>
              <w:noProof/>
              <w:lang w:val="en-US"/>
            </w:rPr>
            <w:fldChar w:fldCharType="begin"/>
          </w:r>
          <w:r w:rsidR="00E7238A" w:rsidRPr="00B84600">
            <w:rPr>
              <w:noProof/>
              <w:lang w:val="en-US"/>
            </w:rPr>
            <w:instrText xml:space="preserve"> DOCPROPERTY "StartPageEnclosure" </w:instrText>
          </w:r>
          <w:r w:rsidRPr="00B84600">
            <w:rPr>
              <w:noProof/>
              <w:lang w:val="en-US"/>
            </w:rPr>
            <w:fldChar w:fldCharType="separate"/>
          </w:r>
          <w:r w:rsidR="00C83036">
            <w:rPr>
              <w:noProof/>
              <w:lang w:val="en-US"/>
            </w:rPr>
            <w:instrText>46</w:instrText>
          </w:r>
          <w:r w:rsidRPr="00B84600">
            <w:rPr>
              <w:noProof/>
              <w:lang w:val="en-US"/>
            </w:rPr>
            <w:fldChar w:fldCharType="end"/>
          </w:r>
          <w:r w:rsidR="00E7238A" w:rsidRPr="00B84600">
            <w:rPr>
              <w:noProof/>
              <w:lang w:val="en-US"/>
            </w:rPr>
            <w:instrText xml:space="preserve"> = "-1"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E7238A" w:rsidRPr="00B84600">
            <w:rPr>
              <w:noProof/>
              <w:lang w:val="en-US"/>
            </w:rPr>
            <w:instrText>20</w:instrText>
          </w:r>
          <w:r w:rsidRPr="00B84600">
            <w:rPr>
              <w:noProof/>
              <w:lang w:val="en-US"/>
            </w:rPr>
            <w:fldChar w:fldCharType="end"/>
          </w:r>
          <w:r w:rsidR="00E7238A" w:rsidRPr="00B84600">
            <w:rPr>
              <w:noProof/>
              <w:lang w:val="en-US"/>
            </w:rPr>
            <w:instrText xml:space="preserve"> </w:instrText>
          </w:r>
          <w:r w:rsidRPr="00B84600">
            <w:rPr>
              <w:noProof/>
              <w:lang w:val="en-US"/>
            </w:rPr>
            <w:fldChar w:fldCharType="begin"/>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FD5DC5">
            <w:rPr>
              <w:noProof/>
              <w:lang w:val="en-US"/>
            </w:rPr>
            <w:instrText>53</w:instrText>
          </w:r>
          <w:r w:rsidRPr="00B84600">
            <w:rPr>
              <w:noProof/>
              <w:lang w:val="en-US"/>
            </w:rPr>
            <w:fldChar w:fldCharType="end"/>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FD5DC5">
            <w:rPr>
              <w:noProof/>
              <w:lang w:val="en-US"/>
            </w:rPr>
            <w:instrText>53</w:instrText>
          </w:r>
          <w:r w:rsidRPr="00B84600">
            <w:rPr>
              <w:noProof/>
              <w:lang w:val="en-US"/>
            </w:rPr>
            <w:fldChar w:fldCharType="end"/>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DOCPROPERTY  StartPageEnclosure </w:instrText>
          </w:r>
          <w:r w:rsidRPr="00B84600">
            <w:rPr>
              <w:noProof/>
              <w:lang w:val="en-US"/>
            </w:rPr>
            <w:fldChar w:fldCharType="separate"/>
          </w:r>
          <w:r w:rsidR="00C83036">
            <w:rPr>
              <w:noProof/>
              <w:lang w:val="en-US"/>
            </w:rPr>
            <w:instrText>46</w:instrText>
          </w:r>
          <w:r w:rsidRPr="00B84600">
            <w:rPr>
              <w:noProof/>
              <w:lang w:val="en-US"/>
            </w:rPr>
            <w:fldChar w:fldCharType="end"/>
          </w:r>
          <w:r w:rsidR="00E7238A" w:rsidRPr="00B84600">
            <w:rPr>
              <w:noProof/>
              <w:lang w:val="en-US"/>
            </w:rPr>
            <w:instrText xml:space="preserve"> + 1 </w:instrText>
          </w:r>
          <w:r w:rsidRPr="00B84600">
            <w:rPr>
              <w:noProof/>
              <w:lang w:val="en-US"/>
            </w:rPr>
            <w:fldChar w:fldCharType="separate"/>
          </w:r>
          <w:r w:rsidR="00FD5DC5">
            <w:rPr>
              <w:noProof/>
              <w:lang w:val="en-US"/>
            </w:rPr>
            <w:instrText>8</w:instrText>
          </w:r>
          <w:r w:rsidRPr="00B84600">
            <w:rPr>
              <w:noProof/>
              <w:lang w:val="en-US"/>
            </w:rPr>
            <w:fldChar w:fldCharType="end"/>
          </w:r>
          <w:r w:rsidR="00E7238A" w:rsidRPr="00B84600">
            <w:rPr>
              <w:noProof/>
              <w:lang w:val="en-US"/>
            </w:rPr>
            <w:instrText xml:space="preserve"> </w:instrText>
          </w:r>
          <w:r w:rsidRPr="00B84600">
            <w:rPr>
              <w:noProof/>
              <w:lang w:val="en-US"/>
            </w:rPr>
            <w:fldChar w:fldCharType="separate"/>
          </w:r>
          <w:r w:rsidR="00FD5DC5">
            <w:rPr>
              <w:noProof/>
              <w:lang w:val="en-US"/>
            </w:rPr>
            <w:instrText>45</w:instrText>
          </w:r>
          <w:r w:rsidRPr="00B84600">
            <w:rPr>
              <w:noProof/>
              <w:lang w:val="en-US"/>
            </w:rPr>
            <w:fldChar w:fldCharType="end"/>
          </w:r>
          <w:r w:rsidR="00E7238A" w:rsidRPr="00B84600">
            <w:rPr>
              <w:noProof/>
              <w:lang w:val="en-US"/>
            </w:rPr>
            <w:instrText xml:space="preserve"> </w:instrText>
          </w:r>
          <w:r w:rsidRPr="00B84600">
            <w:rPr>
              <w:noProof/>
            </w:rPr>
            <w:fldChar w:fldCharType="separate"/>
          </w:r>
          <w:r w:rsidR="00FD5DC5">
            <w:rPr>
              <w:noProof/>
              <w:lang w:val="en-US"/>
            </w:rPr>
            <w:t>45</w:t>
          </w:r>
          <w:r w:rsidRPr="00B84600">
            <w:rPr>
              <w:noProof/>
            </w:rPr>
            <w:fldChar w:fldCharType="end"/>
          </w:r>
        </w:p>
      </w:tc>
    </w:tr>
  </w:tbl>
  <w:p w:rsidR="00E7238A" w:rsidRPr="00B84600" w:rsidRDefault="00E7238A" w:rsidP="00463F99">
    <w:pPr>
      <w:pStyle w:val="Voettekst"/>
      <w:rPr>
        <w:noProof/>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844532">
          <w:pPr>
            <w:pStyle w:val="Voettekst"/>
            <w:rPr>
              <w:noProof/>
              <w:lang w:val="en-GB"/>
            </w:rPr>
          </w:pPr>
          <w:r w:rsidRPr="00B84600">
            <w:rPr>
              <w:noProof/>
            </w:rPr>
            <w:drawing>
              <wp:inline distT="0" distB="0" distL="0" distR="0">
                <wp:extent cx="962025" cy="247650"/>
                <wp:effectExtent l="19050" t="0" r="9525" b="0"/>
                <wp:docPr id="20" name="Afbeelding 70" descr="GM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M_Footer"/>
                        <pic:cNvPicPr>
                          <a:picLocks noChangeAspect="1" noChangeArrowheads="1"/>
                        </pic:cNvPicPr>
                      </pic:nvPicPr>
                      <pic:blipFill>
                        <a:blip r:embed="rId1">
                          <a:grayscl/>
                          <a:biLevel thresh="50000"/>
                        </a:blip>
                        <a:srcRect/>
                        <a:stretch>
                          <a:fillRect/>
                        </a:stretch>
                      </pic:blipFill>
                      <pic:spPr bwMode="auto">
                        <a:xfrm>
                          <a:off x="0" y="0"/>
                          <a:ext cx="962025" cy="247650"/>
                        </a:xfrm>
                        <a:prstGeom prst="rect">
                          <a:avLst/>
                        </a:prstGeom>
                        <a:noFill/>
                        <a:ln w="9525">
                          <a:noFill/>
                          <a:miter lim="800000"/>
                          <a:headEnd/>
                          <a:tailEnd/>
                        </a:ln>
                      </pic:spPr>
                    </pic:pic>
                  </a:graphicData>
                </a:graphic>
              </wp:inline>
            </w:drawing>
          </w:r>
        </w:p>
      </w:tc>
      <w:tc>
        <w:tcPr>
          <w:tcW w:w="1702" w:type="pct"/>
        </w:tcPr>
        <w:p w:rsidR="00E7238A" w:rsidRPr="00B84600" w:rsidRDefault="00416275" w:rsidP="0022561D">
          <w:pPr>
            <w:pStyle w:val="Voettekstrechts"/>
            <w:rPr>
              <w:noProof/>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FC1169">
      <w:tc>
        <w:tcPr>
          <w:tcW w:w="3298" w:type="pct"/>
          <w:vMerge/>
        </w:tcPr>
        <w:p w:rsidR="00E7238A" w:rsidRPr="00B84600" w:rsidRDefault="00E7238A" w:rsidP="00FC1169">
          <w:pPr>
            <w:pStyle w:val="Voettekst"/>
            <w:jc w:val="right"/>
            <w:rPr>
              <w:noProof/>
            </w:rPr>
          </w:pPr>
        </w:p>
      </w:tc>
      <w:tc>
        <w:tcPr>
          <w:tcW w:w="1702" w:type="pct"/>
        </w:tcPr>
        <w:p w:rsidR="00E7238A" w:rsidRPr="00B84600" w:rsidRDefault="00416275" w:rsidP="0022561D">
          <w:pPr>
            <w:pStyle w:val="Voettekstrechts"/>
            <w:rPr>
              <w:noProof/>
            </w:rPr>
          </w:pPr>
          <w:fldSimple w:instr=" DOCPROPERTY &quot;_Page&quot; \* MERGEFORMAT ">
            <w:r w:rsidR="00C83036" w:rsidRPr="00C83036">
              <w:rPr>
                <w:bCs/>
                <w:noProof/>
              </w:rPr>
              <w:t>Pagina</w:t>
            </w:r>
          </w:fldSimple>
          <w:r w:rsidR="00E7238A" w:rsidRPr="00B84600">
            <w:rPr>
              <w:noProof/>
              <w:lang w:val="en-GB"/>
            </w:rPr>
            <w:t xml:space="preserve"> </w:t>
          </w:r>
          <w:r w:rsidRPr="00B84600">
            <w:rPr>
              <w:noProof/>
            </w:rPr>
            <w:fldChar w:fldCharType="begin"/>
          </w:r>
          <w:r w:rsidR="00E7238A" w:rsidRPr="00B84600">
            <w:rPr>
              <w:noProof/>
              <w:lang w:val="en-GB"/>
            </w:rPr>
            <w:instrText xml:space="preserve"> PAGE </w:instrText>
          </w:r>
          <w:r w:rsidRPr="00B84600">
            <w:rPr>
              <w:noProof/>
            </w:rPr>
            <w:fldChar w:fldCharType="separate"/>
          </w:r>
          <w:r w:rsidR="00FD5DC5">
            <w:rPr>
              <w:noProof/>
              <w:lang w:val="en-GB"/>
            </w:rPr>
            <w:t>43</w:t>
          </w:r>
          <w:r w:rsidRPr="00B84600">
            <w:rPr>
              <w:noProof/>
            </w:rPr>
            <w:fldChar w:fldCharType="end"/>
          </w:r>
          <w:r w:rsidR="00E7238A" w:rsidRPr="00B84600">
            <w:rPr>
              <w:noProof/>
              <w:lang w:val="en-US"/>
            </w:rPr>
            <w:t xml:space="preserve"> </w:t>
          </w:r>
          <w:fldSimple w:instr=" DOCPROPERTY &quot;_Of&quot; \* MERGEFORMAT ">
            <w:r w:rsidR="00C83036" w:rsidRPr="00C83036">
              <w:rPr>
                <w:bCs/>
                <w:noProof/>
              </w:rPr>
              <w:t>van</w:t>
            </w:r>
          </w:fldSimple>
          <w:r w:rsidR="00E7238A" w:rsidRPr="00B84600">
            <w:rPr>
              <w:noProof/>
              <w:lang w:val="en-US"/>
            </w:rPr>
            <w:t xml:space="preserve"> </w:t>
          </w:r>
          <w:r w:rsidRPr="00B84600">
            <w:rPr>
              <w:noProof/>
            </w:rPr>
            <w:fldChar w:fldCharType="begin"/>
          </w:r>
          <w:r w:rsidR="00E7238A" w:rsidRPr="00B84600">
            <w:rPr>
              <w:noProof/>
              <w:lang w:val="en-US"/>
            </w:rPr>
            <w:instrText xml:space="preserve"> IF </w:instrText>
          </w:r>
          <w:r w:rsidRPr="00B84600">
            <w:rPr>
              <w:noProof/>
              <w:lang w:val="en-US"/>
            </w:rPr>
            <w:fldChar w:fldCharType="begin"/>
          </w:r>
          <w:r w:rsidR="00E7238A" w:rsidRPr="00B84600">
            <w:rPr>
              <w:noProof/>
              <w:lang w:val="en-US"/>
            </w:rPr>
            <w:instrText xml:space="preserve"> DOCPROPERTY "StartPageEnclosure" </w:instrText>
          </w:r>
          <w:r w:rsidRPr="00B84600">
            <w:rPr>
              <w:noProof/>
              <w:lang w:val="en-US"/>
            </w:rPr>
            <w:fldChar w:fldCharType="separate"/>
          </w:r>
          <w:r w:rsidR="00C83036">
            <w:rPr>
              <w:noProof/>
              <w:lang w:val="en-US"/>
            </w:rPr>
            <w:instrText>46</w:instrText>
          </w:r>
          <w:r w:rsidRPr="00B84600">
            <w:rPr>
              <w:noProof/>
              <w:lang w:val="en-US"/>
            </w:rPr>
            <w:fldChar w:fldCharType="end"/>
          </w:r>
          <w:r w:rsidR="00E7238A" w:rsidRPr="00B84600">
            <w:rPr>
              <w:noProof/>
              <w:lang w:val="en-US"/>
            </w:rPr>
            <w:instrText xml:space="preserve"> = "-1"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E7238A" w:rsidRPr="00B84600">
            <w:rPr>
              <w:noProof/>
              <w:lang w:val="en-US"/>
            </w:rPr>
            <w:instrText>20</w:instrText>
          </w:r>
          <w:r w:rsidRPr="00B84600">
            <w:rPr>
              <w:noProof/>
              <w:lang w:val="en-US"/>
            </w:rPr>
            <w:fldChar w:fldCharType="end"/>
          </w:r>
          <w:r w:rsidR="00E7238A" w:rsidRPr="00B84600">
            <w:rPr>
              <w:noProof/>
              <w:lang w:val="en-US"/>
            </w:rPr>
            <w:instrText xml:space="preserve"> </w:instrText>
          </w:r>
          <w:r w:rsidRPr="00B84600">
            <w:rPr>
              <w:noProof/>
              <w:lang w:val="en-US"/>
            </w:rPr>
            <w:fldChar w:fldCharType="begin"/>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FD5DC5">
            <w:rPr>
              <w:noProof/>
              <w:lang w:val="en-US"/>
            </w:rPr>
            <w:instrText>53</w:instrText>
          </w:r>
          <w:r w:rsidRPr="00B84600">
            <w:rPr>
              <w:noProof/>
              <w:lang w:val="en-US"/>
            </w:rPr>
            <w:fldChar w:fldCharType="end"/>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NUMPAGES </w:instrText>
          </w:r>
          <w:r w:rsidRPr="00B84600">
            <w:rPr>
              <w:noProof/>
              <w:lang w:val="en-US"/>
            </w:rPr>
            <w:fldChar w:fldCharType="separate"/>
          </w:r>
          <w:r w:rsidR="00FD5DC5">
            <w:rPr>
              <w:noProof/>
              <w:lang w:val="en-US"/>
            </w:rPr>
            <w:instrText>53</w:instrText>
          </w:r>
          <w:r w:rsidRPr="00B84600">
            <w:rPr>
              <w:noProof/>
              <w:lang w:val="en-US"/>
            </w:rPr>
            <w:fldChar w:fldCharType="end"/>
          </w:r>
          <w:r w:rsidR="00E7238A" w:rsidRPr="00B84600">
            <w:rPr>
              <w:noProof/>
              <w:lang w:val="en-US"/>
            </w:rPr>
            <w:instrText xml:space="preserve"> - </w:instrText>
          </w:r>
          <w:r w:rsidRPr="00B84600">
            <w:rPr>
              <w:noProof/>
              <w:lang w:val="en-US"/>
            </w:rPr>
            <w:fldChar w:fldCharType="begin"/>
          </w:r>
          <w:r w:rsidR="00E7238A" w:rsidRPr="00B84600">
            <w:rPr>
              <w:noProof/>
              <w:lang w:val="en-US"/>
            </w:rPr>
            <w:instrText xml:space="preserve"> DOCPROPERTY  StartPageEnclosure </w:instrText>
          </w:r>
          <w:r w:rsidRPr="00B84600">
            <w:rPr>
              <w:noProof/>
              <w:lang w:val="en-US"/>
            </w:rPr>
            <w:fldChar w:fldCharType="separate"/>
          </w:r>
          <w:r w:rsidR="00C83036">
            <w:rPr>
              <w:noProof/>
              <w:lang w:val="en-US"/>
            </w:rPr>
            <w:instrText>46</w:instrText>
          </w:r>
          <w:r w:rsidRPr="00B84600">
            <w:rPr>
              <w:noProof/>
              <w:lang w:val="en-US"/>
            </w:rPr>
            <w:fldChar w:fldCharType="end"/>
          </w:r>
          <w:r w:rsidR="00E7238A" w:rsidRPr="00B84600">
            <w:rPr>
              <w:noProof/>
              <w:lang w:val="en-US"/>
            </w:rPr>
            <w:instrText xml:space="preserve"> + 1 </w:instrText>
          </w:r>
          <w:r w:rsidRPr="00B84600">
            <w:rPr>
              <w:noProof/>
              <w:lang w:val="en-US"/>
            </w:rPr>
            <w:fldChar w:fldCharType="separate"/>
          </w:r>
          <w:r w:rsidR="00FD5DC5">
            <w:rPr>
              <w:noProof/>
              <w:lang w:val="en-US"/>
            </w:rPr>
            <w:instrText>8</w:instrText>
          </w:r>
          <w:r w:rsidRPr="00B84600">
            <w:rPr>
              <w:noProof/>
              <w:lang w:val="en-US"/>
            </w:rPr>
            <w:fldChar w:fldCharType="end"/>
          </w:r>
          <w:r w:rsidR="00E7238A" w:rsidRPr="00B84600">
            <w:rPr>
              <w:noProof/>
              <w:lang w:val="en-US"/>
            </w:rPr>
            <w:instrText xml:space="preserve"> </w:instrText>
          </w:r>
          <w:r w:rsidRPr="00B84600">
            <w:rPr>
              <w:noProof/>
              <w:lang w:val="en-US"/>
            </w:rPr>
            <w:fldChar w:fldCharType="separate"/>
          </w:r>
          <w:r w:rsidR="00FD5DC5">
            <w:rPr>
              <w:noProof/>
              <w:lang w:val="en-US"/>
            </w:rPr>
            <w:instrText>45</w:instrText>
          </w:r>
          <w:r w:rsidRPr="00B84600">
            <w:rPr>
              <w:noProof/>
              <w:lang w:val="en-US"/>
            </w:rPr>
            <w:fldChar w:fldCharType="end"/>
          </w:r>
          <w:r w:rsidR="00E7238A" w:rsidRPr="00B84600">
            <w:rPr>
              <w:noProof/>
              <w:lang w:val="en-US"/>
            </w:rPr>
            <w:instrText xml:space="preserve"> </w:instrText>
          </w:r>
          <w:r w:rsidRPr="00B84600">
            <w:rPr>
              <w:noProof/>
            </w:rPr>
            <w:fldChar w:fldCharType="separate"/>
          </w:r>
          <w:r w:rsidR="00FD5DC5">
            <w:rPr>
              <w:noProof/>
              <w:lang w:val="en-US"/>
            </w:rPr>
            <w:t>45</w:t>
          </w:r>
          <w:r w:rsidRPr="00B84600">
            <w:rPr>
              <w:noProof/>
            </w:rPr>
            <w:fldChar w:fldCharType="end"/>
          </w:r>
        </w:p>
      </w:tc>
    </w:tr>
  </w:tbl>
  <w:p w:rsidR="00E7238A" w:rsidRPr="00B84600" w:rsidRDefault="00E7238A" w:rsidP="00E3773E">
    <w:pPr>
      <w:pStyle w:val="Voettekst"/>
      <w:rPr>
        <w:noProof/>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left w:w="0" w:type="dxa"/>
        <w:right w:w="0" w:type="dxa"/>
      </w:tblCellMar>
      <w:tblLook w:val="01E0"/>
    </w:tblPr>
    <w:tblGrid>
      <w:gridCol w:w="5609"/>
      <w:gridCol w:w="2895"/>
    </w:tblGrid>
    <w:tr w:rsidR="00E7238A" w:rsidRPr="00B84600" w:rsidTr="00844532">
      <w:tc>
        <w:tcPr>
          <w:tcW w:w="3298" w:type="pct"/>
          <w:vMerge w:val="restart"/>
          <w:vAlign w:val="center"/>
        </w:tcPr>
        <w:p w:rsidR="00E7238A" w:rsidRPr="00B84600" w:rsidRDefault="00E7238A" w:rsidP="00844532">
          <w:pPr>
            <w:pStyle w:val="Voettekst"/>
            <w:rPr>
              <w:noProof/>
              <w:lang w:val="en-GB"/>
            </w:rPr>
          </w:pPr>
          <w:r w:rsidRPr="00B84600">
            <w:rPr>
              <w:noProof/>
            </w:rPr>
            <w:drawing>
              <wp:inline distT="0" distB="0" distL="0" distR="0">
                <wp:extent cx="962025" cy="247650"/>
                <wp:effectExtent l="19050" t="0" r="9525" b="0"/>
                <wp:docPr id="28" name="Afbeelding 75" descr="GM_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M_Footer"/>
                        <pic:cNvPicPr>
                          <a:picLocks noChangeAspect="1" noChangeArrowheads="1"/>
                        </pic:cNvPicPr>
                      </pic:nvPicPr>
                      <pic:blipFill>
                        <a:blip r:embed="rId1">
                          <a:grayscl/>
                          <a:biLevel thresh="50000"/>
                        </a:blip>
                        <a:srcRect/>
                        <a:stretch>
                          <a:fillRect/>
                        </a:stretch>
                      </pic:blipFill>
                      <pic:spPr bwMode="auto">
                        <a:xfrm>
                          <a:off x="0" y="0"/>
                          <a:ext cx="962025" cy="247650"/>
                        </a:xfrm>
                        <a:prstGeom prst="rect">
                          <a:avLst/>
                        </a:prstGeom>
                        <a:noFill/>
                        <a:ln w="9525">
                          <a:noFill/>
                          <a:miter lim="800000"/>
                          <a:headEnd/>
                          <a:tailEnd/>
                        </a:ln>
                      </pic:spPr>
                    </pic:pic>
                  </a:graphicData>
                </a:graphic>
              </wp:inline>
            </w:drawing>
          </w:r>
        </w:p>
      </w:tc>
      <w:tc>
        <w:tcPr>
          <w:tcW w:w="1702" w:type="pct"/>
        </w:tcPr>
        <w:p w:rsidR="00E7238A" w:rsidRPr="00B84600" w:rsidRDefault="00416275" w:rsidP="00B60F8D">
          <w:pPr>
            <w:pStyle w:val="Voettekst"/>
            <w:jc w:val="right"/>
            <w:rPr>
              <w:noProof/>
              <w:highlight w:val="yellow"/>
              <w:lang w:val="en-GB"/>
            </w:rPr>
          </w:pPr>
          <w:r w:rsidRPr="00B84600">
            <w:rPr>
              <w:noProof/>
            </w:rPr>
            <w:fldChar w:fldCharType="begin"/>
          </w:r>
          <w:r w:rsidR="00E7238A" w:rsidRPr="00B84600">
            <w:rPr>
              <w:noProof/>
              <w:lang w:val="en-GB"/>
            </w:rPr>
            <w:instrText xml:space="preserve"> DOCPROPERTY "Documentnumber" \* MERGEFORMAT </w:instrText>
          </w:r>
          <w:r w:rsidRPr="00B84600">
            <w:rPr>
              <w:noProof/>
            </w:rPr>
            <w:fldChar w:fldCharType="end"/>
          </w:r>
          <w:r w:rsidR="00E7238A" w:rsidRPr="00B84600">
            <w:rPr>
              <w:noProof/>
              <w:lang w:val="en-GB"/>
            </w:rPr>
            <w:t xml:space="preserve">, </w:t>
          </w:r>
          <w:fldSimple w:instr=" DOCPROPERTY &quot;_Version&quot; \* MERGEFORMAT ">
            <w:r w:rsidR="00C83036" w:rsidRPr="00C83036">
              <w:rPr>
                <w:bCs/>
                <w:noProof/>
              </w:rPr>
              <w:t>revisie</w:t>
            </w:r>
          </w:fldSimple>
          <w:r w:rsidR="00E7238A" w:rsidRPr="00B84600">
            <w:rPr>
              <w:noProof/>
              <w:lang w:val="en-US"/>
            </w:rPr>
            <w:t xml:space="preserve"> </w:t>
          </w:r>
          <w:fldSimple w:instr=" DOCPROPERTY &quot;Version&quot; \* MERGEFORMAT ">
            <w:r w:rsidR="00C83036" w:rsidRPr="00C83036">
              <w:rPr>
                <w:bCs/>
                <w:noProof/>
              </w:rPr>
              <w:t>D0</w:t>
            </w:r>
          </w:fldSimple>
        </w:p>
      </w:tc>
    </w:tr>
    <w:tr w:rsidR="00E7238A" w:rsidRPr="00B84600" w:rsidTr="00B60F8D">
      <w:tc>
        <w:tcPr>
          <w:tcW w:w="3298" w:type="pct"/>
          <w:vMerge/>
        </w:tcPr>
        <w:p w:rsidR="00E7238A" w:rsidRPr="00B84600" w:rsidRDefault="00E7238A" w:rsidP="00B60F8D">
          <w:pPr>
            <w:pStyle w:val="Voettekst"/>
            <w:jc w:val="right"/>
            <w:rPr>
              <w:noProof/>
            </w:rPr>
          </w:pPr>
        </w:p>
      </w:tc>
      <w:tc>
        <w:tcPr>
          <w:tcW w:w="1702" w:type="pct"/>
        </w:tcPr>
        <w:p w:rsidR="00E7238A" w:rsidRPr="00B84600" w:rsidRDefault="00E7238A" w:rsidP="00B60F8D">
          <w:pPr>
            <w:pStyle w:val="Voettekst"/>
            <w:jc w:val="right"/>
            <w:rPr>
              <w:noProof/>
            </w:rPr>
          </w:pPr>
          <w:r w:rsidRPr="00B84600">
            <w:rPr>
              <w:noProof/>
            </w:rPr>
            <w:t xml:space="preserve"> </w:t>
          </w:r>
        </w:p>
      </w:tc>
    </w:tr>
  </w:tbl>
  <w:p w:rsidR="00E7238A" w:rsidRPr="00B84600" w:rsidRDefault="00E7238A" w:rsidP="00463F99">
    <w:pPr>
      <w:pStyle w:val="Voettekst"/>
      <w:rPr>
        <w:noProof/>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7238A" w:rsidRDefault="00E7238A">
      <w:pPr>
        <w:pStyle w:val="Voettekst"/>
      </w:pPr>
      <w:r>
        <w:separator/>
      </w:r>
    </w:p>
  </w:footnote>
  <w:footnote w:type="continuationSeparator" w:id="0">
    <w:p w:rsidR="00E7238A" w:rsidRDefault="00E7238A">
      <w:pPr>
        <w:pStyle w:val="Voettekst"/>
      </w:pPr>
      <w:r>
        <w:continuationSeparator/>
      </w:r>
    </w:p>
  </w:footnote>
  <w:footnote w:id="1">
    <w:p w:rsidR="00E7238A" w:rsidRPr="000E428F" w:rsidRDefault="00E7238A" w:rsidP="00E20C96">
      <w:pPr>
        <w:pStyle w:val="Voetnoottekst"/>
      </w:pPr>
      <w:r w:rsidRPr="000E428F">
        <w:rPr>
          <w:rStyle w:val="Voetnootmarkering"/>
        </w:rPr>
        <w:footnoteRef/>
      </w:r>
      <w:r>
        <w:t xml:space="preserve">Intussen is door het huidige </w:t>
      </w:r>
      <w:r w:rsidRPr="000E428F">
        <w:t>kabinet het aantal ministeries teruggebracht. De ministeries van LNV en V&amp;W zijn verva</w:t>
      </w:r>
      <w:r w:rsidRPr="000E428F">
        <w:t>l</w:t>
      </w:r>
      <w:r w:rsidRPr="000E428F">
        <w:t>len. Deze voormalige ministeries maken op dit moment onderdeel uit van de nieuwe ministeries Economische zaken, Landbouw en Innovatie (EL &amp; I) en Infrastructuur en Milieu (I&amp;M).</w:t>
      </w:r>
    </w:p>
  </w:footnote>
  <w:footnote w:id="2">
    <w:p w:rsidR="00E7238A" w:rsidRPr="009A673E" w:rsidRDefault="00E7238A" w:rsidP="00E20C96">
      <w:pPr>
        <w:pStyle w:val="Voetnoottekst"/>
      </w:pPr>
      <w:r w:rsidRPr="000E428F">
        <w:rPr>
          <w:rStyle w:val="Voetnootmarkering"/>
        </w:rPr>
        <w:footnoteRef/>
      </w:r>
      <w:r w:rsidRPr="000E428F">
        <w:t xml:space="preserve"> PKB staat </w:t>
      </w:r>
      <w:r w:rsidRPr="009A673E">
        <w:t xml:space="preserve">voor Planologische Kernbeslissing. Dit waren plannen van de rijksoverheid voor de ruimtelijke inrichting van Nederland. Een PKB van het rijk was Ruimte voor de Rivier met als doelen het tegengaan van overstromingen van de grote rivieren in Nederland en het verbeteren van de ruimtelijke kwaliteit van het rivierengebied. De </w:t>
      </w:r>
      <w:proofErr w:type="spellStart"/>
      <w:r w:rsidRPr="009A673E">
        <w:t>uiterwaardvergr</w:t>
      </w:r>
      <w:r w:rsidRPr="009A673E">
        <w:t>a</w:t>
      </w:r>
      <w:r w:rsidRPr="009A673E">
        <w:t>ving</w:t>
      </w:r>
      <w:proofErr w:type="spellEnd"/>
      <w:r w:rsidRPr="009A673E">
        <w:t xml:space="preserve"> van de </w:t>
      </w:r>
      <w:proofErr w:type="spellStart"/>
      <w:r w:rsidRPr="009A673E">
        <w:t>Millingerwaard</w:t>
      </w:r>
      <w:proofErr w:type="spellEnd"/>
      <w:r w:rsidRPr="009A673E">
        <w:t xml:space="preserve"> is </w:t>
      </w:r>
      <w:r w:rsidRPr="009A673E">
        <w:rPr>
          <w:rFonts w:cs="Arial"/>
        </w:rPr>
        <w:t>éé</w:t>
      </w:r>
      <w:r w:rsidRPr="009A673E">
        <w:t>n van de maatregelen uit de PKB Ruimte voor de Rivier.</w:t>
      </w:r>
    </w:p>
  </w:footnote>
  <w:footnote w:id="3">
    <w:p w:rsidR="00E7238A" w:rsidRPr="00757F50" w:rsidRDefault="00E7238A" w:rsidP="00E20C96">
      <w:pPr>
        <w:pStyle w:val="Voetnoottekst"/>
      </w:pPr>
      <w:r w:rsidRPr="009A673E">
        <w:rPr>
          <w:rStyle w:val="Voetnootmarkering"/>
        </w:rPr>
        <w:footnoteRef/>
      </w:r>
      <w:r w:rsidRPr="009A673E">
        <w:t xml:space="preserve"> NURG staat voor Nadere Uitwerking Rivierengebied. Doel van het </w:t>
      </w:r>
      <w:proofErr w:type="spellStart"/>
      <w:r w:rsidRPr="009A673E">
        <w:t>NURG-programma</w:t>
      </w:r>
      <w:proofErr w:type="spellEnd"/>
      <w:r w:rsidRPr="009A673E">
        <w:t xml:space="preserve"> was het realiseren van de ec</w:t>
      </w:r>
      <w:r w:rsidRPr="009A673E">
        <w:t>o</w:t>
      </w:r>
      <w:r w:rsidRPr="009A673E">
        <w:t>logische hoofdstructuur  (EHS) in het rivierengebied. In het kader van dit programma heeft DLG eind jaren ’90 een plan</w:t>
      </w:r>
      <w:r w:rsidRPr="000E428F">
        <w:t xml:space="preserve"> </w:t>
      </w:r>
      <w:r w:rsidRPr="00757F50">
        <w:t xml:space="preserve">opgesteld ten behoeve van de natuurontwikkeling en aanleg van een geul in de </w:t>
      </w:r>
      <w:proofErr w:type="spellStart"/>
      <w:r w:rsidRPr="00757F50">
        <w:t>Millingerwaard</w:t>
      </w:r>
      <w:proofErr w:type="spellEnd"/>
      <w:r w:rsidRPr="00757F50">
        <w:t>.</w:t>
      </w:r>
    </w:p>
  </w:footnote>
  <w:footnote w:id="4">
    <w:p w:rsidR="00E7238A" w:rsidRDefault="00E7238A" w:rsidP="00E20C96">
      <w:pPr>
        <w:autoSpaceDE w:val="0"/>
        <w:autoSpaceDN w:val="0"/>
        <w:adjustRightInd w:val="0"/>
        <w:spacing w:line="240" w:lineRule="auto"/>
      </w:pPr>
      <w:r w:rsidRPr="00757F50">
        <w:rPr>
          <w:rStyle w:val="Voetnootmarkering"/>
        </w:rPr>
        <w:footnoteRef/>
      </w:r>
      <w:r w:rsidRPr="00757F50">
        <w:t xml:space="preserve"> </w:t>
      </w:r>
      <w:r w:rsidRPr="00757F50">
        <w:rPr>
          <w:rFonts w:cs="Arial"/>
          <w:sz w:val="16"/>
          <w:szCs w:val="16"/>
        </w:rPr>
        <w:t xml:space="preserve">KRW staat voor Kaderrichtlijn Water. Dit is een Europese richtlijn gericht op het verbeteren van de kwaliteit van de watersystemen in Europa. Ook voor het project </w:t>
      </w:r>
      <w:proofErr w:type="spellStart"/>
      <w:r w:rsidRPr="00757F50">
        <w:rPr>
          <w:rFonts w:cs="Arial"/>
          <w:sz w:val="16"/>
          <w:szCs w:val="16"/>
        </w:rPr>
        <w:t>Millingerwaard</w:t>
      </w:r>
      <w:proofErr w:type="spellEnd"/>
      <w:r w:rsidRPr="00757F50">
        <w:rPr>
          <w:rFonts w:cs="Arial"/>
          <w:sz w:val="16"/>
          <w:szCs w:val="16"/>
        </w:rPr>
        <w:t xml:space="preserve"> zijn in de KRW doelstellingen en maatregelen benoemd.</w:t>
      </w:r>
    </w:p>
  </w:footnote>
  <w:footnote w:id="5">
    <w:p w:rsidR="00E7238A" w:rsidRDefault="00E7238A" w:rsidP="000D3215">
      <w:pPr>
        <w:pStyle w:val="Voetnoottekst"/>
      </w:pPr>
      <w:r>
        <w:rPr>
          <w:rStyle w:val="Voetnootmarkering"/>
        </w:rPr>
        <w:footnoteRef/>
      </w:r>
      <w:r>
        <w:t xml:space="preserve"> Op de objectenkaart zijn alle in de aanbestedingsprocedure benoemde objecten en hun ligging aangegeven.</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Default="00E7238A">
    <w:pPr>
      <w:pStyle w:val="Koptekst"/>
      <w:rPr>
        <w:noProof/>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Pr="00C37BA1" w:rsidRDefault="00416275" w:rsidP="00C37BA1">
    <w:pPr>
      <w:pStyle w:val="Koptekst"/>
      <w:jc w:val="right"/>
      <w:rPr>
        <w:i/>
        <w:noProof/>
      </w:rPr>
    </w:pPr>
    <w:fldSimple w:instr=" STYLEREF \n BijlageTitelblad \* MERGEFORMAT ">
      <w:r w:rsidR="00C83036" w:rsidRPr="00C83036">
        <w:rPr>
          <w:i/>
          <w:noProof/>
          <w:lang w:val="en-US"/>
        </w:rPr>
        <w:t>Bijlage 1</w:t>
      </w:r>
    </w:fldSimple>
    <w:r w:rsidR="00E7238A" w:rsidRPr="00C37BA1">
      <w:rPr>
        <w:i/>
        <w:noProof/>
        <w:lang w:val="en-US"/>
      </w:rPr>
      <w:t xml:space="preserve"> </w:t>
    </w:r>
    <w:fldSimple w:instr=" DocProperty &quot;BijlagetitelVerificatietabel__Vervolg&quot; \* MERGEFORMAT  \* MERGEFORMAT ">
      <w:r w:rsidR="00C83036" w:rsidRPr="00C83036">
        <w:rPr>
          <w:i/>
          <w:noProof/>
          <w:lang w:val="en-US"/>
        </w:rPr>
        <w:t xml:space="preserve"> </w:t>
      </w:r>
    </w:fldSimple>
    <w:r w:rsidR="00E7238A" w:rsidRPr="00C37BA1">
      <w:rPr>
        <w:i/>
        <w:noProof/>
        <w:lang w:val="en-US"/>
      </w:rPr>
      <w:t xml:space="preserve">: </w:t>
    </w:r>
    <w:r w:rsidRPr="00C37BA1">
      <w:rPr>
        <w:i/>
        <w:noProof/>
        <w:lang w:val="en-US"/>
      </w:rPr>
      <w:fldChar w:fldCharType="begin"/>
    </w:r>
    <w:r w:rsidR="00E7238A" w:rsidRPr="00C37BA1">
      <w:rPr>
        <w:i/>
        <w:noProof/>
        <w:lang w:val="en-US"/>
      </w:rPr>
      <w:instrText xml:space="preserve"> STYLEREF \l BijlageNrTitelblad </w:instrText>
    </w:r>
    <w:r w:rsidRPr="00C37BA1">
      <w:rPr>
        <w:i/>
        <w:noProof/>
        <w:lang w:val="en-US"/>
      </w:rPr>
      <w:fldChar w:fldCharType="separate"/>
    </w:r>
    <w:r w:rsidR="00C83036">
      <w:rPr>
        <w:i/>
        <w:noProof/>
        <w:lang w:val="en-US"/>
      </w:rPr>
      <w:t>Objectenkaart</w:t>
    </w:r>
    <w:r w:rsidRPr="00C37BA1">
      <w:rPr>
        <w:i/>
        <w:noProof/>
        <w:lang w:val="en-US"/>
      </w:rPr>
      <w:fldChar w:fldCharType="end"/>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Pr="00C37BA1" w:rsidRDefault="00E7238A" w:rsidP="00C37BA1">
    <w:pPr>
      <w:pStyle w:val="Koptekst"/>
      <w:rPr>
        <w:noProof/>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Pr="00C37BA1" w:rsidRDefault="00416275" w:rsidP="00C37BA1">
    <w:pPr>
      <w:pStyle w:val="Koptekst"/>
      <w:jc w:val="right"/>
      <w:rPr>
        <w:i/>
        <w:noProof/>
      </w:rPr>
    </w:pPr>
    <w:fldSimple w:instr=" STYLEREF \n BijlageTitelblad \* MERGEFORMAT ">
      <w:r w:rsidR="00C83036" w:rsidRPr="00C83036">
        <w:rPr>
          <w:i/>
          <w:noProof/>
          <w:lang w:val="en-US"/>
        </w:rPr>
        <w:t>Bijlage 2</w:t>
      </w:r>
    </w:fldSimple>
    <w:r w:rsidR="00E7238A" w:rsidRPr="00C37BA1">
      <w:rPr>
        <w:i/>
        <w:noProof/>
        <w:lang w:val="en-US"/>
      </w:rPr>
      <w:t xml:space="preserve"> </w:t>
    </w:r>
    <w:fldSimple w:instr=" DocProperty &quot;BijlagetitelDO tekeningen (bureau MEET)__Vervolg&quot; \* MERGEFORMAT  \* MERGEFORMAT ">
      <w:r w:rsidR="00C83036" w:rsidRPr="00C83036">
        <w:rPr>
          <w:i/>
          <w:noProof/>
          <w:lang w:val="en-US"/>
        </w:rPr>
        <w:t xml:space="preserve"> </w:t>
      </w:r>
    </w:fldSimple>
    <w:r w:rsidR="00E7238A" w:rsidRPr="00C37BA1">
      <w:rPr>
        <w:i/>
        <w:noProof/>
        <w:lang w:val="en-US"/>
      </w:rPr>
      <w:t xml:space="preserve">: </w:t>
    </w:r>
    <w:r w:rsidRPr="00C37BA1">
      <w:rPr>
        <w:i/>
        <w:noProof/>
        <w:lang w:val="en-US"/>
      </w:rPr>
      <w:fldChar w:fldCharType="begin"/>
    </w:r>
    <w:r w:rsidR="00E7238A" w:rsidRPr="00C37BA1">
      <w:rPr>
        <w:i/>
        <w:noProof/>
        <w:lang w:val="en-US"/>
      </w:rPr>
      <w:instrText xml:space="preserve"> STYLEREF \l BijlageNrTitelblad </w:instrText>
    </w:r>
    <w:r w:rsidRPr="00C37BA1">
      <w:rPr>
        <w:i/>
        <w:noProof/>
        <w:lang w:val="en-US"/>
      </w:rPr>
      <w:fldChar w:fldCharType="separate"/>
    </w:r>
    <w:r w:rsidR="00C83036">
      <w:rPr>
        <w:i/>
        <w:noProof/>
        <w:lang w:val="en-US"/>
      </w:rPr>
      <w:t>Dwarsprofielen kunstwerken</w:t>
    </w:r>
    <w:r w:rsidRPr="00C37BA1">
      <w:rPr>
        <w:i/>
        <w:noProof/>
        <w:lang w:val="en-US"/>
      </w:rPr>
      <w:fldChar w:fldCharType="end"/>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Pr="00C37BA1" w:rsidRDefault="00E7238A" w:rsidP="00C37BA1">
    <w:pPr>
      <w:pStyle w:val="Koptekst"/>
      <w:rPr>
        <w:noProof/>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Pr="00416668" w:rsidRDefault="00416275" w:rsidP="00416668">
    <w:pPr>
      <w:pStyle w:val="Koptekst"/>
      <w:jc w:val="right"/>
      <w:rPr>
        <w:i/>
        <w:noProof/>
      </w:rPr>
    </w:pPr>
    <w:fldSimple w:instr=" STYLEREF \n BijlageTitelblad \* MERGEFORMAT ">
      <w:r w:rsidR="00C83036" w:rsidRPr="00C83036">
        <w:rPr>
          <w:i/>
          <w:noProof/>
        </w:rPr>
        <w:t>Bijlage 3</w:t>
      </w:r>
    </w:fldSimple>
    <w:r w:rsidR="00E7238A" w:rsidRPr="00416668">
      <w:rPr>
        <w:i/>
        <w:noProof/>
      </w:rPr>
      <w:t xml:space="preserve"> </w:t>
    </w:r>
    <w:fldSimple w:instr=" DocProperty &quot;BijlagetitelLandschappelijke uitwerking objecten__Vervolg&quot; \* MERGEFORMAT  \* MERGEFORMAT ">
      <w:r w:rsidR="00C83036" w:rsidRPr="00C83036">
        <w:rPr>
          <w:i/>
          <w:noProof/>
        </w:rPr>
        <w:t xml:space="preserve"> </w:t>
      </w:r>
    </w:fldSimple>
    <w:r w:rsidR="00E7238A" w:rsidRPr="00416668">
      <w:rPr>
        <w:i/>
        <w:noProof/>
      </w:rPr>
      <w:t xml:space="preserve">: </w:t>
    </w:r>
    <w:r w:rsidRPr="00416668">
      <w:rPr>
        <w:i/>
        <w:noProof/>
      </w:rPr>
      <w:fldChar w:fldCharType="begin"/>
    </w:r>
    <w:r w:rsidR="00E7238A" w:rsidRPr="00416668">
      <w:rPr>
        <w:i/>
        <w:noProof/>
      </w:rPr>
      <w:instrText xml:space="preserve"> STYLEREF \l BijlageNrTitelblad </w:instrText>
    </w:r>
    <w:r w:rsidRPr="00416668">
      <w:rPr>
        <w:i/>
        <w:noProof/>
      </w:rPr>
      <w:fldChar w:fldCharType="end"/>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Pr="00416668" w:rsidRDefault="00E7238A" w:rsidP="00416668">
    <w:pPr>
      <w:pStyle w:val="Koptekst"/>
      <w:rPr>
        <w:noProof/>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Pr="00416668" w:rsidRDefault="00416275" w:rsidP="00416668">
    <w:pPr>
      <w:pStyle w:val="Koptekst"/>
      <w:jc w:val="right"/>
      <w:rPr>
        <w:i/>
        <w:noProof/>
      </w:rPr>
    </w:pPr>
    <w:fldSimple w:instr=" STYLEREF \n BijlageTitelblad \* MERGEFORMAT ">
      <w:r w:rsidR="00C83036" w:rsidRPr="00C83036">
        <w:rPr>
          <w:i/>
          <w:noProof/>
        </w:rPr>
        <w:t>Bijlage 4</w:t>
      </w:r>
    </w:fldSimple>
    <w:r w:rsidR="00E7238A" w:rsidRPr="00416668">
      <w:rPr>
        <w:i/>
        <w:noProof/>
      </w:rPr>
      <w:t xml:space="preserve"> </w:t>
    </w:r>
    <w:fldSimple w:instr=" DocProperty &quot;BijlagetitelLandschappelijk voorstel verkeersregulering Waiboerweg__Vervolg&quot; \* MERGEFORMAT  \* MERGEFORMAT ">
      <w:r w:rsidR="00C83036" w:rsidRPr="00C83036">
        <w:rPr>
          <w:i/>
          <w:noProof/>
        </w:rPr>
        <w:t xml:space="preserve"> </w:t>
      </w:r>
    </w:fldSimple>
    <w:r w:rsidR="00E7238A" w:rsidRPr="00416668">
      <w:rPr>
        <w:i/>
        <w:noProof/>
      </w:rPr>
      <w:t xml:space="preserve">: </w:t>
    </w:r>
    <w:r w:rsidRPr="00416668">
      <w:rPr>
        <w:i/>
        <w:noProof/>
      </w:rPr>
      <w:fldChar w:fldCharType="begin"/>
    </w:r>
    <w:r w:rsidR="00E7238A" w:rsidRPr="00416668">
      <w:rPr>
        <w:i/>
        <w:noProof/>
      </w:rPr>
      <w:instrText xml:space="preserve"> STYLEREF \l BijlageNrTitelblad </w:instrText>
    </w:r>
    <w:r w:rsidRPr="00416668">
      <w:rPr>
        <w:i/>
        <w:noProof/>
      </w:rPr>
      <w:fldChar w:fldCharType="separate"/>
    </w:r>
    <w:r w:rsidR="00C83036">
      <w:rPr>
        <w:i/>
        <w:noProof/>
      </w:rPr>
      <w:t>(zie Bijlagenbundel Onderzoeken)</w:t>
    </w:r>
    <w:r w:rsidRPr="00416668">
      <w:rPr>
        <w:i/>
        <w:noProof/>
      </w:rPr>
      <w:fldChar w:fldCharType="end"/>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Pr="00416668" w:rsidRDefault="00E7238A" w:rsidP="00416668">
    <w:pPr>
      <w:pStyle w:val="Koptekst"/>
      <w:rPr>
        <w:noProof/>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Pr="00DF2771" w:rsidRDefault="00416275" w:rsidP="00DF2771">
    <w:pPr>
      <w:pStyle w:val="Koptekst"/>
      <w:jc w:val="right"/>
      <w:rPr>
        <w:i/>
        <w:noProof/>
      </w:rPr>
    </w:pPr>
    <w:fldSimple w:instr=" STYLEREF \n BijlageTitelblad \* MERGEFORMAT ">
      <w:r w:rsidR="00C83036" w:rsidRPr="00C83036">
        <w:rPr>
          <w:i/>
          <w:noProof/>
        </w:rPr>
        <w:t>Bijlage 5</w:t>
      </w:r>
    </w:fldSimple>
    <w:r w:rsidR="00E7238A" w:rsidRPr="00DF2771">
      <w:rPr>
        <w:i/>
        <w:noProof/>
      </w:rPr>
      <w:t xml:space="preserve"> </w:t>
    </w:r>
    <w:fldSimple w:instr=" DocProperty &quot;BijlagetitelObjectenspecificatie__Vervolg&quot; \* MERGEFORMAT  \* MERGEFORMAT ">
      <w:r w:rsidR="00C83036" w:rsidRPr="00C83036">
        <w:rPr>
          <w:i/>
          <w:noProof/>
        </w:rPr>
        <w:t xml:space="preserve"> </w:t>
      </w:r>
    </w:fldSimple>
    <w:r w:rsidR="00E7238A" w:rsidRPr="00DF2771">
      <w:rPr>
        <w:i/>
        <w:noProof/>
      </w:rPr>
      <w:t xml:space="preserve">: </w:t>
    </w:r>
    <w:r w:rsidRPr="00DF2771">
      <w:rPr>
        <w:i/>
        <w:noProof/>
      </w:rPr>
      <w:fldChar w:fldCharType="begin"/>
    </w:r>
    <w:r w:rsidR="00E7238A" w:rsidRPr="00DF2771">
      <w:rPr>
        <w:i/>
        <w:noProof/>
      </w:rPr>
      <w:instrText xml:space="preserve"> STYLEREF \l BijlageNrTitelblad </w:instrText>
    </w:r>
    <w:r w:rsidRPr="00DF2771">
      <w:rPr>
        <w:i/>
        <w:noProof/>
      </w:rPr>
      <w:fldChar w:fldCharType="end"/>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Pr="006B412C" w:rsidRDefault="00E7238A" w:rsidP="006B412C">
    <w:pPr>
      <w:pStyle w:val="Koptekst"/>
      <w:rPr>
        <w:noProof/>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Default="00E7238A" w:rsidP="003A3DCC">
    <w:pPr>
      <w:pStyle w:val="Koptekst"/>
      <w:jc w:val="right"/>
      <w:rPr>
        <w:noProof/>
        <w:lang w:val="en-US"/>
      </w:rPr>
    </w:pPr>
  </w:p>
  <w:tbl>
    <w:tblPr>
      <w:tblW w:w="0" w:type="auto"/>
      <w:jc w:val="right"/>
      <w:tblLook w:val="01E0"/>
    </w:tblPr>
    <w:tblGrid>
      <w:gridCol w:w="8720"/>
    </w:tblGrid>
    <w:tr w:rsidR="00E7238A" w:rsidRPr="00941F8E" w:rsidTr="00941F8E">
      <w:trPr>
        <w:jc w:val="right"/>
      </w:trPr>
      <w:tc>
        <w:tcPr>
          <w:tcW w:w="8720" w:type="dxa"/>
        </w:tcPr>
        <w:p w:rsidR="00E7238A" w:rsidRPr="00941F8E" w:rsidRDefault="00E7238A" w:rsidP="00941F8E">
          <w:pPr>
            <w:pStyle w:val="Koptekst"/>
            <w:jc w:val="right"/>
            <w:rPr>
              <w:i/>
              <w:noProof/>
              <w:lang w:val="en-US"/>
            </w:rPr>
          </w:pPr>
          <w:bookmarkStart w:id="39" w:name="bm_TOCsecondpage" w:colFirst="0" w:colLast="0"/>
          <w:r>
            <w:rPr>
              <w:i/>
              <w:noProof/>
              <w:lang w:val="en-US"/>
            </w:rPr>
            <w:t>Inhoudsopgave (vervolg)</w:t>
          </w:r>
        </w:p>
      </w:tc>
    </w:tr>
    <w:bookmarkEnd w:id="39"/>
  </w:tbl>
  <w:p w:rsidR="00E7238A" w:rsidRDefault="00E7238A">
    <w:pPr>
      <w:pStyle w:val="Koptekst"/>
      <w:rPr>
        <w:noProof/>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Pr="00E7238A" w:rsidRDefault="00416275" w:rsidP="00E7238A">
    <w:pPr>
      <w:pStyle w:val="Koptekst"/>
      <w:jc w:val="right"/>
      <w:rPr>
        <w:i/>
      </w:rPr>
    </w:pPr>
    <w:fldSimple w:instr=" STYLEREF \n BijlageTitelblad \* MERGEFORMAT ">
      <w:r w:rsidR="00C83036">
        <w:rPr>
          <w:i/>
          <w:noProof/>
        </w:rPr>
        <w:t>Bijlage 6</w:t>
      </w:r>
    </w:fldSimple>
    <w:r w:rsidR="00E7238A" w:rsidRPr="00E7238A">
      <w:rPr>
        <w:i/>
      </w:rPr>
      <w:t xml:space="preserve"> </w:t>
    </w:r>
    <w:fldSimple w:instr=" DocProperty &quot;BijlagetitelRapportage MEET m.b.t. kadastrale situatie__Vervolg&quot; \* MERGEFORMAT  \* MERGEFORMAT ">
      <w:r w:rsidR="00C83036">
        <w:rPr>
          <w:i/>
        </w:rPr>
        <w:t xml:space="preserve"> </w:t>
      </w:r>
    </w:fldSimple>
    <w:r w:rsidR="00E7238A" w:rsidRPr="00E7238A">
      <w:rPr>
        <w:i/>
      </w:rPr>
      <w:t xml:space="preserve">: </w:t>
    </w:r>
    <w:r w:rsidRPr="00E7238A">
      <w:rPr>
        <w:i/>
      </w:rPr>
      <w:fldChar w:fldCharType="begin"/>
    </w:r>
    <w:r w:rsidR="00E7238A" w:rsidRPr="00E7238A">
      <w:rPr>
        <w:i/>
      </w:rPr>
      <w:instrText xml:space="preserve"> STYLEREF \l BijlageNrTitelblad </w:instrText>
    </w:r>
    <w:r w:rsidRPr="00E7238A">
      <w:rPr>
        <w:i/>
      </w:rPr>
      <w:fldChar w:fldCharType="end"/>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Pr="00E7238A" w:rsidRDefault="00E7238A" w:rsidP="00E7238A">
    <w:pPr>
      <w:pStyle w:val="Koptekst"/>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Pr="006B412C" w:rsidRDefault="00E7238A" w:rsidP="006B412C">
    <w:pPr>
      <w:pStyle w:val="Koptekst"/>
      <w:jc w:val="right"/>
      <w:rPr>
        <w:i/>
        <w:noProof/>
      </w:rPr>
    </w:pPr>
    <w:r w:rsidRPr="006B412C">
      <w:rPr>
        <w:i/>
        <w:noProof/>
      </w:rPr>
      <w:t xml:space="preserve"> </w:t>
    </w:r>
    <w:r w:rsidR="00416275" w:rsidRPr="006B412C">
      <w:rPr>
        <w:i/>
        <w:noProof/>
      </w:rPr>
      <w:fldChar w:fldCharType="begin"/>
    </w:r>
    <w:r w:rsidRPr="006B412C">
      <w:rPr>
        <w:i/>
        <w:noProof/>
      </w:rPr>
      <w:instrText xml:space="preserve"> STYLEREF \l BijlageNrTitelblad </w:instrText>
    </w:r>
    <w:r w:rsidR="00416275" w:rsidRPr="006B412C">
      <w:rPr>
        <w:i/>
        <w:noProof/>
      </w:rPr>
      <w:fldChar w:fldCharType="separate"/>
    </w:r>
    <w:r w:rsidR="00C83036">
      <w:rPr>
        <w:i/>
        <w:noProof/>
      </w:rPr>
      <w:t>(zie Bijlagenbundel Tekeningen)</w:t>
    </w:r>
    <w:r w:rsidR="00416275" w:rsidRPr="006B412C">
      <w:rPr>
        <w:i/>
        <w:noProof/>
      </w:rPr>
      <w:fldChar w:fldCharType="end"/>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Pr="006B412C" w:rsidRDefault="00E7238A" w:rsidP="006B412C">
    <w:pPr>
      <w:pStyle w:val="Koptekst"/>
      <w:rPr>
        <w:noProof/>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Default="00E7238A">
    <w:pPr>
      <w:pStyle w:val="Koptekst"/>
      <w:rPr>
        <w:noProof/>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Pr="0094376C" w:rsidRDefault="00416275" w:rsidP="00D97642">
    <w:pPr>
      <w:pStyle w:val="Koptekst"/>
      <w:jc w:val="right"/>
      <w:rPr>
        <w:noProof/>
      </w:rPr>
    </w:pPr>
    <w:r w:rsidRPr="001C29A2">
      <w:rPr>
        <w:rFonts w:cs="Arial"/>
        <w:i/>
        <w:noProof/>
        <w:szCs w:val="16"/>
        <w:lang w:val="en-US"/>
      </w:rPr>
      <w:fldChar w:fldCharType="begin"/>
    </w:r>
    <w:r w:rsidR="00E7238A" w:rsidRPr="001C29A2">
      <w:rPr>
        <w:rFonts w:cs="Arial"/>
        <w:i/>
        <w:noProof/>
        <w:szCs w:val="16"/>
        <w:lang w:val="en-US"/>
      </w:rPr>
      <w:instrText xml:space="preserve"> STYLEREF 1 </w:instrText>
    </w:r>
    <w:r w:rsidRPr="001C29A2">
      <w:rPr>
        <w:rFonts w:cs="Arial"/>
        <w:i/>
        <w:noProof/>
        <w:szCs w:val="16"/>
        <w:lang w:val="en-US"/>
      </w:rPr>
      <w:fldChar w:fldCharType="separate"/>
    </w:r>
    <w:r w:rsidR="00FD5DC5">
      <w:rPr>
        <w:rFonts w:cs="Arial"/>
        <w:i/>
        <w:noProof/>
        <w:szCs w:val="16"/>
        <w:lang w:val="en-US"/>
      </w:rPr>
      <w:t>Inleiding</w:t>
    </w:r>
    <w:r w:rsidRPr="001C29A2">
      <w:rPr>
        <w:rFonts w:cs="Arial"/>
        <w:i/>
        <w:noProof/>
        <w:szCs w:val="16"/>
        <w:lang w:val="en-US"/>
      </w:rPr>
      <w:fldChar w:fldCharType="end"/>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Default="00E7238A" w:rsidP="0094376C">
    <w:pPr>
      <w:pStyle w:val="Koptekst"/>
      <w:rPr>
        <w:noProof/>
      </w:rPr>
    </w:pPr>
  </w:p>
  <w:p w:rsidR="00E7238A" w:rsidRPr="0094376C" w:rsidRDefault="00E7238A" w:rsidP="0094376C">
    <w:pPr>
      <w:pStyle w:val="Koptekst"/>
      <w:rPr>
        <w:noProof/>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Pr="0028334C" w:rsidRDefault="00416275" w:rsidP="0094376C">
    <w:pPr>
      <w:pStyle w:val="Koptekst"/>
      <w:jc w:val="right"/>
      <w:rPr>
        <w:rFonts w:cs="Arial"/>
        <w:i/>
        <w:noProof/>
        <w:sz w:val="20"/>
        <w:lang w:val="en-US"/>
      </w:rPr>
    </w:pPr>
    <w:r w:rsidRPr="001C29A2">
      <w:rPr>
        <w:rFonts w:cs="Arial"/>
        <w:i/>
        <w:noProof/>
        <w:szCs w:val="16"/>
        <w:lang w:val="en-US"/>
      </w:rPr>
      <w:fldChar w:fldCharType="begin"/>
    </w:r>
    <w:r w:rsidR="00E7238A" w:rsidRPr="001C29A2">
      <w:rPr>
        <w:rFonts w:cs="Arial"/>
        <w:i/>
        <w:noProof/>
        <w:szCs w:val="16"/>
        <w:lang w:val="en-US"/>
      </w:rPr>
      <w:instrText xml:space="preserve"> STYLEREF 1 </w:instrText>
    </w:r>
    <w:r w:rsidRPr="001C29A2">
      <w:rPr>
        <w:rFonts w:cs="Arial"/>
        <w:i/>
        <w:noProof/>
        <w:szCs w:val="16"/>
        <w:lang w:val="en-US"/>
      </w:rPr>
      <w:fldChar w:fldCharType="separate"/>
    </w:r>
    <w:r w:rsidR="00FD5DC5">
      <w:rPr>
        <w:rFonts w:cs="Arial"/>
        <w:i/>
        <w:noProof/>
        <w:szCs w:val="16"/>
        <w:lang w:val="en-US"/>
      </w:rPr>
      <w:t>Raakvlakken</w:t>
    </w:r>
    <w:r w:rsidRPr="001C29A2">
      <w:rPr>
        <w:rFonts w:cs="Arial"/>
        <w:i/>
        <w:noProof/>
        <w:szCs w:val="16"/>
        <w:lang w:val="en-US"/>
      </w:rPr>
      <w:fldChar w:fldCharType="end"/>
    </w:r>
  </w:p>
  <w:p w:rsidR="00E7238A" w:rsidRPr="0094376C" w:rsidRDefault="00E7238A" w:rsidP="0094376C">
    <w:pPr>
      <w:pStyle w:val="Koptekst"/>
      <w:rPr>
        <w:noProof/>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Default="00E7238A" w:rsidP="0094376C">
    <w:pPr>
      <w:pStyle w:val="Koptekst"/>
      <w:rPr>
        <w:noProof/>
      </w:rPr>
    </w:pPr>
  </w:p>
  <w:p w:rsidR="00E7238A" w:rsidRPr="0094376C" w:rsidRDefault="00E7238A" w:rsidP="0094376C">
    <w:pPr>
      <w:pStyle w:val="Koptekst"/>
      <w:rPr>
        <w:noProof/>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Pr="00C37BA1" w:rsidRDefault="00416275" w:rsidP="00C37BA1">
    <w:pPr>
      <w:pStyle w:val="Koptekst"/>
      <w:jc w:val="right"/>
      <w:rPr>
        <w:i/>
        <w:noProof/>
      </w:rPr>
    </w:pPr>
    <w:fldSimple w:instr=" STYLEREF \n BijlageTitelblad \* MERGEFORMAT ">
      <w:r w:rsidR="00C83036" w:rsidRPr="00C83036">
        <w:rPr>
          <w:i/>
          <w:noProof/>
          <w:lang w:val="en-US"/>
        </w:rPr>
        <w:t>Bijlage 1</w:t>
      </w:r>
    </w:fldSimple>
    <w:r w:rsidR="00E7238A" w:rsidRPr="00C37BA1">
      <w:rPr>
        <w:i/>
        <w:noProof/>
        <w:lang w:val="en-US"/>
      </w:rPr>
      <w:t xml:space="preserve"> </w:t>
    </w:r>
    <w:fldSimple w:instr=" DocProperty &quot;BijlagetitelObjectenkaart__Vervolg&quot; \* MERGEFORMAT  \* MERGEFORMAT ">
      <w:r w:rsidR="00C83036" w:rsidRPr="00C83036">
        <w:rPr>
          <w:i/>
          <w:noProof/>
          <w:lang w:val="en-US"/>
        </w:rPr>
        <w:t xml:space="preserve"> </w:t>
      </w:r>
    </w:fldSimple>
    <w:r w:rsidR="00E7238A" w:rsidRPr="00C37BA1">
      <w:rPr>
        <w:i/>
        <w:noProof/>
        <w:lang w:val="en-US"/>
      </w:rPr>
      <w:t xml:space="preserve">: </w:t>
    </w:r>
    <w:r w:rsidRPr="00C37BA1">
      <w:rPr>
        <w:i/>
        <w:noProof/>
        <w:lang w:val="en-US"/>
      </w:rPr>
      <w:fldChar w:fldCharType="begin"/>
    </w:r>
    <w:r w:rsidR="00E7238A" w:rsidRPr="00C37BA1">
      <w:rPr>
        <w:i/>
        <w:noProof/>
        <w:lang w:val="en-US"/>
      </w:rPr>
      <w:instrText xml:space="preserve"> STYLEREF \l BijlageNrTitelblad </w:instrText>
    </w:r>
    <w:r w:rsidRPr="00C37BA1">
      <w:rPr>
        <w:i/>
        <w:noProof/>
        <w:lang w:val="en-US"/>
      </w:rPr>
      <w:fldChar w:fldCharType="end"/>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38A" w:rsidRPr="00C37BA1" w:rsidRDefault="00E7238A" w:rsidP="00C37BA1">
    <w:pPr>
      <w:pStyle w:val="Koptekst"/>
      <w:rPr>
        <w:noProof/>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395B25"/>
    <w:multiLevelType w:val="multilevel"/>
    <w:tmpl w:val="83281F24"/>
    <w:lvl w:ilvl="0">
      <w:start w:val="1"/>
      <w:numFmt w:val="decimal"/>
      <w:lvlText w:val=""/>
      <w:lvlJc w:val="left"/>
      <w:pPr>
        <w:tabs>
          <w:tab w:val="num" w:pos="300"/>
        </w:tabs>
        <w:ind w:left="300" w:hanging="300"/>
      </w:pPr>
      <w:rPr>
        <w:rFonts w:ascii="Symbol" w:hAnsi="Symbol" w:hint="default"/>
        <w:sz w:val="22"/>
      </w:rPr>
    </w:lvl>
    <w:lvl w:ilvl="1">
      <w:start w:val="1"/>
      <w:numFmt w:val="lowerLetter"/>
      <w:lvlText w:val=""/>
      <w:lvlJc w:val="left"/>
      <w:pPr>
        <w:tabs>
          <w:tab w:val="num" w:pos="540"/>
        </w:tabs>
        <w:ind w:left="540" w:hanging="240"/>
      </w:pPr>
      <w:rPr>
        <w:rFonts w:ascii="Symbol" w:hAnsi="Symbol" w:hint="default"/>
        <w:sz w:val="22"/>
      </w:rPr>
    </w:lvl>
    <w:lvl w:ilvl="2">
      <w:start w:val="1"/>
      <w:numFmt w:val="lowerRoman"/>
      <w:lvlText w:val=""/>
      <w:lvlJc w:val="left"/>
      <w:pPr>
        <w:tabs>
          <w:tab w:val="num" w:pos="780"/>
        </w:tabs>
        <w:ind w:left="780" w:hanging="240"/>
      </w:pPr>
      <w:rPr>
        <w:rFonts w:ascii="Symbol" w:hAnsi="Symbol" w:hint="default"/>
        <w:sz w:val="22"/>
      </w:rPr>
    </w:lvl>
    <w:lvl w:ilvl="3">
      <w:start w:val="1"/>
      <w:numFmt w:val="none"/>
      <w:lvlText w:val=""/>
      <w:lvlJc w:val="left"/>
      <w:pPr>
        <w:tabs>
          <w:tab w:val="num" w:pos="0"/>
        </w:tabs>
        <w:ind w:left="0" w:firstLine="0"/>
      </w:pPr>
      <w:rPr>
        <w:rFonts w:ascii="Symbol" w:hAnsi="Symbol" w:hint="default"/>
        <w:sz w:val="22"/>
      </w:rPr>
    </w:lvl>
    <w:lvl w:ilvl="4">
      <w:start w:val="1"/>
      <w:numFmt w:val="none"/>
      <w:lvlText w:val=""/>
      <w:lvlJc w:val="left"/>
      <w:pPr>
        <w:tabs>
          <w:tab w:val="num" w:pos="0"/>
        </w:tabs>
        <w:ind w:left="0" w:firstLine="0"/>
      </w:pPr>
      <w:rPr>
        <w:rFonts w:ascii="Symbol" w:hAnsi="Symbol" w:hint="default"/>
        <w:sz w:val="22"/>
      </w:rPr>
    </w:lvl>
    <w:lvl w:ilvl="5">
      <w:start w:val="1"/>
      <w:numFmt w:val="none"/>
      <w:lvlText w:val=""/>
      <w:lvlJc w:val="left"/>
      <w:pPr>
        <w:tabs>
          <w:tab w:val="num" w:pos="0"/>
        </w:tabs>
        <w:ind w:left="0" w:firstLine="0"/>
      </w:pPr>
      <w:rPr>
        <w:rFonts w:ascii="Symbol" w:hAnsi="Symbol" w:hint="default"/>
        <w:sz w:val="22"/>
      </w:rPr>
    </w:lvl>
    <w:lvl w:ilvl="6">
      <w:start w:val="1"/>
      <w:numFmt w:val="none"/>
      <w:lvlText w:val=""/>
      <w:lvlJc w:val="left"/>
      <w:pPr>
        <w:tabs>
          <w:tab w:val="num" w:pos="0"/>
        </w:tabs>
        <w:ind w:left="0" w:firstLine="0"/>
      </w:pPr>
      <w:rPr>
        <w:rFonts w:ascii="Symbol" w:hAnsi="Symbol" w:hint="default"/>
        <w:sz w:val="22"/>
      </w:rPr>
    </w:lvl>
    <w:lvl w:ilvl="7">
      <w:start w:val="1"/>
      <w:numFmt w:val="none"/>
      <w:lvlText w:val=""/>
      <w:lvlJc w:val="left"/>
      <w:pPr>
        <w:tabs>
          <w:tab w:val="num" w:pos="0"/>
        </w:tabs>
        <w:ind w:left="0" w:firstLine="0"/>
      </w:pPr>
      <w:rPr>
        <w:rFonts w:ascii="Symbol" w:hAnsi="Symbol" w:hint="default"/>
        <w:sz w:val="22"/>
      </w:rPr>
    </w:lvl>
    <w:lvl w:ilvl="8">
      <w:start w:val="1"/>
      <w:numFmt w:val="none"/>
      <w:lvlText w:val=""/>
      <w:lvlJc w:val="left"/>
      <w:pPr>
        <w:tabs>
          <w:tab w:val="num" w:pos="0"/>
        </w:tabs>
        <w:ind w:left="0" w:firstLine="0"/>
      </w:pPr>
      <w:rPr>
        <w:rFonts w:ascii="Symbol" w:hAnsi="Symbol" w:hint="default"/>
        <w:sz w:val="22"/>
      </w:rPr>
    </w:lvl>
  </w:abstractNum>
  <w:abstractNum w:abstractNumId="1">
    <w:nsid w:val="0C135B19"/>
    <w:multiLevelType w:val="hybridMultilevel"/>
    <w:tmpl w:val="466E3BAE"/>
    <w:lvl w:ilvl="0" w:tplc="48FEB74A">
      <w:numFmt w:val="bullet"/>
      <w:lvlText w:val="-"/>
      <w:lvlJc w:val="left"/>
      <w:pPr>
        <w:ind w:left="1060" w:hanging="70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C05836"/>
    <w:multiLevelType w:val="multilevel"/>
    <w:tmpl w:val="DFFA39C4"/>
    <w:name w:val="GrontmijBullets32"/>
    <w:lvl w:ilvl="0">
      <w:start w:val="1"/>
      <w:numFmt w:val="decimal"/>
      <w:lvlText w:val=""/>
      <w:lvlJc w:val="left"/>
      <w:pPr>
        <w:tabs>
          <w:tab w:val="num" w:pos="300"/>
        </w:tabs>
        <w:ind w:left="300" w:hanging="300"/>
      </w:pPr>
      <w:rPr>
        <w:rFonts w:ascii="Symbol" w:hAnsi="Symbol" w:hint="default"/>
        <w:sz w:val="22"/>
      </w:rPr>
    </w:lvl>
    <w:lvl w:ilvl="1">
      <w:start w:val="1"/>
      <w:numFmt w:val="lowerLetter"/>
      <w:lvlText w:val=""/>
      <w:lvlJc w:val="left"/>
      <w:pPr>
        <w:tabs>
          <w:tab w:val="num" w:pos="540"/>
        </w:tabs>
        <w:ind w:left="540" w:hanging="240"/>
      </w:pPr>
      <w:rPr>
        <w:rFonts w:ascii="Symbol" w:hAnsi="Symbol" w:hint="default"/>
        <w:sz w:val="22"/>
      </w:rPr>
    </w:lvl>
    <w:lvl w:ilvl="2">
      <w:start w:val="1"/>
      <w:numFmt w:val="lowerRoman"/>
      <w:lvlText w:val=""/>
      <w:lvlJc w:val="left"/>
      <w:pPr>
        <w:tabs>
          <w:tab w:val="num" w:pos="780"/>
        </w:tabs>
        <w:ind w:left="780" w:hanging="240"/>
      </w:pPr>
      <w:rPr>
        <w:rFonts w:ascii="Symbol" w:hAnsi="Symbol" w:hint="default"/>
        <w:sz w:val="22"/>
      </w:rPr>
    </w:lvl>
    <w:lvl w:ilvl="3">
      <w:start w:val="1"/>
      <w:numFmt w:val="none"/>
      <w:lvlText w:val=""/>
      <w:lvlJc w:val="left"/>
      <w:pPr>
        <w:tabs>
          <w:tab w:val="num" w:pos="0"/>
        </w:tabs>
        <w:ind w:left="0" w:firstLine="0"/>
      </w:pPr>
      <w:rPr>
        <w:rFonts w:ascii="Symbol" w:hAnsi="Symbol" w:hint="default"/>
        <w:sz w:val="22"/>
      </w:rPr>
    </w:lvl>
    <w:lvl w:ilvl="4">
      <w:start w:val="1"/>
      <w:numFmt w:val="none"/>
      <w:lvlText w:val=""/>
      <w:lvlJc w:val="left"/>
      <w:pPr>
        <w:tabs>
          <w:tab w:val="num" w:pos="0"/>
        </w:tabs>
        <w:ind w:left="0" w:firstLine="0"/>
      </w:pPr>
      <w:rPr>
        <w:rFonts w:ascii="Symbol" w:hAnsi="Symbol" w:hint="default"/>
        <w:sz w:val="22"/>
      </w:rPr>
    </w:lvl>
    <w:lvl w:ilvl="5">
      <w:start w:val="1"/>
      <w:numFmt w:val="none"/>
      <w:lvlText w:val=""/>
      <w:lvlJc w:val="left"/>
      <w:pPr>
        <w:tabs>
          <w:tab w:val="num" w:pos="0"/>
        </w:tabs>
        <w:ind w:left="0" w:firstLine="0"/>
      </w:pPr>
      <w:rPr>
        <w:rFonts w:ascii="Symbol" w:hAnsi="Symbol" w:hint="default"/>
        <w:sz w:val="22"/>
      </w:rPr>
    </w:lvl>
    <w:lvl w:ilvl="6">
      <w:start w:val="1"/>
      <w:numFmt w:val="none"/>
      <w:lvlText w:val=""/>
      <w:lvlJc w:val="left"/>
      <w:pPr>
        <w:tabs>
          <w:tab w:val="num" w:pos="0"/>
        </w:tabs>
        <w:ind w:left="0" w:firstLine="0"/>
      </w:pPr>
      <w:rPr>
        <w:rFonts w:ascii="Symbol" w:hAnsi="Symbol" w:hint="default"/>
        <w:sz w:val="22"/>
      </w:rPr>
    </w:lvl>
    <w:lvl w:ilvl="7">
      <w:start w:val="1"/>
      <w:numFmt w:val="none"/>
      <w:lvlText w:val=""/>
      <w:lvlJc w:val="left"/>
      <w:pPr>
        <w:tabs>
          <w:tab w:val="num" w:pos="0"/>
        </w:tabs>
        <w:ind w:left="0" w:firstLine="0"/>
      </w:pPr>
      <w:rPr>
        <w:rFonts w:ascii="Symbol" w:hAnsi="Symbol" w:hint="default"/>
        <w:sz w:val="22"/>
      </w:rPr>
    </w:lvl>
    <w:lvl w:ilvl="8">
      <w:start w:val="1"/>
      <w:numFmt w:val="none"/>
      <w:lvlText w:val=""/>
      <w:lvlJc w:val="left"/>
      <w:pPr>
        <w:tabs>
          <w:tab w:val="num" w:pos="0"/>
        </w:tabs>
        <w:ind w:left="0" w:firstLine="0"/>
      </w:pPr>
      <w:rPr>
        <w:rFonts w:ascii="Symbol" w:hAnsi="Symbol" w:hint="default"/>
        <w:sz w:val="22"/>
      </w:rPr>
    </w:lvl>
  </w:abstractNum>
  <w:abstractNum w:abstractNumId="3">
    <w:nsid w:val="145B15BD"/>
    <w:multiLevelType w:val="singleLevel"/>
    <w:tmpl w:val="F4D08434"/>
    <w:lvl w:ilvl="0">
      <w:start w:val="1"/>
      <w:numFmt w:val="decimal"/>
      <w:pStyle w:val="BijlageTitelblad"/>
      <w:lvlText w:val="Bijlage %1"/>
      <w:lvlJc w:val="left"/>
      <w:pPr>
        <w:tabs>
          <w:tab w:val="num" w:pos="3828"/>
        </w:tabs>
        <w:ind w:left="3828" w:firstLine="0"/>
      </w:pPr>
      <w:rPr>
        <w:rFonts w:hint="default"/>
      </w:rPr>
    </w:lvl>
  </w:abstractNum>
  <w:abstractNum w:abstractNumId="4">
    <w:nsid w:val="19DC40CF"/>
    <w:multiLevelType w:val="multilevel"/>
    <w:tmpl w:val="78E200DA"/>
    <w:lvl w:ilvl="0">
      <w:start w:val="1"/>
      <w:numFmt w:val="decimal"/>
      <w:lvlText w:val=""/>
      <w:lvlJc w:val="left"/>
      <w:pPr>
        <w:tabs>
          <w:tab w:val="num" w:pos="300"/>
        </w:tabs>
        <w:ind w:left="300" w:hanging="300"/>
      </w:pPr>
      <w:rPr>
        <w:rFonts w:ascii="Symbol" w:hAnsi="Symbol" w:hint="default"/>
        <w:sz w:val="22"/>
      </w:rPr>
    </w:lvl>
    <w:lvl w:ilvl="1">
      <w:start w:val="1"/>
      <w:numFmt w:val="lowerLetter"/>
      <w:lvlText w:val=""/>
      <w:lvlJc w:val="left"/>
      <w:pPr>
        <w:tabs>
          <w:tab w:val="num" w:pos="540"/>
        </w:tabs>
        <w:ind w:left="540" w:hanging="240"/>
      </w:pPr>
      <w:rPr>
        <w:rFonts w:ascii="Symbol" w:hAnsi="Symbol" w:hint="default"/>
        <w:sz w:val="22"/>
      </w:rPr>
    </w:lvl>
    <w:lvl w:ilvl="2">
      <w:start w:val="1"/>
      <w:numFmt w:val="lowerRoman"/>
      <w:lvlText w:val=""/>
      <w:lvlJc w:val="left"/>
      <w:pPr>
        <w:tabs>
          <w:tab w:val="num" w:pos="780"/>
        </w:tabs>
        <w:ind w:left="780" w:hanging="240"/>
      </w:pPr>
      <w:rPr>
        <w:rFonts w:ascii="Symbol" w:hAnsi="Symbol" w:hint="default"/>
        <w:sz w:val="22"/>
      </w:rPr>
    </w:lvl>
    <w:lvl w:ilvl="3">
      <w:start w:val="1"/>
      <w:numFmt w:val="none"/>
      <w:lvlText w:val=""/>
      <w:lvlJc w:val="left"/>
      <w:pPr>
        <w:tabs>
          <w:tab w:val="num" w:pos="0"/>
        </w:tabs>
        <w:ind w:left="0" w:firstLine="0"/>
      </w:pPr>
      <w:rPr>
        <w:rFonts w:ascii="Symbol" w:hAnsi="Symbol" w:hint="default"/>
        <w:sz w:val="22"/>
      </w:rPr>
    </w:lvl>
    <w:lvl w:ilvl="4">
      <w:start w:val="1"/>
      <w:numFmt w:val="none"/>
      <w:lvlText w:val=""/>
      <w:lvlJc w:val="left"/>
      <w:pPr>
        <w:tabs>
          <w:tab w:val="num" w:pos="0"/>
        </w:tabs>
        <w:ind w:left="0" w:firstLine="0"/>
      </w:pPr>
      <w:rPr>
        <w:rFonts w:ascii="Symbol" w:hAnsi="Symbol" w:hint="default"/>
        <w:sz w:val="22"/>
      </w:rPr>
    </w:lvl>
    <w:lvl w:ilvl="5">
      <w:start w:val="1"/>
      <w:numFmt w:val="none"/>
      <w:lvlText w:val=""/>
      <w:lvlJc w:val="left"/>
      <w:pPr>
        <w:tabs>
          <w:tab w:val="num" w:pos="0"/>
        </w:tabs>
        <w:ind w:left="0" w:firstLine="0"/>
      </w:pPr>
      <w:rPr>
        <w:rFonts w:ascii="Symbol" w:hAnsi="Symbol" w:hint="default"/>
        <w:sz w:val="22"/>
      </w:rPr>
    </w:lvl>
    <w:lvl w:ilvl="6">
      <w:start w:val="1"/>
      <w:numFmt w:val="none"/>
      <w:lvlText w:val=""/>
      <w:lvlJc w:val="left"/>
      <w:pPr>
        <w:tabs>
          <w:tab w:val="num" w:pos="0"/>
        </w:tabs>
        <w:ind w:left="0" w:firstLine="0"/>
      </w:pPr>
      <w:rPr>
        <w:rFonts w:ascii="Symbol" w:hAnsi="Symbol" w:hint="default"/>
        <w:sz w:val="22"/>
      </w:rPr>
    </w:lvl>
    <w:lvl w:ilvl="7">
      <w:start w:val="1"/>
      <w:numFmt w:val="none"/>
      <w:lvlText w:val=""/>
      <w:lvlJc w:val="left"/>
      <w:pPr>
        <w:tabs>
          <w:tab w:val="num" w:pos="0"/>
        </w:tabs>
        <w:ind w:left="0" w:firstLine="0"/>
      </w:pPr>
      <w:rPr>
        <w:rFonts w:ascii="Symbol" w:hAnsi="Symbol" w:hint="default"/>
        <w:sz w:val="22"/>
      </w:rPr>
    </w:lvl>
    <w:lvl w:ilvl="8">
      <w:start w:val="1"/>
      <w:numFmt w:val="none"/>
      <w:lvlText w:val=""/>
      <w:lvlJc w:val="left"/>
      <w:pPr>
        <w:tabs>
          <w:tab w:val="num" w:pos="0"/>
        </w:tabs>
        <w:ind w:left="0" w:firstLine="0"/>
      </w:pPr>
      <w:rPr>
        <w:rFonts w:ascii="Symbol" w:hAnsi="Symbol" w:hint="default"/>
        <w:sz w:val="22"/>
      </w:rPr>
    </w:lvl>
  </w:abstractNum>
  <w:abstractNum w:abstractNumId="5">
    <w:nsid w:val="20174885"/>
    <w:multiLevelType w:val="multilevel"/>
    <w:tmpl w:val="83281F24"/>
    <w:lvl w:ilvl="0">
      <w:start w:val="1"/>
      <w:numFmt w:val="decimal"/>
      <w:lvlText w:val=""/>
      <w:lvlJc w:val="left"/>
      <w:pPr>
        <w:tabs>
          <w:tab w:val="num" w:pos="300"/>
        </w:tabs>
        <w:ind w:left="300" w:hanging="300"/>
      </w:pPr>
      <w:rPr>
        <w:rFonts w:ascii="Symbol" w:hAnsi="Symbol" w:hint="default"/>
        <w:sz w:val="22"/>
      </w:rPr>
    </w:lvl>
    <w:lvl w:ilvl="1">
      <w:start w:val="1"/>
      <w:numFmt w:val="lowerLetter"/>
      <w:lvlText w:val=""/>
      <w:lvlJc w:val="left"/>
      <w:pPr>
        <w:tabs>
          <w:tab w:val="num" w:pos="540"/>
        </w:tabs>
        <w:ind w:left="540" w:hanging="240"/>
      </w:pPr>
      <w:rPr>
        <w:rFonts w:ascii="Symbol" w:hAnsi="Symbol" w:hint="default"/>
        <w:sz w:val="22"/>
      </w:rPr>
    </w:lvl>
    <w:lvl w:ilvl="2">
      <w:start w:val="1"/>
      <w:numFmt w:val="lowerRoman"/>
      <w:lvlText w:val=""/>
      <w:lvlJc w:val="left"/>
      <w:pPr>
        <w:tabs>
          <w:tab w:val="num" w:pos="780"/>
        </w:tabs>
        <w:ind w:left="780" w:hanging="240"/>
      </w:pPr>
      <w:rPr>
        <w:rFonts w:ascii="Symbol" w:hAnsi="Symbol" w:hint="default"/>
        <w:sz w:val="22"/>
      </w:rPr>
    </w:lvl>
    <w:lvl w:ilvl="3">
      <w:start w:val="1"/>
      <w:numFmt w:val="none"/>
      <w:lvlText w:val=""/>
      <w:lvlJc w:val="left"/>
      <w:pPr>
        <w:tabs>
          <w:tab w:val="num" w:pos="0"/>
        </w:tabs>
        <w:ind w:left="0" w:firstLine="0"/>
      </w:pPr>
      <w:rPr>
        <w:rFonts w:ascii="Symbol" w:hAnsi="Symbol" w:hint="default"/>
        <w:sz w:val="22"/>
      </w:rPr>
    </w:lvl>
    <w:lvl w:ilvl="4">
      <w:start w:val="1"/>
      <w:numFmt w:val="none"/>
      <w:lvlText w:val=""/>
      <w:lvlJc w:val="left"/>
      <w:pPr>
        <w:tabs>
          <w:tab w:val="num" w:pos="0"/>
        </w:tabs>
        <w:ind w:left="0" w:firstLine="0"/>
      </w:pPr>
      <w:rPr>
        <w:rFonts w:ascii="Symbol" w:hAnsi="Symbol" w:hint="default"/>
        <w:sz w:val="22"/>
      </w:rPr>
    </w:lvl>
    <w:lvl w:ilvl="5">
      <w:start w:val="1"/>
      <w:numFmt w:val="none"/>
      <w:lvlText w:val=""/>
      <w:lvlJc w:val="left"/>
      <w:pPr>
        <w:tabs>
          <w:tab w:val="num" w:pos="0"/>
        </w:tabs>
        <w:ind w:left="0" w:firstLine="0"/>
      </w:pPr>
      <w:rPr>
        <w:rFonts w:ascii="Symbol" w:hAnsi="Symbol" w:hint="default"/>
        <w:sz w:val="22"/>
      </w:rPr>
    </w:lvl>
    <w:lvl w:ilvl="6">
      <w:start w:val="1"/>
      <w:numFmt w:val="none"/>
      <w:lvlText w:val=""/>
      <w:lvlJc w:val="left"/>
      <w:pPr>
        <w:tabs>
          <w:tab w:val="num" w:pos="0"/>
        </w:tabs>
        <w:ind w:left="0" w:firstLine="0"/>
      </w:pPr>
      <w:rPr>
        <w:rFonts w:ascii="Symbol" w:hAnsi="Symbol" w:hint="default"/>
        <w:sz w:val="22"/>
      </w:rPr>
    </w:lvl>
    <w:lvl w:ilvl="7">
      <w:start w:val="1"/>
      <w:numFmt w:val="none"/>
      <w:lvlText w:val=""/>
      <w:lvlJc w:val="left"/>
      <w:pPr>
        <w:tabs>
          <w:tab w:val="num" w:pos="0"/>
        </w:tabs>
        <w:ind w:left="0" w:firstLine="0"/>
      </w:pPr>
      <w:rPr>
        <w:rFonts w:ascii="Symbol" w:hAnsi="Symbol" w:hint="default"/>
        <w:sz w:val="22"/>
      </w:rPr>
    </w:lvl>
    <w:lvl w:ilvl="8">
      <w:start w:val="1"/>
      <w:numFmt w:val="none"/>
      <w:lvlText w:val=""/>
      <w:lvlJc w:val="left"/>
      <w:pPr>
        <w:tabs>
          <w:tab w:val="num" w:pos="0"/>
        </w:tabs>
        <w:ind w:left="0" w:firstLine="0"/>
      </w:pPr>
      <w:rPr>
        <w:rFonts w:ascii="Symbol" w:hAnsi="Symbol" w:hint="default"/>
        <w:sz w:val="22"/>
      </w:rPr>
    </w:lvl>
  </w:abstractNum>
  <w:abstractNum w:abstractNumId="6">
    <w:nsid w:val="220554B8"/>
    <w:multiLevelType w:val="multilevel"/>
    <w:tmpl w:val="04D49C5C"/>
    <w:name w:val="GrontmijBullets42"/>
    <w:lvl w:ilvl="0">
      <w:start w:val="1"/>
      <w:numFmt w:val="decimal"/>
      <w:lvlText w:val=""/>
      <w:lvlJc w:val="left"/>
      <w:pPr>
        <w:tabs>
          <w:tab w:val="num" w:pos="300"/>
        </w:tabs>
        <w:ind w:left="300" w:hanging="300"/>
      </w:pPr>
      <w:rPr>
        <w:rFonts w:ascii="Symbol" w:hAnsi="Symbol" w:cs="Times New Roman" w:hint="default"/>
        <w:sz w:val="22"/>
      </w:rPr>
    </w:lvl>
    <w:lvl w:ilvl="1">
      <w:start w:val="1"/>
      <w:numFmt w:val="lowerLetter"/>
      <w:lvlText w:val=""/>
      <w:lvlJc w:val="left"/>
      <w:pPr>
        <w:tabs>
          <w:tab w:val="num" w:pos="540"/>
        </w:tabs>
        <w:ind w:left="540" w:hanging="240"/>
      </w:pPr>
      <w:rPr>
        <w:rFonts w:ascii="Symbol" w:hAnsi="Symbol" w:cs="Times New Roman" w:hint="default"/>
        <w:sz w:val="22"/>
      </w:rPr>
    </w:lvl>
    <w:lvl w:ilvl="2">
      <w:start w:val="1"/>
      <w:numFmt w:val="lowerRoman"/>
      <w:lvlText w:val=""/>
      <w:lvlJc w:val="left"/>
      <w:pPr>
        <w:tabs>
          <w:tab w:val="num" w:pos="780"/>
        </w:tabs>
        <w:ind w:left="780" w:hanging="240"/>
      </w:pPr>
      <w:rPr>
        <w:rFonts w:ascii="Symbol" w:hAnsi="Symbol" w:cs="Times New Roman" w:hint="default"/>
        <w:sz w:val="22"/>
      </w:rPr>
    </w:lvl>
    <w:lvl w:ilvl="3">
      <w:start w:val="1"/>
      <w:numFmt w:val="none"/>
      <w:lvlText w:val=""/>
      <w:lvlJc w:val="left"/>
      <w:pPr>
        <w:tabs>
          <w:tab w:val="num" w:pos="0"/>
        </w:tabs>
      </w:pPr>
      <w:rPr>
        <w:rFonts w:ascii="Symbol" w:hAnsi="Symbol" w:cs="Times New Roman" w:hint="default"/>
        <w:sz w:val="22"/>
      </w:rPr>
    </w:lvl>
    <w:lvl w:ilvl="4">
      <w:start w:val="1"/>
      <w:numFmt w:val="none"/>
      <w:lvlText w:val=""/>
      <w:lvlJc w:val="left"/>
      <w:pPr>
        <w:tabs>
          <w:tab w:val="num" w:pos="0"/>
        </w:tabs>
      </w:pPr>
      <w:rPr>
        <w:rFonts w:ascii="Symbol" w:hAnsi="Symbol" w:cs="Times New Roman" w:hint="default"/>
        <w:sz w:val="22"/>
      </w:rPr>
    </w:lvl>
    <w:lvl w:ilvl="5">
      <w:start w:val="1"/>
      <w:numFmt w:val="none"/>
      <w:lvlText w:val=""/>
      <w:lvlJc w:val="left"/>
      <w:pPr>
        <w:tabs>
          <w:tab w:val="num" w:pos="0"/>
        </w:tabs>
      </w:pPr>
      <w:rPr>
        <w:rFonts w:ascii="Symbol" w:hAnsi="Symbol" w:cs="Times New Roman" w:hint="default"/>
        <w:sz w:val="22"/>
      </w:rPr>
    </w:lvl>
    <w:lvl w:ilvl="6">
      <w:start w:val="1"/>
      <w:numFmt w:val="none"/>
      <w:lvlText w:val=""/>
      <w:lvlJc w:val="left"/>
      <w:pPr>
        <w:tabs>
          <w:tab w:val="num" w:pos="0"/>
        </w:tabs>
      </w:pPr>
      <w:rPr>
        <w:rFonts w:ascii="Symbol" w:hAnsi="Symbol" w:cs="Times New Roman" w:hint="default"/>
        <w:sz w:val="22"/>
      </w:rPr>
    </w:lvl>
    <w:lvl w:ilvl="7">
      <w:start w:val="1"/>
      <w:numFmt w:val="none"/>
      <w:lvlText w:val=""/>
      <w:lvlJc w:val="left"/>
      <w:pPr>
        <w:tabs>
          <w:tab w:val="num" w:pos="0"/>
        </w:tabs>
      </w:pPr>
      <w:rPr>
        <w:rFonts w:ascii="Symbol" w:hAnsi="Symbol" w:cs="Times New Roman" w:hint="default"/>
        <w:sz w:val="22"/>
      </w:rPr>
    </w:lvl>
    <w:lvl w:ilvl="8">
      <w:start w:val="1"/>
      <w:numFmt w:val="none"/>
      <w:lvlText w:val=""/>
      <w:lvlJc w:val="left"/>
      <w:pPr>
        <w:tabs>
          <w:tab w:val="num" w:pos="0"/>
        </w:tabs>
      </w:pPr>
      <w:rPr>
        <w:rFonts w:ascii="Symbol" w:hAnsi="Symbol" w:cs="Times New Roman" w:hint="default"/>
        <w:sz w:val="22"/>
      </w:rPr>
    </w:lvl>
  </w:abstractNum>
  <w:abstractNum w:abstractNumId="7">
    <w:nsid w:val="272D1060"/>
    <w:multiLevelType w:val="hybridMultilevel"/>
    <w:tmpl w:val="CAE411CC"/>
    <w:lvl w:ilvl="0" w:tplc="48FEB74A">
      <w:numFmt w:val="bullet"/>
      <w:lvlText w:val="-"/>
      <w:lvlJc w:val="left"/>
      <w:pPr>
        <w:ind w:left="700" w:hanging="700"/>
      </w:pPr>
      <w:rPr>
        <w:rFonts w:ascii="Calibri" w:eastAsia="Times New Roman" w:hAnsi="Calibri" w:cs="Times New Roman"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356476E5"/>
    <w:multiLevelType w:val="multilevel"/>
    <w:tmpl w:val="DFFA39C4"/>
    <w:lvl w:ilvl="0">
      <w:start w:val="1"/>
      <w:numFmt w:val="decimal"/>
      <w:lvlText w:val=""/>
      <w:lvlJc w:val="left"/>
      <w:pPr>
        <w:tabs>
          <w:tab w:val="num" w:pos="300"/>
        </w:tabs>
        <w:ind w:left="300" w:hanging="300"/>
      </w:pPr>
      <w:rPr>
        <w:rFonts w:ascii="Symbol" w:hAnsi="Symbol" w:hint="default"/>
        <w:sz w:val="22"/>
      </w:rPr>
    </w:lvl>
    <w:lvl w:ilvl="1">
      <w:start w:val="1"/>
      <w:numFmt w:val="lowerLetter"/>
      <w:lvlText w:val=""/>
      <w:lvlJc w:val="left"/>
      <w:pPr>
        <w:tabs>
          <w:tab w:val="num" w:pos="540"/>
        </w:tabs>
        <w:ind w:left="540" w:hanging="240"/>
      </w:pPr>
      <w:rPr>
        <w:rFonts w:ascii="Symbol" w:hAnsi="Symbol" w:hint="default"/>
        <w:sz w:val="22"/>
      </w:rPr>
    </w:lvl>
    <w:lvl w:ilvl="2">
      <w:start w:val="1"/>
      <w:numFmt w:val="lowerRoman"/>
      <w:lvlText w:val=""/>
      <w:lvlJc w:val="left"/>
      <w:pPr>
        <w:tabs>
          <w:tab w:val="num" w:pos="780"/>
        </w:tabs>
        <w:ind w:left="780" w:hanging="240"/>
      </w:pPr>
      <w:rPr>
        <w:rFonts w:ascii="Symbol" w:hAnsi="Symbol" w:hint="default"/>
        <w:sz w:val="22"/>
      </w:rPr>
    </w:lvl>
    <w:lvl w:ilvl="3">
      <w:start w:val="1"/>
      <w:numFmt w:val="none"/>
      <w:lvlText w:val=""/>
      <w:lvlJc w:val="left"/>
      <w:pPr>
        <w:tabs>
          <w:tab w:val="num" w:pos="0"/>
        </w:tabs>
        <w:ind w:left="0" w:firstLine="0"/>
      </w:pPr>
      <w:rPr>
        <w:rFonts w:ascii="Symbol" w:hAnsi="Symbol" w:hint="default"/>
        <w:sz w:val="22"/>
      </w:rPr>
    </w:lvl>
    <w:lvl w:ilvl="4">
      <w:start w:val="1"/>
      <w:numFmt w:val="none"/>
      <w:lvlText w:val=""/>
      <w:lvlJc w:val="left"/>
      <w:pPr>
        <w:tabs>
          <w:tab w:val="num" w:pos="0"/>
        </w:tabs>
        <w:ind w:left="0" w:firstLine="0"/>
      </w:pPr>
      <w:rPr>
        <w:rFonts w:ascii="Symbol" w:hAnsi="Symbol" w:hint="default"/>
        <w:sz w:val="22"/>
      </w:rPr>
    </w:lvl>
    <w:lvl w:ilvl="5">
      <w:start w:val="1"/>
      <w:numFmt w:val="none"/>
      <w:lvlText w:val=""/>
      <w:lvlJc w:val="left"/>
      <w:pPr>
        <w:tabs>
          <w:tab w:val="num" w:pos="0"/>
        </w:tabs>
        <w:ind w:left="0" w:firstLine="0"/>
      </w:pPr>
      <w:rPr>
        <w:rFonts w:ascii="Symbol" w:hAnsi="Symbol" w:hint="default"/>
        <w:sz w:val="22"/>
      </w:rPr>
    </w:lvl>
    <w:lvl w:ilvl="6">
      <w:start w:val="1"/>
      <w:numFmt w:val="none"/>
      <w:lvlText w:val=""/>
      <w:lvlJc w:val="left"/>
      <w:pPr>
        <w:tabs>
          <w:tab w:val="num" w:pos="0"/>
        </w:tabs>
        <w:ind w:left="0" w:firstLine="0"/>
      </w:pPr>
      <w:rPr>
        <w:rFonts w:ascii="Symbol" w:hAnsi="Symbol" w:hint="default"/>
        <w:sz w:val="22"/>
      </w:rPr>
    </w:lvl>
    <w:lvl w:ilvl="7">
      <w:start w:val="1"/>
      <w:numFmt w:val="none"/>
      <w:lvlText w:val=""/>
      <w:lvlJc w:val="left"/>
      <w:pPr>
        <w:tabs>
          <w:tab w:val="num" w:pos="0"/>
        </w:tabs>
        <w:ind w:left="0" w:firstLine="0"/>
      </w:pPr>
      <w:rPr>
        <w:rFonts w:ascii="Symbol" w:hAnsi="Symbol" w:hint="default"/>
        <w:sz w:val="22"/>
      </w:rPr>
    </w:lvl>
    <w:lvl w:ilvl="8">
      <w:start w:val="1"/>
      <w:numFmt w:val="none"/>
      <w:lvlText w:val=""/>
      <w:lvlJc w:val="left"/>
      <w:pPr>
        <w:tabs>
          <w:tab w:val="num" w:pos="0"/>
        </w:tabs>
        <w:ind w:left="0" w:firstLine="0"/>
      </w:pPr>
      <w:rPr>
        <w:rFonts w:ascii="Symbol" w:hAnsi="Symbol" w:hint="default"/>
        <w:sz w:val="22"/>
      </w:rPr>
    </w:lvl>
  </w:abstractNum>
  <w:abstractNum w:abstractNumId="9">
    <w:nsid w:val="35A94D3C"/>
    <w:multiLevelType w:val="hybridMultilevel"/>
    <w:tmpl w:val="58A66CD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
    <w:nsid w:val="38990F2D"/>
    <w:multiLevelType w:val="hybridMultilevel"/>
    <w:tmpl w:val="88A46C2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
    <w:nsid w:val="40FD71BF"/>
    <w:multiLevelType w:val="multilevel"/>
    <w:tmpl w:val="714498CE"/>
    <w:lvl w:ilvl="0">
      <w:start w:val="1"/>
      <w:numFmt w:val="decimal"/>
      <w:pStyle w:val="Inhopg5"/>
      <w:lvlText w:val="Bijlage %1:"/>
      <w:lvlJc w:val="left"/>
      <w:pPr>
        <w:tabs>
          <w:tab w:val="num" w:pos="1134"/>
        </w:tabs>
        <w:ind w:left="1134" w:hanging="1134"/>
      </w:pPr>
      <w:rPr>
        <w:rFonts w:ascii="Arial" w:hAnsi="Arial" w:cs="Arial" w:hint="default"/>
        <w:sz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2">
    <w:nsid w:val="4778108C"/>
    <w:multiLevelType w:val="multilevel"/>
    <w:tmpl w:val="DFFA39C4"/>
    <w:name w:val="GrontmijBullets3"/>
    <w:lvl w:ilvl="0">
      <w:start w:val="1"/>
      <w:numFmt w:val="decimal"/>
      <w:lvlText w:val=""/>
      <w:lvlJc w:val="left"/>
      <w:pPr>
        <w:tabs>
          <w:tab w:val="num" w:pos="300"/>
        </w:tabs>
        <w:ind w:left="300" w:hanging="300"/>
      </w:pPr>
      <w:rPr>
        <w:rFonts w:ascii="Symbol" w:hAnsi="Symbol" w:hint="default"/>
        <w:sz w:val="22"/>
      </w:rPr>
    </w:lvl>
    <w:lvl w:ilvl="1">
      <w:start w:val="1"/>
      <w:numFmt w:val="lowerLetter"/>
      <w:lvlText w:val=""/>
      <w:lvlJc w:val="left"/>
      <w:pPr>
        <w:tabs>
          <w:tab w:val="num" w:pos="540"/>
        </w:tabs>
        <w:ind w:left="540" w:hanging="240"/>
      </w:pPr>
      <w:rPr>
        <w:rFonts w:ascii="Symbol" w:hAnsi="Symbol" w:hint="default"/>
        <w:sz w:val="22"/>
      </w:rPr>
    </w:lvl>
    <w:lvl w:ilvl="2">
      <w:start w:val="1"/>
      <w:numFmt w:val="lowerRoman"/>
      <w:lvlText w:val=""/>
      <w:lvlJc w:val="left"/>
      <w:pPr>
        <w:tabs>
          <w:tab w:val="num" w:pos="780"/>
        </w:tabs>
        <w:ind w:left="780" w:hanging="240"/>
      </w:pPr>
      <w:rPr>
        <w:rFonts w:ascii="Symbol" w:hAnsi="Symbol" w:hint="default"/>
        <w:sz w:val="22"/>
      </w:rPr>
    </w:lvl>
    <w:lvl w:ilvl="3">
      <w:start w:val="1"/>
      <w:numFmt w:val="none"/>
      <w:lvlText w:val=""/>
      <w:lvlJc w:val="left"/>
      <w:pPr>
        <w:tabs>
          <w:tab w:val="num" w:pos="0"/>
        </w:tabs>
        <w:ind w:left="0" w:firstLine="0"/>
      </w:pPr>
      <w:rPr>
        <w:rFonts w:ascii="Symbol" w:hAnsi="Symbol" w:hint="default"/>
        <w:sz w:val="22"/>
      </w:rPr>
    </w:lvl>
    <w:lvl w:ilvl="4">
      <w:start w:val="1"/>
      <w:numFmt w:val="none"/>
      <w:lvlText w:val=""/>
      <w:lvlJc w:val="left"/>
      <w:pPr>
        <w:tabs>
          <w:tab w:val="num" w:pos="0"/>
        </w:tabs>
        <w:ind w:left="0" w:firstLine="0"/>
      </w:pPr>
      <w:rPr>
        <w:rFonts w:ascii="Symbol" w:hAnsi="Symbol" w:hint="default"/>
        <w:sz w:val="22"/>
      </w:rPr>
    </w:lvl>
    <w:lvl w:ilvl="5">
      <w:start w:val="1"/>
      <w:numFmt w:val="none"/>
      <w:lvlText w:val=""/>
      <w:lvlJc w:val="left"/>
      <w:pPr>
        <w:tabs>
          <w:tab w:val="num" w:pos="0"/>
        </w:tabs>
        <w:ind w:left="0" w:firstLine="0"/>
      </w:pPr>
      <w:rPr>
        <w:rFonts w:ascii="Symbol" w:hAnsi="Symbol" w:hint="default"/>
        <w:sz w:val="22"/>
      </w:rPr>
    </w:lvl>
    <w:lvl w:ilvl="6">
      <w:start w:val="1"/>
      <w:numFmt w:val="none"/>
      <w:lvlText w:val=""/>
      <w:lvlJc w:val="left"/>
      <w:pPr>
        <w:tabs>
          <w:tab w:val="num" w:pos="0"/>
        </w:tabs>
        <w:ind w:left="0" w:firstLine="0"/>
      </w:pPr>
      <w:rPr>
        <w:rFonts w:ascii="Symbol" w:hAnsi="Symbol" w:hint="default"/>
        <w:sz w:val="22"/>
      </w:rPr>
    </w:lvl>
    <w:lvl w:ilvl="7">
      <w:start w:val="1"/>
      <w:numFmt w:val="none"/>
      <w:lvlText w:val=""/>
      <w:lvlJc w:val="left"/>
      <w:pPr>
        <w:tabs>
          <w:tab w:val="num" w:pos="0"/>
        </w:tabs>
        <w:ind w:left="0" w:firstLine="0"/>
      </w:pPr>
      <w:rPr>
        <w:rFonts w:ascii="Symbol" w:hAnsi="Symbol" w:hint="default"/>
        <w:sz w:val="22"/>
      </w:rPr>
    </w:lvl>
    <w:lvl w:ilvl="8">
      <w:start w:val="1"/>
      <w:numFmt w:val="none"/>
      <w:lvlText w:val=""/>
      <w:lvlJc w:val="left"/>
      <w:pPr>
        <w:tabs>
          <w:tab w:val="num" w:pos="0"/>
        </w:tabs>
        <w:ind w:left="0" w:firstLine="0"/>
      </w:pPr>
      <w:rPr>
        <w:rFonts w:ascii="Symbol" w:hAnsi="Symbol" w:hint="default"/>
        <w:sz w:val="22"/>
      </w:rPr>
    </w:lvl>
  </w:abstractNum>
  <w:abstractNum w:abstractNumId="13">
    <w:nsid w:val="494A5DD0"/>
    <w:multiLevelType w:val="multilevel"/>
    <w:tmpl w:val="DFFA39C4"/>
    <w:name w:val="GrontmijBullets22"/>
    <w:lvl w:ilvl="0">
      <w:start w:val="1"/>
      <w:numFmt w:val="decimal"/>
      <w:lvlText w:val=""/>
      <w:lvlJc w:val="left"/>
      <w:pPr>
        <w:tabs>
          <w:tab w:val="num" w:pos="300"/>
        </w:tabs>
        <w:ind w:left="300" w:hanging="300"/>
      </w:pPr>
      <w:rPr>
        <w:rFonts w:ascii="Symbol" w:hAnsi="Symbol" w:hint="default"/>
        <w:sz w:val="22"/>
      </w:rPr>
    </w:lvl>
    <w:lvl w:ilvl="1">
      <w:start w:val="1"/>
      <w:numFmt w:val="lowerLetter"/>
      <w:lvlText w:val=""/>
      <w:lvlJc w:val="left"/>
      <w:pPr>
        <w:tabs>
          <w:tab w:val="num" w:pos="540"/>
        </w:tabs>
        <w:ind w:left="540" w:hanging="240"/>
      </w:pPr>
      <w:rPr>
        <w:rFonts w:ascii="Symbol" w:hAnsi="Symbol" w:hint="default"/>
        <w:sz w:val="22"/>
      </w:rPr>
    </w:lvl>
    <w:lvl w:ilvl="2">
      <w:start w:val="1"/>
      <w:numFmt w:val="lowerRoman"/>
      <w:lvlText w:val=""/>
      <w:lvlJc w:val="left"/>
      <w:pPr>
        <w:tabs>
          <w:tab w:val="num" w:pos="780"/>
        </w:tabs>
        <w:ind w:left="780" w:hanging="240"/>
      </w:pPr>
      <w:rPr>
        <w:rFonts w:ascii="Symbol" w:hAnsi="Symbol" w:hint="default"/>
        <w:sz w:val="22"/>
      </w:rPr>
    </w:lvl>
    <w:lvl w:ilvl="3">
      <w:start w:val="1"/>
      <w:numFmt w:val="none"/>
      <w:lvlText w:val=""/>
      <w:lvlJc w:val="left"/>
      <w:pPr>
        <w:tabs>
          <w:tab w:val="num" w:pos="0"/>
        </w:tabs>
        <w:ind w:left="0" w:firstLine="0"/>
      </w:pPr>
      <w:rPr>
        <w:rFonts w:ascii="Symbol" w:hAnsi="Symbol" w:hint="default"/>
        <w:sz w:val="22"/>
      </w:rPr>
    </w:lvl>
    <w:lvl w:ilvl="4">
      <w:start w:val="1"/>
      <w:numFmt w:val="none"/>
      <w:lvlText w:val=""/>
      <w:lvlJc w:val="left"/>
      <w:pPr>
        <w:tabs>
          <w:tab w:val="num" w:pos="0"/>
        </w:tabs>
        <w:ind w:left="0" w:firstLine="0"/>
      </w:pPr>
      <w:rPr>
        <w:rFonts w:ascii="Symbol" w:hAnsi="Symbol" w:hint="default"/>
        <w:sz w:val="22"/>
      </w:rPr>
    </w:lvl>
    <w:lvl w:ilvl="5">
      <w:start w:val="1"/>
      <w:numFmt w:val="none"/>
      <w:lvlText w:val=""/>
      <w:lvlJc w:val="left"/>
      <w:pPr>
        <w:tabs>
          <w:tab w:val="num" w:pos="0"/>
        </w:tabs>
        <w:ind w:left="0" w:firstLine="0"/>
      </w:pPr>
      <w:rPr>
        <w:rFonts w:ascii="Symbol" w:hAnsi="Symbol" w:hint="default"/>
        <w:sz w:val="22"/>
      </w:rPr>
    </w:lvl>
    <w:lvl w:ilvl="6">
      <w:start w:val="1"/>
      <w:numFmt w:val="none"/>
      <w:lvlText w:val=""/>
      <w:lvlJc w:val="left"/>
      <w:pPr>
        <w:tabs>
          <w:tab w:val="num" w:pos="0"/>
        </w:tabs>
        <w:ind w:left="0" w:firstLine="0"/>
      </w:pPr>
      <w:rPr>
        <w:rFonts w:ascii="Symbol" w:hAnsi="Symbol" w:hint="default"/>
        <w:sz w:val="22"/>
      </w:rPr>
    </w:lvl>
    <w:lvl w:ilvl="7">
      <w:start w:val="1"/>
      <w:numFmt w:val="none"/>
      <w:lvlText w:val=""/>
      <w:lvlJc w:val="left"/>
      <w:pPr>
        <w:tabs>
          <w:tab w:val="num" w:pos="0"/>
        </w:tabs>
        <w:ind w:left="0" w:firstLine="0"/>
      </w:pPr>
      <w:rPr>
        <w:rFonts w:ascii="Symbol" w:hAnsi="Symbol" w:hint="default"/>
        <w:sz w:val="22"/>
      </w:rPr>
    </w:lvl>
    <w:lvl w:ilvl="8">
      <w:start w:val="1"/>
      <w:numFmt w:val="none"/>
      <w:lvlText w:val=""/>
      <w:lvlJc w:val="left"/>
      <w:pPr>
        <w:tabs>
          <w:tab w:val="num" w:pos="0"/>
        </w:tabs>
        <w:ind w:left="0" w:firstLine="0"/>
      </w:pPr>
      <w:rPr>
        <w:rFonts w:ascii="Symbol" w:hAnsi="Symbol" w:hint="default"/>
        <w:sz w:val="22"/>
      </w:rPr>
    </w:lvl>
  </w:abstractNum>
  <w:abstractNum w:abstractNumId="14">
    <w:nsid w:val="49DF302F"/>
    <w:multiLevelType w:val="multilevel"/>
    <w:tmpl w:val="DFFA39C4"/>
    <w:name w:val="GrontmijBullets322"/>
    <w:lvl w:ilvl="0">
      <w:start w:val="1"/>
      <w:numFmt w:val="decimal"/>
      <w:lvlText w:val=""/>
      <w:lvlJc w:val="left"/>
      <w:pPr>
        <w:tabs>
          <w:tab w:val="num" w:pos="300"/>
        </w:tabs>
        <w:ind w:left="300" w:hanging="300"/>
      </w:pPr>
      <w:rPr>
        <w:rFonts w:ascii="Symbol" w:hAnsi="Symbol" w:hint="default"/>
        <w:sz w:val="22"/>
      </w:rPr>
    </w:lvl>
    <w:lvl w:ilvl="1">
      <w:start w:val="1"/>
      <w:numFmt w:val="lowerLetter"/>
      <w:lvlText w:val=""/>
      <w:lvlJc w:val="left"/>
      <w:pPr>
        <w:tabs>
          <w:tab w:val="num" w:pos="540"/>
        </w:tabs>
        <w:ind w:left="540" w:hanging="240"/>
      </w:pPr>
      <w:rPr>
        <w:rFonts w:ascii="Symbol" w:hAnsi="Symbol" w:hint="default"/>
        <w:sz w:val="22"/>
      </w:rPr>
    </w:lvl>
    <w:lvl w:ilvl="2">
      <w:start w:val="1"/>
      <w:numFmt w:val="lowerRoman"/>
      <w:lvlText w:val=""/>
      <w:lvlJc w:val="left"/>
      <w:pPr>
        <w:tabs>
          <w:tab w:val="num" w:pos="780"/>
        </w:tabs>
        <w:ind w:left="780" w:hanging="240"/>
      </w:pPr>
      <w:rPr>
        <w:rFonts w:ascii="Symbol" w:hAnsi="Symbol" w:hint="default"/>
        <w:sz w:val="22"/>
      </w:rPr>
    </w:lvl>
    <w:lvl w:ilvl="3">
      <w:start w:val="1"/>
      <w:numFmt w:val="none"/>
      <w:lvlText w:val=""/>
      <w:lvlJc w:val="left"/>
      <w:pPr>
        <w:tabs>
          <w:tab w:val="num" w:pos="0"/>
        </w:tabs>
        <w:ind w:left="0" w:firstLine="0"/>
      </w:pPr>
      <w:rPr>
        <w:rFonts w:ascii="Symbol" w:hAnsi="Symbol" w:hint="default"/>
        <w:sz w:val="22"/>
      </w:rPr>
    </w:lvl>
    <w:lvl w:ilvl="4">
      <w:start w:val="1"/>
      <w:numFmt w:val="none"/>
      <w:lvlText w:val=""/>
      <w:lvlJc w:val="left"/>
      <w:pPr>
        <w:tabs>
          <w:tab w:val="num" w:pos="0"/>
        </w:tabs>
        <w:ind w:left="0" w:firstLine="0"/>
      </w:pPr>
      <w:rPr>
        <w:rFonts w:ascii="Symbol" w:hAnsi="Symbol" w:hint="default"/>
        <w:sz w:val="22"/>
      </w:rPr>
    </w:lvl>
    <w:lvl w:ilvl="5">
      <w:start w:val="1"/>
      <w:numFmt w:val="none"/>
      <w:lvlText w:val=""/>
      <w:lvlJc w:val="left"/>
      <w:pPr>
        <w:tabs>
          <w:tab w:val="num" w:pos="0"/>
        </w:tabs>
        <w:ind w:left="0" w:firstLine="0"/>
      </w:pPr>
      <w:rPr>
        <w:rFonts w:ascii="Symbol" w:hAnsi="Symbol" w:hint="default"/>
        <w:sz w:val="22"/>
      </w:rPr>
    </w:lvl>
    <w:lvl w:ilvl="6">
      <w:start w:val="1"/>
      <w:numFmt w:val="none"/>
      <w:lvlText w:val=""/>
      <w:lvlJc w:val="left"/>
      <w:pPr>
        <w:tabs>
          <w:tab w:val="num" w:pos="0"/>
        </w:tabs>
        <w:ind w:left="0" w:firstLine="0"/>
      </w:pPr>
      <w:rPr>
        <w:rFonts w:ascii="Symbol" w:hAnsi="Symbol" w:hint="default"/>
        <w:sz w:val="22"/>
      </w:rPr>
    </w:lvl>
    <w:lvl w:ilvl="7">
      <w:start w:val="1"/>
      <w:numFmt w:val="none"/>
      <w:lvlText w:val=""/>
      <w:lvlJc w:val="left"/>
      <w:pPr>
        <w:tabs>
          <w:tab w:val="num" w:pos="0"/>
        </w:tabs>
        <w:ind w:left="0" w:firstLine="0"/>
      </w:pPr>
      <w:rPr>
        <w:rFonts w:ascii="Symbol" w:hAnsi="Symbol" w:hint="default"/>
        <w:sz w:val="22"/>
      </w:rPr>
    </w:lvl>
    <w:lvl w:ilvl="8">
      <w:start w:val="1"/>
      <w:numFmt w:val="none"/>
      <w:lvlText w:val=""/>
      <w:lvlJc w:val="left"/>
      <w:pPr>
        <w:tabs>
          <w:tab w:val="num" w:pos="0"/>
        </w:tabs>
        <w:ind w:left="0" w:firstLine="0"/>
      </w:pPr>
      <w:rPr>
        <w:rFonts w:ascii="Symbol" w:hAnsi="Symbol" w:hint="default"/>
        <w:sz w:val="22"/>
      </w:rPr>
    </w:lvl>
  </w:abstractNum>
  <w:abstractNum w:abstractNumId="15">
    <w:nsid w:val="4EF4305C"/>
    <w:multiLevelType w:val="multilevel"/>
    <w:tmpl w:val="DFFA39C4"/>
    <w:name w:val="GrontmijBullets223"/>
    <w:lvl w:ilvl="0">
      <w:start w:val="1"/>
      <w:numFmt w:val="decimal"/>
      <w:lvlText w:val=""/>
      <w:lvlJc w:val="left"/>
      <w:pPr>
        <w:tabs>
          <w:tab w:val="num" w:pos="300"/>
        </w:tabs>
        <w:ind w:left="300" w:hanging="300"/>
      </w:pPr>
      <w:rPr>
        <w:rFonts w:ascii="Symbol" w:hAnsi="Symbol" w:hint="default"/>
        <w:sz w:val="22"/>
      </w:rPr>
    </w:lvl>
    <w:lvl w:ilvl="1">
      <w:start w:val="1"/>
      <w:numFmt w:val="lowerLetter"/>
      <w:lvlText w:val=""/>
      <w:lvlJc w:val="left"/>
      <w:pPr>
        <w:tabs>
          <w:tab w:val="num" w:pos="540"/>
        </w:tabs>
        <w:ind w:left="540" w:hanging="240"/>
      </w:pPr>
      <w:rPr>
        <w:rFonts w:ascii="Symbol" w:hAnsi="Symbol" w:hint="default"/>
        <w:sz w:val="22"/>
      </w:rPr>
    </w:lvl>
    <w:lvl w:ilvl="2">
      <w:start w:val="1"/>
      <w:numFmt w:val="lowerRoman"/>
      <w:lvlText w:val=""/>
      <w:lvlJc w:val="left"/>
      <w:pPr>
        <w:tabs>
          <w:tab w:val="num" w:pos="780"/>
        </w:tabs>
        <w:ind w:left="780" w:hanging="240"/>
      </w:pPr>
      <w:rPr>
        <w:rFonts w:ascii="Symbol" w:hAnsi="Symbol" w:hint="default"/>
        <w:sz w:val="22"/>
      </w:rPr>
    </w:lvl>
    <w:lvl w:ilvl="3">
      <w:start w:val="1"/>
      <w:numFmt w:val="none"/>
      <w:lvlText w:val=""/>
      <w:lvlJc w:val="left"/>
      <w:pPr>
        <w:tabs>
          <w:tab w:val="num" w:pos="0"/>
        </w:tabs>
        <w:ind w:left="0" w:firstLine="0"/>
      </w:pPr>
      <w:rPr>
        <w:rFonts w:ascii="Symbol" w:hAnsi="Symbol" w:hint="default"/>
        <w:sz w:val="22"/>
      </w:rPr>
    </w:lvl>
    <w:lvl w:ilvl="4">
      <w:start w:val="1"/>
      <w:numFmt w:val="none"/>
      <w:lvlText w:val=""/>
      <w:lvlJc w:val="left"/>
      <w:pPr>
        <w:tabs>
          <w:tab w:val="num" w:pos="0"/>
        </w:tabs>
        <w:ind w:left="0" w:firstLine="0"/>
      </w:pPr>
      <w:rPr>
        <w:rFonts w:ascii="Symbol" w:hAnsi="Symbol" w:hint="default"/>
        <w:sz w:val="22"/>
      </w:rPr>
    </w:lvl>
    <w:lvl w:ilvl="5">
      <w:start w:val="1"/>
      <w:numFmt w:val="none"/>
      <w:lvlText w:val=""/>
      <w:lvlJc w:val="left"/>
      <w:pPr>
        <w:tabs>
          <w:tab w:val="num" w:pos="0"/>
        </w:tabs>
        <w:ind w:left="0" w:firstLine="0"/>
      </w:pPr>
      <w:rPr>
        <w:rFonts w:ascii="Symbol" w:hAnsi="Symbol" w:hint="default"/>
        <w:sz w:val="22"/>
      </w:rPr>
    </w:lvl>
    <w:lvl w:ilvl="6">
      <w:start w:val="1"/>
      <w:numFmt w:val="none"/>
      <w:lvlText w:val=""/>
      <w:lvlJc w:val="left"/>
      <w:pPr>
        <w:tabs>
          <w:tab w:val="num" w:pos="0"/>
        </w:tabs>
        <w:ind w:left="0" w:firstLine="0"/>
      </w:pPr>
      <w:rPr>
        <w:rFonts w:ascii="Symbol" w:hAnsi="Symbol" w:hint="default"/>
        <w:sz w:val="22"/>
      </w:rPr>
    </w:lvl>
    <w:lvl w:ilvl="7">
      <w:start w:val="1"/>
      <w:numFmt w:val="none"/>
      <w:lvlText w:val=""/>
      <w:lvlJc w:val="left"/>
      <w:pPr>
        <w:tabs>
          <w:tab w:val="num" w:pos="0"/>
        </w:tabs>
        <w:ind w:left="0" w:firstLine="0"/>
      </w:pPr>
      <w:rPr>
        <w:rFonts w:ascii="Symbol" w:hAnsi="Symbol" w:hint="default"/>
        <w:sz w:val="22"/>
      </w:rPr>
    </w:lvl>
    <w:lvl w:ilvl="8">
      <w:start w:val="1"/>
      <w:numFmt w:val="none"/>
      <w:lvlText w:val=""/>
      <w:lvlJc w:val="left"/>
      <w:pPr>
        <w:tabs>
          <w:tab w:val="num" w:pos="0"/>
        </w:tabs>
        <w:ind w:left="0" w:firstLine="0"/>
      </w:pPr>
      <w:rPr>
        <w:rFonts w:ascii="Symbol" w:hAnsi="Symbol" w:hint="default"/>
        <w:sz w:val="22"/>
      </w:rPr>
    </w:lvl>
  </w:abstractNum>
  <w:abstractNum w:abstractNumId="16">
    <w:nsid w:val="53BF7E78"/>
    <w:multiLevelType w:val="multilevel"/>
    <w:tmpl w:val="04D49C5C"/>
    <w:name w:val="GrontmijBullets4"/>
    <w:lvl w:ilvl="0">
      <w:start w:val="1"/>
      <w:numFmt w:val="decimal"/>
      <w:lvlText w:val=""/>
      <w:lvlJc w:val="left"/>
      <w:pPr>
        <w:tabs>
          <w:tab w:val="num" w:pos="300"/>
        </w:tabs>
        <w:ind w:left="300" w:hanging="300"/>
      </w:pPr>
      <w:rPr>
        <w:rFonts w:ascii="Symbol" w:hAnsi="Symbol" w:hint="default"/>
        <w:sz w:val="22"/>
      </w:rPr>
    </w:lvl>
    <w:lvl w:ilvl="1">
      <w:start w:val="1"/>
      <w:numFmt w:val="lowerLetter"/>
      <w:lvlText w:val=""/>
      <w:lvlJc w:val="left"/>
      <w:pPr>
        <w:tabs>
          <w:tab w:val="num" w:pos="540"/>
        </w:tabs>
        <w:ind w:left="540" w:hanging="240"/>
      </w:pPr>
      <w:rPr>
        <w:rFonts w:ascii="Symbol" w:hAnsi="Symbol" w:hint="default"/>
        <w:sz w:val="22"/>
      </w:rPr>
    </w:lvl>
    <w:lvl w:ilvl="2">
      <w:start w:val="1"/>
      <w:numFmt w:val="lowerRoman"/>
      <w:lvlText w:val=""/>
      <w:lvlJc w:val="left"/>
      <w:pPr>
        <w:tabs>
          <w:tab w:val="num" w:pos="780"/>
        </w:tabs>
        <w:ind w:left="780" w:hanging="240"/>
      </w:pPr>
      <w:rPr>
        <w:rFonts w:ascii="Symbol" w:hAnsi="Symbol" w:hint="default"/>
        <w:sz w:val="22"/>
      </w:rPr>
    </w:lvl>
    <w:lvl w:ilvl="3">
      <w:start w:val="1"/>
      <w:numFmt w:val="none"/>
      <w:lvlText w:val=""/>
      <w:lvlJc w:val="left"/>
      <w:pPr>
        <w:tabs>
          <w:tab w:val="num" w:pos="0"/>
        </w:tabs>
        <w:ind w:left="0" w:firstLine="0"/>
      </w:pPr>
      <w:rPr>
        <w:rFonts w:ascii="Symbol" w:hAnsi="Symbol" w:hint="default"/>
        <w:sz w:val="22"/>
      </w:rPr>
    </w:lvl>
    <w:lvl w:ilvl="4">
      <w:start w:val="1"/>
      <w:numFmt w:val="none"/>
      <w:lvlText w:val=""/>
      <w:lvlJc w:val="left"/>
      <w:pPr>
        <w:tabs>
          <w:tab w:val="num" w:pos="0"/>
        </w:tabs>
        <w:ind w:left="0" w:firstLine="0"/>
      </w:pPr>
      <w:rPr>
        <w:rFonts w:ascii="Symbol" w:hAnsi="Symbol" w:hint="default"/>
        <w:sz w:val="22"/>
      </w:rPr>
    </w:lvl>
    <w:lvl w:ilvl="5">
      <w:start w:val="1"/>
      <w:numFmt w:val="none"/>
      <w:lvlText w:val=""/>
      <w:lvlJc w:val="left"/>
      <w:pPr>
        <w:tabs>
          <w:tab w:val="num" w:pos="0"/>
        </w:tabs>
        <w:ind w:left="0" w:firstLine="0"/>
      </w:pPr>
      <w:rPr>
        <w:rFonts w:ascii="Symbol" w:hAnsi="Symbol" w:hint="default"/>
        <w:sz w:val="22"/>
      </w:rPr>
    </w:lvl>
    <w:lvl w:ilvl="6">
      <w:start w:val="1"/>
      <w:numFmt w:val="none"/>
      <w:lvlText w:val=""/>
      <w:lvlJc w:val="left"/>
      <w:pPr>
        <w:tabs>
          <w:tab w:val="num" w:pos="0"/>
        </w:tabs>
        <w:ind w:left="0" w:firstLine="0"/>
      </w:pPr>
      <w:rPr>
        <w:rFonts w:ascii="Symbol" w:hAnsi="Symbol" w:hint="default"/>
        <w:sz w:val="22"/>
      </w:rPr>
    </w:lvl>
    <w:lvl w:ilvl="7">
      <w:start w:val="1"/>
      <w:numFmt w:val="none"/>
      <w:lvlText w:val=""/>
      <w:lvlJc w:val="left"/>
      <w:pPr>
        <w:tabs>
          <w:tab w:val="num" w:pos="0"/>
        </w:tabs>
        <w:ind w:left="0" w:firstLine="0"/>
      </w:pPr>
      <w:rPr>
        <w:rFonts w:ascii="Symbol" w:hAnsi="Symbol" w:hint="default"/>
        <w:sz w:val="22"/>
      </w:rPr>
    </w:lvl>
    <w:lvl w:ilvl="8">
      <w:start w:val="1"/>
      <w:numFmt w:val="none"/>
      <w:lvlText w:val=""/>
      <w:lvlJc w:val="left"/>
      <w:pPr>
        <w:tabs>
          <w:tab w:val="num" w:pos="0"/>
        </w:tabs>
        <w:ind w:left="0" w:firstLine="0"/>
      </w:pPr>
      <w:rPr>
        <w:rFonts w:ascii="Symbol" w:hAnsi="Symbol" w:hint="default"/>
        <w:sz w:val="22"/>
      </w:rPr>
    </w:lvl>
  </w:abstractNum>
  <w:abstractNum w:abstractNumId="17">
    <w:nsid w:val="5C26773D"/>
    <w:multiLevelType w:val="hybridMultilevel"/>
    <w:tmpl w:val="D83E6210"/>
    <w:lvl w:ilvl="0" w:tplc="9E6AF408">
      <w:numFmt w:val="bullet"/>
      <w:lvlText w:val="-"/>
      <w:lvlJc w:val="left"/>
      <w:pPr>
        <w:tabs>
          <w:tab w:val="num" w:pos="340"/>
        </w:tabs>
        <w:ind w:left="340" w:hanging="340"/>
      </w:pPr>
      <w:rPr>
        <w:rFonts w:ascii="Arial" w:eastAsia="Times New Roman" w:hAnsi="Arial" w:hint="default"/>
      </w:rPr>
    </w:lvl>
    <w:lvl w:ilvl="1" w:tplc="04090003" w:tentative="1">
      <w:start w:val="1"/>
      <w:numFmt w:val="bullet"/>
      <w:lvlText w:val="o"/>
      <w:lvlJc w:val="left"/>
      <w:pPr>
        <w:ind w:left="1390" w:hanging="360"/>
      </w:pPr>
      <w:rPr>
        <w:rFonts w:ascii="Courier New" w:hAnsi="Courier New" w:hint="default"/>
      </w:rPr>
    </w:lvl>
    <w:lvl w:ilvl="2" w:tplc="04090005" w:tentative="1">
      <w:start w:val="1"/>
      <w:numFmt w:val="bullet"/>
      <w:lvlText w:val=""/>
      <w:lvlJc w:val="left"/>
      <w:pPr>
        <w:ind w:left="2110" w:hanging="360"/>
      </w:pPr>
      <w:rPr>
        <w:rFonts w:ascii="Wingdings" w:hAnsi="Wingdings" w:hint="default"/>
      </w:rPr>
    </w:lvl>
    <w:lvl w:ilvl="3" w:tplc="04090001" w:tentative="1">
      <w:start w:val="1"/>
      <w:numFmt w:val="bullet"/>
      <w:lvlText w:val=""/>
      <w:lvlJc w:val="left"/>
      <w:pPr>
        <w:ind w:left="2830" w:hanging="360"/>
      </w:pPr>
      <w:rPr>
        <w:rFonts w:ascii="Symbol" w:hAnsi="Symbol" w:hint="default"/>
      </w:rPr>
    </w:lvl>
    <w:lvl w:ilvl="4" w:tplc="04090003" w:tentative="1">
      <w:start w:val="1"/>
      <w:numFmt w:val="bullet"/>
      <w:lvlText w:val="o"/>
      <w:lvlJc w:val="left"/>
      <w:pPr>
        <w:ind w:left="3550" w:hanging="360"/>
      </w:pPr>
      <w:rPr>
        <w:rFonts w:ascii="Courier New" w:hAnsi="Courier New" w:hint="default"/>
      </w:rPr>
    </w:lvl>
    <w:lvl w:ilvl="5" w:tplc="04090005" w:tentative="1">
      <w:start w:val="1"/>
      <w:numFmt w:val="bullet"/>
      <w:lvlText w:val=""/>
      <w:lvlJc w:val="left"/>
      <w:pPr>
        <w:ind w:left="4270" w:hanging="360"/>
      </w:pPr>
      <w:rPr>
        <w:rFonts w:ascii="Wingdings" w:hAnsi="Wingdings" w:hint="default"/>
      </w:rPr>
    </w:lvl>
    <w:lvl w:ilvl="6" w:tplc="04090001" w:tentative="1">
      <w:start w:val="1"/>
      <w:numFmt w:val="bullet"/>
      <w:lvlText w:val=""/>
      <w:lvlJc w:val="left"/>
      <w:pPr>
        <w:ind w:left="4990" w:hanging="360"/>
      </w:pPr>
      <w:rPr>
        <w:rFonts w:ascii="Symbol" w:hAnsi="Symbol" w:hint="default"/>
      </w:rPr>
    </w:lvl>
    <w:lvl w:ilvl="7" w:tplc="04090003" w:tentative="1">
      <w:start w:val="1"/>
      <w:numFmt w:val="bullet"/>
      <w:lvlText w:val="o"/>
      <w:lvlJc w:val="left"/>
      <w:pPr>
        <w:ind w:left="5710" w:hanging="360"/>
      </w:pPr>
      <w:rPr>
        <w:rFonts w:ascii="Courier New" w:hAnsi="Courier New" w:hint="default"/>
      </w:rPr>
    </w:lvl>
    <w:lvl w:ilvl="8" w:tplc="04090005" w:tentative="1">
      <w:start w:val="1"/>
      <w:numFmt w:val="bullet"/>
      <w:lvlText w:val=""/>
      <w:lvlJc w:val="left"/>
      <w:pPr>
        <w:ind w:left="6430" w:hanging="360"/>
      </w:pPr>
      <w:rPr>
        <w:rFonts w:ascii="Wingdings" w:hAnsi="Wingdings" w:hint="default"/>
      </w:rPr>
    </w:lvl>
  </w:abstractNum>
  <w:abstractNum w:abstractNumId="18">
    <w:nsid w:val="61165A70"/>
    <w:multiLevelType w:val="multilevel"/>
    <w:tmpl w:val="DFFA39C4"/>
    <w:name w:val="GrontmijBullets3222"/>
    <w:lvl w:ilvl="0">
      <w:start w:val="1"/>
      <w:numFmt w:val="decimal"/>
      <w:lvlText w:val=""/>
      <w:lvlJc w:val="left"/>
      <w:pPr>
        <w:tabs>
          <w:tab w:val="num" w:pos="300"/>
        </w:tabs>
        <w:ind w:left="300" w:hanging="300"/>
      </w:pPr>
      <w:rPr>
        <w:rFonts w:ascii="Symbol" w:hAnsi="Symbol" w:hint="default"/>
        <w:sz w:val="22"/>
      </w:rPr>
    </w:lvl>
    <w:lvl w:ilvl="1">
      <w:start w:val="1"/>
      <w:numFmt w:val="lowerLetter"/>
      <w:lvlText w:val=""/>
      <w:lvlJc w:val="left"/>
      <w:pPr>
        <w:tabs>
          <w:tab w:val="num" w:pos="540"/>
        </w:tabs>
        <w:ind w:left="540" w:hanging="240"/>
      </w:pPr>
      <w:rPr>
        <w:rFonts w:ascii="Symbol" w:hAnsi="Symbol" w:hint="default"/>
        <w:sz w:val="22"/>
      </w:rPr>
    </w:lvl>
    <w:lvl w:ilvl="2">
      <w:start w:val="1"/>
      <w:numFmt w:val="lowerRoman"/>
      <w:lvlText w:val=""/>
      <w:lvlJc w:val="left"/>
      <w:pPr>
        <w:tabs>
          <w:tab w:val="num" w:pos="780"/>
        </w:tabs>
        <w:ind w:left="780" w:hanging="240"/>
      </w:pPr>
      <w:rPr>
        <w:rFonts w:ascii="Symbol" w:hAnsi="Symbol" w:hint="default"/>
        <w:sz w:val="22"/>
      </w:rPr>
    </w:lvl>
    <w:lvl w:ilvl="3">
      <w:start w:val="1"/>
      <w:numFmt w:val="none"/>
      <w:lvlText w:val=""/>
      <w:lvlJc w:val="left"/>
      <w:pPr>
        <w:tabs>
          <w:tab w:val="num" w:pos="0"/>
        </w:tabs>
        <w:ind w:left="0" w:firstLine="0"/>
      </w:pPr>
      <w:rPr>
        <w:rFonts w:ascii="Symbol" w:hAnsi="Symbol" w:hint="default"/>
        <w:sz w:val="22"/>
      </w:rPr>
    </w:lvl>
    <w:lvl w:ilvl="4">
      <w:start w:val="1"/>
      <w:numFmt w:val="none"/>
      <w:lvlText w:val=""/>
      <w:lvlJc w:val="left"/>
      <w:pPr>
        <w:tabs>
          <w:tab w:val="num" w:pos="0"/>
        </w:tabs>
        <w:ind w:left="0" w:firstLine="0"/>
      </w:pPr>
      <w:rPr>
        <w:rFonts w:ascii="Symbol" w:hAnsi="Symbol" w:hint="default"/>
        <w:sz w:val="22"/>
      </w:rPr>
    </w:lvl>
    <w:lvl w:ilvl="5">
      <w:start w:val="1"/>
      <w:numFmt w:val="none"/>
      <w:lvlText w:val=""/>
      <w:lvlJc w:val="left"/>
      <w:pPr>
        <w:tabs>
          <w:tab w:val="num" w:pos="0"/>
        </w:tabs>
        <w:ind w:left="0" w:firstLine="0"/>
      </w:pPr>
      <w:rPr>
        <w:rFonts w:ascii="Symbol" w:hAnsi="Symbol" w:hint="default"/>
        <w:sz w:val="22"/>
      </w:rPr>
    </w:lvl>
    <w:lvl w:ilvl="6">
      <w:start w:val="1"/>
      <w:numFmt w:val="none"/>
      <w:lvlText w:val=""/>
      <w:lvlJc w:val="left"/>
      <w:pPr>
        <w:tabs>
          <w:tab w:val="num" w:pos="0"/>
        </w:tabs>
        <w:ind w:left="0" w:firstLine="0"/>
      </w:pPr>
      <w:rPr>
        <w:rFonts w:ascii="Symbol" w:hAnsi="Symbol" w:hint="default"/>
        <w:sz w:val="22"/>
      </w:rPr>
    </w:lvl>
    <w:lvl w:ilvl="7">
      <w:start w:val="1"/>
      <w:numFmt w:val="none"/>
      <w:lvlText w:val=""/>
      <w:lvlJc w:val="left"/>
      <w:pPr>
        <w:tabs>
          <w:tab w:val="num" w:pos="0"/>
        </w:tabs>
        <w:ind w:left="0" w:firstLine="0"/>
      </w:pPr>
      <w:rPr>
        <w:rFonts w:ascii="Symbol" w:hAnsi="Symbol" w:hint="default"/>
        <w:sz w:val="22"/>
      </w:rPr>
    </w:lvl>
    <w:lvl w:ilvl="8">
      <w:start w:val="1"/>
      <w:numFmt w:val="none"/>
      <w:lvlText w:val=""/>
      <w:lvlJc w:val="left"/>
      <w:pPr>
        <w:tabs>
          <w:tab w:val="num" w:pos="0"/>
        </w:tabs>
        <w:ind w:left="0" w:firstLine="0"/>
      </w:pPr>
      <w:rPr>
        <w:rFonts w:ascii="Symbol" w:hAnsi="Symbol" w:hint="default"/>
        <w:sz w:val="22"/>
      </w:rPr>
    </w:lvl>
  </w:abstractNum>
  <w:abstractNum w:abstractNumId="19">
    <w:nsid w:val="61B35B04"/>
    <w:multiLevelType w:val="hybridMultilevel"/>
    <w:tmpl w:val="C706EE28"/>
    <w:lvl w:ilvl="0" w:tplc="9E6AF408">
      <w:numFmt w:val="bullet"/>
      <w:lvlText w:val="-"/>
      <w:lvlJc w:val="left"/>
      <w:pPr>
        <w:tabs>
          <w:tab w:val="num" w:pos="390"/>
        </w:tabs>
        <w:ind w:left="390" w:hanging="34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5583DC5"/>
    <w:multiLevelType w:val="multilevel"/>
    <w:tmpl w:val="DFFA39C4"/>
    <w:name w:val="GrontmijBullets22322"/>
    <w:lvl w:ilvl="0">
      <w:start w:val="1"/>
      <w:numFmt w:val="decimal"/>
      <w:lvlText w:val=""/>
      <w:lvlJc w:val="left"/>
      <w:pPr>
        <w:tabs>
          <w:tab w:val="num" w:pos="300"/>
        </w:tabs>
        <w:ind w:left="300" w:hanging="300"/>
      </w:pPr>
      <w:rPr>
        <w:rFonts w:ascii="Symbol" w:hAnsi="Symbol" w:hint="default"/>
        <w:sz w:val="22"/>
      </w:rPr>
    </w:lvl>
    <w:lvl w:ilvl="1">
      <w:start w:val="1"/>
      <w:numFmt w:val="lowerLetter"/>
      <w:lvlText w:val=""/>
      <w:lvlJc w:val="left"/>
      <w:pPr>
        <w:tabs>
          <w:tab w:val="num" w:pos="540"/>
        </w:tabs>
        <w:ind w:left="540" w:hanging="240"/>
      </w:pPr>
      <w:rPr>
        <w:rFonts w:ascii="Symbol" w:hAnsi="Symbol" w:hint="default"/>
        <w:sz w:val="22"/>
      </w:rPr>
    </w:lvl>
    <w:lvl w:ilvl="2">
      <w:start w:val="1"/>
      <w:numFmt w:val="lowerRoman"/>
      <w:lvlText w:val=""/>
      <w:lvlJc w:val="left"/>
      <w:pPr>
        <w:tabs>
          <w:tab w:val="num" w:pos="780"/>
        </w:tabs>
        <w:ind w:left="780" w:hanging="240"/>
      </w:pPr>
      <w:rPr>
        <w:rFonts w:ascii="Symbol" w:hAnsi="Symbol" w:hint="default"/>
        <w:sz w:val="22"/>
      </w:rPr>
    </w:lvl>
    <w:lvl w:ilvl="3">
      <w:start w:val="1"/>
      <w:numFmt w:val="none"/>
      <w:lvlText w:val=""/>
      <w:lvlJc w:val="left"/>
      <w:pPr>
        <w:tabs>
          <w:tab w:val="num" w:pos="0"/>
        </w:tabs>
        <w:ind w:left="0" w:firstLine="0"/>
      </w:pPr>
      <w:rPr>
        <w:rFonts w:ascii="Symbol" w:hAnsi="Symbol" w:hint="default"/>
        <w:sz w:val="22"/>
      </w:rPr>
    </w:lvl>
    <w:lvl w:ilvl="4">
      <w:start w:val="1"/>
      <w:numFmt w:val="none"/>
      <w:lvlText w:val=""/>
      <w:lvlJc w:val="left"/>
      <w:pPr>
        <w:tabs>
          <w:tab w:val="num" w:pos="0"/>
        </w:tabs>
        <w:ind w:left="0" w:firstLine="0"/>
      </w:pPr>
      <w:rPr>
        <w:rFonts w:ascii="Symbol" w:hAnsi="Symbol" w:hint="default"/>
        <w:sz w:val="22"/>
      </w:rPr>
    </w:lvl>
    <w:lvl w:ilvl="5">
      <w:start w:val="1"/>
      <w:numFmt w:val="none"/>
      <w:lvlText w:val=""/>
      <w:lvlJc w:val="left"/>
      <w:pPr>
        <w:tabs>
          <w:tab w:val="num" w:pos="0"/>
        </w:tabs>
        <w:ind w:left="0" w:firstLine="0"/>
      </w:pPr>
      <w:rPr>
        <w:rFonts w:ascii="Symbol" w:hAnsi="Symbol" w:hint="default"/>
        <w:sz w:val="22"/>
      </w:rPr>
    </w:lvl>
    <w:lvl w:ilvl="6">
      <w:start w:val="1"/>
      <w:numFmt w:val="none"/>
      <w:lvlText w:val=""/>
      <w:lvlJc w:val="left"/>
      <w:pPr>
        <w:tabs>
          <w:tab w:val="num" w:pos="0"/>
        </w:tabs>
        <w:ind w:left="0" w:firstLine="0"/>
      </w:pPr>
      <w:rPr>
        <w:rFonts w:ascii="Symbol" w:hAnsi="Symbol" w:hint="default"/>
        <w:sz w:val="22"/>
      </w:rPr>
    </w:lvl>
    <w:lvl w:ilvl="7">
      <w:start w:val="1"/>
      <w:numFmt w:val="none"/>
      <w:lvlText w:val=""/>
      <w:lvlJc w:val="left"/>
      <w:pPr>
        <w:tabs>
          <w:tab w:val="num" w:pos="0"/>
        </w:tabs>
        <w:ind w:left="0" w:firstLine="0"/>
      </w:pPr>
      <w:rPr>
        <w:rFonts w:ascii="Symbol" w:hAnsi="Symbol" w:hint="default"/>
        <w:sz w:val="22"/>
      </w:rPr>
    </w:lvl>
    <w:lvl w:ilvl="8">
      <w:start w:val="1"/>
      <w:numFmt w:val="none"/>
      <w:lvlText w:val=""/>
      <w:lvlJc w:val="left"/>
      <w:pPr>
        <w:tabs>
          <w:tab w:val="num" w:pos="0"/>
        </w:tabs>
        <w:ind w:left="0" w:firstLine="0"/>
      </w:pPr>
      <w:rPr>
        <w:rFonts w:ascii="Symbol" w:hAnsi="Symbol" w:hint="default"/>
        <w:sz w:val="22"/>
      </w:rPr>
    </w:lvl>
  </w:abstractNum>
  <w:abstractNum w:abstractNumId="21">
    <w:nsid w:val="6B70026D"/>
    <w:multiLevelType w:val="hybridMultilevel"/>
    <w:tmpl w:val="84763312"/>
    <w:name w:val="GrontmijBullets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2">
    <w:nsid w:val="6C0F5418"/>
    <w:multiLevelType w:val="multilevel"/>
    <w:tmpl w:val="DFFA39C4"/>
    <w:name w:val="GrontmijBullets2232233"/>
    <w:lvl w:ilvl="0">
      <w:start w:val="1"/>
      <w:numFmt w:val="decimal"/>
      <w:lvlText w:val=""/>
      <w:lvlJc w:val="left"/>
      <w:pPr>
        <w:tabs>
          <w:tab w:val="num" w:pos="300"/>
        </w:tabs>
        <w:ind w:left="300" w:hanging="300"/>
      </w:pPr>
      <w:rPr>
        <w:rFonts w:ascii="Symbol" w:hAnsi="Symbol" w:hint="default"/>
        <w:sz w:val="22"/>
      </w:rPr>
    </w:lvl>
    <w:lvl w:ilvl="1">
      <w:start w:val="1"/>
      <w:numFmt w:val="lowerLetter"/>
      <w:lvlText w:val=""/>
      <w:lvlJc w:val="left"/>
      <w:pPr>
        <w:tabs>
          <w:tab w:val="num" w:pos="540"/>
        </w:tabs>
        <w:ind w:left="540" w:hanging="240"/>
      </w:pPr>
      <w:rPr>
        <w:rFonts w:ascii="Symbol" w:hAnsi="Symbol" w:hint="default"/>
        <w:sz w:val="22"/>
      </w:rPr>
    </w:lvl>
    <w:lvl w:ilvl="2">
      <w:start w:val="1"/>
      <w:numFmt w:val="lowerRoman"/>
      <w:lvlText w:val=""/>
      <w:lvlJc w:val="left"/>
      <w:pPr>
        <w:tabs>
          <w:tab w:val="num" w:pos="780"/>
        </w:tabs>
        <w:ind w:left="780" w:hanging="240"/>
      </w:pPr>
      <w:rPr>
        <w:rFonts w:ascii="Symbol" w:hAnsi="Symbol" w:hint="default"/>
        <w:sz w:val="22"/>
      </w:rPr>
    </w:lvl>
    <w:lvl w:ilvl="3">
      <w:start w:val="1"/>
      <w:numFmt w:val="none"/>
      <w:lvlText w:val=""/>
      <w:lvlJc w:val="left"/>
      <w:pPr>
        <w:tabs>
          <w:tab w:val="num" w:pos="0"/>
        </w:tabs>
        <w:ind w:left="0" w:firstLine="0"/>
      </w:pPr>
      <w:rPr>
        <w:rFonts w:ascii="Symbol" w:hAnsi="Symbol" w:hint="default"/>
        <w:sz w:val="22"/>
      </w:rPr>
    </w:lvl>
    <w:lvl w:ilvl="4">
      <w:start w:val="1"/>
      <w:numFmt w:val="none"/>
      <w:lvlText w:val=""/>
      <w:lvlJc w:val="left"/>
      <w:pPr>
        <w:tabs>
          <w:tab w:val="num" w:pos="0"/>
        </w:tabs>
        <w:ind w:left="0" w:firstLine="0"/>
      </w:pPr>
      <w:rPr>
        <w:rFonts w:ascii="Symbol" w:hAnsi="Symbol" w:hint="default"/>
        <w:sz w:val="22"/>
      </w:rPr>
    </w:lvl>
    <w:lvl w:ilvl="5">
      <w:start w:val="1"/>
      <w:numFmt w:val="none"/>
      <w:lvlText w:val=""/>
      <w:lvlJc w:val="left"/>
      <w:pPr>
        <w:tabs>
          <w:tab w:val="num" w:pos="0"/>
        </w:tabs>
        <w:ind w:left="0" w:firstLine="0"/>
      </w:pPr>
      <w:rPr>
        <w:rFonts w:ascii="Symbol" w:hAnsi="Symbol" w:hint="default"/>
        <w:sz w:val="22"/>
      </w:rPr>
    </w:lvl>
    <w:lvl w:ilvl="6">
      <w:start w:val="1"/>
      <w:numFmt w:val="none"/>
      <w:lvlText w:val=""/>
      <w:lvlJc w:val="left"/>
      <w:pPr>
        <w:tabs>
          <w:tab w:val="num" w:pos="0"/>
        </w:tabs>
        <w:ind w:left="0" w:firstLine="0"/>
      </w:pPr>
      <w:rPr>
        <w:rFonts w:ascii="Symbol" w:hAnsi="Symbol" w:hint="default"/>
        <w:sz w:val="22"/>
      </w:rPr>
    </w:lvl>
    <w:lvl w:ilvl="7">
      <w:start w:val="1"/>
      <w:numFmt w:val="none"/>
      <w:lvlText w:val=""/>
      <w:lvlJc w:val="left"/>
      <w:pPr>
        <w:tabs>
          <w:tab w:val="num" w:pos="0"/>
        </w:tabs>
        <w:ind w:left="0" w:firstLine="0"/>
      </w:pPr>
      <w:rPr>
        <w:rFonts w:ascii="Symbol" w:hAnsi="Symbol" w:hint="default"/>
        <w:sz w:val="22"/>
      </w:rPr>
    </w:lvl>
    <w:lvl w:ilvl="8">
      <w:start w:val="1"/>
      <w:numFmt w:val="none"/>
      <w:lvlText w:val=""/>
      <w:lvlJc w:val="left"/>
      <w:pPr>
        <w:tabs>
          <w:tab w:val="num" w:pos="0"/>
        </w:tabs>
        <w:ind w:left="0" w:firstLine="0"/>
      </w:pPr>
      <w:rPr>
        <w:rFonts w:ascii="Symbol" w:hAnsi="Symbol" w:hint="default"/>
        <w:sz w:val="22"/>
      </w:rPr>
    </w:lvl>
  </w:abstractNum>
  <w:abstractNum w:abstractNumId="23">
    <w:nsid w:val="6DD24F64"/>
    <w:multiLevelType w:val="hybridMultilevel"/>
    <w:tmpl w:val="98EE660E"/>
    <w:lvl w:ilvl="0" w:tplc="04130001">
      <w:start w:val="1"/>
      <w:numFmt w:val="bullet"/>
      <w:lvlText w:val=""/>
      <w:lvlJc w:val="left"/>
      <w:pPr>
        <w:ind w:left="360" w:hanging="360"/>
      </w:pPr>
      <w:rPr>
        <w:rFonts w:ascii="Symbol" w:hAnsi="Symbol" w:hint="default"/>
      </w:rPr>
    </w:lvl>
    <w:lvl w:ilvl="1" w:tplc="AB0ECB48">
      <w:numFmt w:val="bullet"/>
      <w:lvlText w:val="•"/>
      <w:lvlJc w:val="left"/>
      <w:pPr>
        <w:ind w:left="1080" w:hanging="360"/>
      </w:pPr>
      <w:rPr>
        <w:rFonts w:ascii="Arial" w:eastAsia="Times New Roman" w:hAnsi="Arial" w:cs="Aria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4">
    <w:nsid w:val="700F4536"/>
    <w:multiLevelType w:val="multilevel"/>
    <w:tmpl w:val="DFFA39C4"/>
    <w:name w:val="GrontmijBullets2232"/>
    <w:lvl w:ilvl="0">
      <w:start w:val="1"/>
      <w:numFmt w:val="decimal"/>
      <w:lvlText w:val=""/>
      <w:lvlJc w:val="left"/>
      <w:pPr>
        <w:tabs>
          <w:tab w:val="num" w:pos="300"/>
        </w:tabs>
        <w:ind w:left="300" w:hanging="300"/>
      </w:pPr>
      <w:rPr>
        <w:rFonts w:ascii="Symbol" w:hAnsi="Symbol" w:hint="default"/>
        <w:sz w:val="22"/>
      </w:rPr>
    </w:lvl>
    <w:lvl w:ilvl="1">
      <w:start w:val="1"/>
      <w:numFmt w:val="lowerLetter"/>
      <w:lvlText w:val=""/>
      <w:lvlJc w:val="left"/>
      <w:pPr>
        <w:tabs>
          <w:tab w:val="num" w:pos="540"/>
        </w:tabs>
        <w:ind w:left="540" w:hanging="240"/>
      </w:pPr>
      <w:rPr>
        <w:rFonts w:ascii="Symbol" w:hAnsi="Symbol" w:hint="default"/>
        <w:sz w:val="22"/>
      </w:rPr>
    </w:lvl>
    <w:lvl w:ilvl="2">
      <w:start w:val="1"/>
      <w:numFmt w:val="lowerRoman"/>
      <w:lvlText w:val=""/>
      <w:lvlJc w:val="left"/>
      <w:pPr>
        <w:tabs>
          <w:tab w:val="num" w:pos="780"/>
        </w:tabs>
        <w:ind w:left="780" w:hanging="240"/>
      </w:pPr>
      <w:rPr>
        <w:rFonts w:ascii="Symbol" w:hAnsi="Symbol" w:hint="default"/>
        <w:sz w:val="22"/>
      </w:rPr>
    </w:lvl>
    <w:lvl w:ilvl="3">
      <w:start w:val="1"/>
      <w:numFmt w:val="none"/>
      <w:lvlText w:val=""/>
      <w:lvlJc w:val="left"/>
      <w:pPr>
        <w:tabs>
          <w:tab w:val="num" w:pos="0"/>
        </w:tabs>
        <w:ind w:left="0" w:firstLine="0"/>
      </w:pPr>
      <w:rPr>
        <w:rFonts w:ascii="Symbol" w:hAnsi="Symbol" w:hint="default"/>
        <w:sz w:val="22"/>
      </w:rPr>
    </w:lvl>
    <w:lvl w:ilvl="4">
      <w:start w:val="1"/>
      <w:numFmt w:val="none"/>
      <w:lvlText w:val=""/>
      <w:lvlJc w:val="left"/>
      <w:pPr>
        <w:tabs>
          <w:tab w:val="num" w:pos="0"/>
        </w:tabs>
        <w:ind w:left="0" w:firstLine="0"/>
      </w:pPr>
      <w:rPr>
        <w:rFonts w:ascii="Symbol" w:hAnsi="Symbol" w:hint="default"/>
        <w:sz w:val="22"/>
      </w:rPr>
    </w:lvl>
    <w:lvl w:ilvl="5">
      <w:start w:val="1"/>
      <w:numFmt w:val="none"/>
      <w:lvlText w:val=""/>
      <w:lvlJc w:val="left"/>
      <w:pPr>
        <w:tabs>
          <w:tab w:val="num" w:pos="0"/>
        </w:tabs>
        <w:ind w:left="0" w:firstLine="0"/>
      </w:pPr>
      <w:rPr>
        <w:rFonts w:ascii="Symbol" w:hAnsi="Symbol" w:hint="default"/>
        <w:sz w:val="22"/>
      </w:rPr>
    </w:lvl>
    <w:lvl w:ilvl="6">
      <w:start w:val="1"/>
      <w:numFmt w:val="none"/>
      <w:lvlText w:val=""/>
      <w:lvlJc w:val="left"/>
      <w:pPr>
        <w:tabs>
          <w:tab w:val="num" w:pos="0"/>
        </w:tabs>
        <w:ind w:left="0" w:firstLine="0"/>
      </w:pPr>
      <w:rPr>
        <w:rFonts w:ascii="Symbol" w:hAnsi="Symbol" w:hint="default"/>
        <w:sz w:val="22"/>
      </w:rPr>
    </w:lvl>
    <w:lvl w:ilvl="7">
      <w:start w:val="1"/>
      <w:numFmt w:val="none"/>
      <w:lvlText w:val=""/>
      <w:lvlJc w:val="left"/>
      <w:pPr>
        <w:tabs>
          <w:tab w:val="num" w:pos="0"/>
        </w:tabs>
        <w:ind w:left="0" w:firstLine="0"/>
      </w:pPr>
      <w:rPr>
        <w:rFonts w:ascii="Symbol" w:hAnsi="Symbol" w:hint="default"/>
        <w:sz w:val="22"/>
      </w:rPr>
    </w:lvl>
    <w:lvl w:ilvl="8">
      <w:start w:val="1"/>
      <w:numFmt w:val="none"/>
      <w:lvlText w:val=""/>
      <w:lvlJc w:val="left"/>
      <w:pPr>
        <w:tabs>
          <w:tab w:val="num" w:pos="0"/>
        </w:tabs>
        <w:ind w:left="0" w:firstLine="0"/>
      </w:pPr>
      <w:rPr>
        <w:rFonts w:ascii="Symbol" w:hAnsi="Symbol" w:hint="default"/>
        <w:sz w:val="22"/>
      </w:rPr>
    </w:lvl>
  </w:abstractNum>
  <w:abstractNum w:abstractNumId="25">
    <w:nsid w:val="70A94A5C"/>
    <w:multiLevelType w:val="multilevel"/>
    <w:tmpl w:val="74963C56"/>
    <w:name w:val="GrontmijBullets3223"/>
    <w:lvl w:ilvl="0">
      <w:start w:val="1"/>
      <w:numFmt w:val="decimal"/>
      <w:lvlText w:val=""/>
      <w:lvlJc w:val="left"/>
      <w:pPr>
        <w:tabs>
          <w:tab w:val="num" w:pos="300"/>
        </w:tabs>
        <w:ind w:left="300" w:hanging="300"/>
      </w:pPr>
      <w:rPr>
        <w:rFonts w:ascii="Symbol" w:hAnsi="Symbol" w:cs="Times New Roman" w:hint="default"/>
        <w:sz w:val="22"/>
      </w:rPr>
    </w:lvl>
    <w:lvl w:ilvl="1">
      <w:start w:val="1"/>
      <w:numFmt w:val="lowerLetter"/>
      <w:lvlText w:val=""/>
      <w:lvlJc w:val="left"/>
      <w:pPr>
        <w:tabs>
          <w:tab w:val="num" w:pos="540"/>
        </w:tabs>
        <w:ind w:left="540" w:hanging="240"/>
      </w:pPr>
      <w:rPr>
        <w:rFonts w:ascii="Symbol" w:hAnsi="Symbol" w:cs="Times New Roman" w:hint="default"/>
        <w:sz w:val="22"/>
      </w:rPr>
    </w:lvl>
    <w:lvl w:ilvl="2">
      <w:start w:val="1"/>
      <w:numFmt w:val="lowerRoman"/>
      <w:lvlText w:val=""/>
      <w:lvlJc w:val="left"/>
      <w:pPr>
        <w:tabs>
          <w:tab w:val="num" w:pos="780"/>
        </w:tabs>
        <w:ind w:left="780" w:hanging="240"/>
      </w:pPr>
      <w:rPr>
        <w:rFonts w:ascii="Symbol" w:hAnsi="Symbol" w:cs="Times New Roman" w:hint="default"/>
        <w:sz w:val="22"/>
      </w:rPr>
    </w:lvl>
    <w:lvl w:ilvl="3">
      <w:start w:val="1"/>
      <w:numFmt w:val="none"/>
      <w:lvlText w:val=""/>
      <w:lvlJc w:val="left"/>
      <w:pPr>
        <w:tabs>
          <w:tab w:val="num" w:pos="0"/>
        </w:tabs>
        <w:ind w:left="0" w:firstLine="0"/>
      </w:pPr>
      <w:rPr>
        <w:rFonts w:ascii="Symbol" w:hAnsi="Symbol" w:cs="Times New Roman" w:hint="default"/>
        <w:sz w:val="22"/>
      </w:rPr>
    </w:lvl>
    <w:lvl w:ilvl="4">
      <w:start w:val="1"/>
      <w:numFmt w:val="none"/>
      <w:lvlText w:val=""/>
      <w:lvlJc w:val="left"/>
      <w:pPr>
        <w:tabs>
          <w:tab w:val="num" w:pos="0"/>
        </w:tabs>
        <w:ind w:left="0" w:firstLine="0"/>
      </w:pPr>
      <w:rPr>
        <w:rFonts w:ascii="Symbol" w:hAnsi="Symbol" w:cs="Times New Roman" w:hint="default"/>
        <w:sz w:val="22"/>
      </w:rPr>
    </w:lvl>
    <w:lvl w:ilvl="5">
      <w:start w:val="1"/>
      <w:numFmt w:val="none"/>
      <w:lvlText w:val=""/>
      <w:lvlJc w:val="left"/>
      <w:pPr>
        <w:tabs>
          <w:tab w:val="num" w:pos="0"/>
        </w:tabs>
        <w:ind w:left="0" w:firstLine="0"/>
      </w:pPr>
      <w:rPr>
        <w:rFonts w:ascii="Symbol" w:hAnsi="Symbol" w:cs="Times New Roman" w:hint="default"/>
        <w:sz w:val="22"/>
      </w:rPr>
    </w:lvl>
    <w:lvl w:ilvl="6">
      <w:start w:val="1"/>
      <w:numFmt w:val="none"/>
      <w:lvlText w:val=""/>
      <w:lvlJc w:val="left"/>
      <w:pPr>
        <w:tabs>
          <w:tab w:val="num" w:pos="0"/>
        </w:tabs>
        <w:ind w:left="0" w:firstLine="0"/>
      </w:pPr>
      <w:rPr>
        <w:rFonts w:ascii="Symbol" w:hAnsi="Symbol" w:cs="Times New Roman" w:hint="default"/>
        <w:sz w:val="22"/>
      </w:rPr>
    </w:lvl>
    <w:lvl w:ilvl="7">
      <w:start w:val="1"/>
      <w:numFmt w:val="none"/>
      <w:lvlText w:val=""/>
      <w:lvlJc w:val="left"/>
      <w:pPr>
        <w:tabs>
          <w:tab w:val="num" w:pos="0"/>
        </w:tabs>
        <w:ind w:left="0" w:firstLine="0"/>
      </w:pPr>
      <w:rPr>
        <w:rFonts w:ascii="Symbol" w:hAnsi="Symbol" w:cs="Times New Roman" w:hint="default"/>
        <w:sz w:val="22"/>
      </w:rPr>
    </w:lvl>
    <w:lvl w:ilvl="8">
      <w:start w:val="1"/>
      <w:numFmt w:val="none"/>
      <w:lvlText w:val=""/>
      <w:lvlJc w:val="left"/>
      <w:pPr>
        <w:tabs>
          <w:tab w:val="num" w:pos="0"/>
        </w:tabs>
        <w:ind w:left="0" w:firstLine="0"/>
      </w:pPr>
      <w:rPr>
        <w:rFonts w:ascii="Symbol" w:hAnsi="Symbol" w:cs="Times New Roman" w:hint="default"/>
        <w:sz w:val="22"/>
      </w:rPr>
    </w:lvl>
  </w:abstractNum>
  <w:abstractNum w:abstractNumId="26">
    <w:nsid w:val="70CF0B6A"/>
    <w:multiLevelType w:val="multilevel"/>
    <w:tmpl w:val="DFFA39C4"/>
    <w:name w:val="GrontmijBullets2"/>
    <w:lvl w:ilvl="0">
      <w:start w:val="1"/>
      <w:numFmt w:val="decimal"/>
      <w:lvlText w:val=""/>
      <w:lvlJc w:val="left"/>
      <w:pPr>
        <w:tabs>
          <w:tab w:val="num" w:pos="300"/>
        </w:tabs>
        <w:ind w:left="300" w:hanging="300"/>
      </w:pPr>
      <w:rPr>
        <w:rFonts w:ascii="Symbol" w:hAnsi="Symbol" w:hint="default"/>
        <w:sz w:val="22"/>
      </w:rPr>
    </w:lvl>
    <w:lvl w:ilvl="1">
      <w:start w:val="1"/>
      <w:numFmt w:val="lowerLetter"/>
      <w:lvlText w:val=""/>
      <w:lvlJc w:val="left"/>
      <w:pPr>
        <w:tabs>
          <w:tab w:val="num" w:pos="540"/>
        </w:tabs>
        <w:ind w:left="540" w:hanging="240"/>
      </w:pPr>
      <w:rPr>
        <w:rFonts w:ascii="Symbol" w:hAnsi="Symbol" w:hint="default"/>
        <w:sz w:val="22"/>
      </w:rPr>
    </w:lvl>
    <w:lvl w:ilvl="2">
      <w:start w:val="1"/>
      <w:numFmt w:val="lowerRoman"/>
      <w:lvlText w:val=""/>
      <w:lvlJc w:val="left"/>
      <w:pPr>
        <w:tabs>
          <w:tab w:val="num" w:pos="780"/>
        </w:tabs>
        <w:ind w:left="780" w:hanging="240"/>
      </w:pPr>
      <w:rPr>
        <w:rFonts w:ascii="Symbol" w:hAnsi="Symbol" w:hint="default"/>
        <w:sz w:val="22"/>
      </w:rPr>
    </w:lvl>
    <w:lvl w:ilvl="3">
      <w:start w:val="1"/>
      <w:numFmt w:val="none"/>
      <w:lvlText w:val=""/>
      <w:lvlJc w:val="left"/>
      <w:pPr>
        <w:tabs>
          <w:tab w:val="num" w:pos="0"/>
        </w:tabs>
        <w:ind w:left="0" w:firstLine="0"/>
      </w:pPr>
      <w:rPr>
        <w:rFonts w:ascii="Symbol" w:hAnsi="Symbol" w:hint="default"/>
        <w:sz w:val="22"/>
      </w:rPr>
    </w:lvl>
    <w:lvl w:ilvl="4">
      <w:start w:val="1"/>
      <w:numFmt w:val="none"/>
      <w:lvlText w:val=""/>
      <w:lvlJc w:val="left"/>
      <w:pPr>
        <w:tabs>
          <w:tab w:val="num" w:pos="0"/>
        </w:tabs>
        <w:ind w:left="0" w:firstLine="0"/>
      </w:pPr>
      <w:rPr>
        <w:rFonts w:ascii="Symbol" w:hAnsi="Symbol" w:hint="default"/>
        <w:sz w:val="22"/>
      </w:rPr>
    </w:lvl>
    <w:lvl w:ilvl="5">
      <w:start w:val="1"/>
      <w:numFmt w:val="none"/>
      <w:lvlText w:val=""/>
      <w:lvlJc w:val="left"/>
      <w:pPr>
        <w:tabs>
          <w:tab w:val="num" w:pos="0"/>
        </w:tabs>
        <w:ind w:left="0" w:firstLine="0"/>
      </w:pPr>
      <w:rPr>
        <w:rFonts w:ascii="Symbol" w:hAnsi="Symbol" w:hint="default"/>
        <w:sz w:val="22"/>
      </w:rPr>
    </w:lvl>
    <w:lvl w:ilvl="6">
      <w:start w:val="1"/>
      <w:numFmt w:val="none"/>
      <w:lvlText w:val=""/>
      <w:lvlJc w:val="left"/>
      <w:pPr>
        <w:tabs>
          <w:tab w:val="num" w:pos="0"/>
        </w:tabs>
        <w:ind w:left="0" w:firstLine="0"/>
      </w:pPr>
      <w:rPr>
        <w:rFonts w:ascii="Symbol" w:hAnsi="Symbol" w:hint="default"/>
        <w:sz w:val="22"/>
      </w:rPr>
    </w:lvl>
    <w:lvl w:ilvl="7">
      <w:start w:val="1"/>
      <w:numFmt w:val="none"/>
      <w:lvlText w:val=""/>
      <w:lvlJc w:val="left"/>
      <w:pPr>
        <w:tabs>
          <w:tab w:val="num" w:pos="0"/>
        </w:tabs>
        <w:ind w:left="0" w:firstLine="0"/>
      </w:pPr>
      <w:rPr>
        <w:rFonts w:ascii="Symbol" w:hAnsi="Symbol" w:hint="default"/>
        <w:sz w:val="22"/>
      </w:rPr>
    </w:lvl>
    <w:lvl w:ilvl="8">
      <w:start w:val="1"/>
      <w:numFmt w:val="none"/>
      <w:lvlText w:val=""/>
      <w:lvlJc w:val="left"/>
      <w:pPr>
        <w:tabs>
          <w:tab w:val="num" w:pos="0"/>
        </w:tabs>
        <w:ind w:left="0" w:firstLine="0"/>
      </w:pPr>
      <w:rPr>
        <w:rFonts w:ascii="Symbol" w:hAnsi="Symbol" w:hint="default"/>
        <w:sz w:val="22"/>
      </w:rPr>
    </w:lvl>
  </w:abstractNum>
  <w:abstractNum w:abstractNumId="27">
    <w:nsid w:val="7102223E"/>
    <w:multiLevelType w:val="multilevel"/>
    <w:tmpl w:val="74963C56"/>
    <w:name w:val="GrontmijBullets32232"/>
    <w:lvl w:ilvl="0">
      <w:start w:val="1"/>
      <w:numFmt w:val="decimal"/>
      <w:lvlText w:val=""/>
      <w:lvlJc w:val="left"/>
      <w:pPr>
        <w:tabs>
          <w:tab w:val="num" w:pos="300"/>
        </w:tabs>
        <w:ind w:left="300" w:hanging="300"/>
      </w:pPr>
      <w:rPr>
        <w:rFonts w:ascii="Symbol" w:hAnsi="Symbol" w:cs="Times New Roman" w:hint="default"/>
        <w:sz w:val="22"/>
      </w:rPr>
    </w:lvl>
    <w:lvl w:ilvl="1">
      <w:start w:val="1"/>
      <w:numFmt w:val="lowerLetter"/>
      <w:lvlText w:val=""/>
      <w:lvlJc w:val="left"/>
      <w:pPr>
        <w:tabs>
          <w:tab w:val="num" w:pos="540"/>
        </w:tabs>
        <w:ind w:left="540" w:hanging="240"/>
      </w:pPr>
      <w:rPr>
        <w:rFonts w:ascii="Symbol" w:hAnsi="Symbol" w:cs="Times New Roman" w:hint="default"/>
        <w:sz w:val="22"/>
      </w:rPr>
    </w:lvl>
    <w:lvl w:ilvl="2">
      <w:start w:val="1"/>
      <w:numFmt w:val="lowerRoman"/>
      <w:lvlText w:val=""/>
      <w:lvlJc w:val="left"/>
      <w:pPr>
        <w:tabs>
          <w:tab w:val="num" w:pos="780"/>
        </w:tabs>
        <w:ind w:left="780" w:hanging="240"/>
      </w:pPr>
      <w:rPr>
        <w:rFonts w:ascii="Symbol" w:hAnsi="Symbol" w:cs="Times New Roman" w:hint="default"/>
        <w:sz w:val="22"/>
      </w:rPr>
    </w:lvl>
    <w:lvl w:ilvl="3">
      <w:start w:val="1"/>
      <w:numFmt w:val="none"/>
      <w:lvlText w:val=""/>
      <w:lvlJc w:val="left"/>
      <w:pPr>
        <w:tabs>
          <w:tab w:val="num" w:pos="0"/>
        </w:tabs>
        <w:ind w:left="0" w:firstLine="0"/>
      </w:pPr>
      <w:rPr>
        <w:rFonts w:ascii="Symbol" w:hAnsi="Symbol" w:cs="Times New Roman" w:hint="default"/>
        <w:sz w:val="22"/>
      </w:rPr>
    </w:lvl>
    <w:lvl w:ilvl="4">
      <w:start w:val="1"/>
      <w:numFmt w:val="none"/>
      <w:lvlText w:val=""/>
      <w:lvlJc w:val="left"/>
      <w:pPr>
        <w:tabs>
          <w:tab w:val="num" w:pos="0"/>
        </w:tabs>
        <w:ind w:left="0" w:firstLine="0"/>
      </w:pPr>
      <w:rPr>
        <w:rFonts w:ascii="Symbol" w:hAnsi="Symbol" w:cs="Times New Roman" w:hint="default"/>
        <w:sz w:val="22"/>
      </w:rPr>
    </w:lvl>
    <w:lvl w:ilvl="5">
      <w:start w:val="1"/>
      <w:numFmt w:val="none"/>
      <w:lvlText w:val=""/>
      <w:lvlJc w:val="left"/>
      <w:pPr>
        <w:tabs>
          <w:tab w:val="num" w:pos="0"/>
        </w:tabs>
        <w:ind w:left="0" w:firstLine="0"/>
      </w:pPr>
      <w:rPr>
        <w:rFonts w:ascii="Symbol" w:hAnsi="Symbol" w:cs="Times New Roman" w:hint="default"/>
        <w:sz w:val="22"/>
      </w:rPr>
    </w:lvl>
    <w:lvl w:ilvl="6">
      <w:start w:val="1"/>
      <w:numFmt w:val="none"/>
      <w:lvlText w:val=""/>
      <w:lvlJc w:val="left"/>
      <w:pPr>
        <w:tabs>
          <w:tab w:val="num" w:pos="0"/>
        </w:tabs>
        <w:ind w:left="0" w:firstLine="0"/>
      </w:pPr>
      <w:rPr>
        <w:rFonts w:ascii="Symbol" w:hAnsi="Symbol" w:cs="Times New Roman" w:hint="default"/>
        <w:sz w:val="22"/>
      </w:rPr>
    </w:lvl>
    <w:lvl w:ilvl="7">
      <w:start w:val="1"/>
      <w:numFmt w:val="none"/>
      <w:lvlText w:val=""/>
      <w:lvlJc w:val="left"/>
      <w:pPr>
        <w:tabs>
          <w:tab w:val="num" w:pos="0"/>
        </w:tabs>
        <w:ind w:left="0" w:firstLine="0"/>
      </w:pPr>
      <w:rPr>
        <w:rFonts w:ascii="Symbol" w:hAnsi="Symbol" w:cs="Times New Roman" w:hint="default"/>
        <w:sz w:val="22"/>
      </w:rPr>
    </w:lvl>
    <w:lvl w:ilvl="8">
      <w:start w:val="1"/>
      <w:numFmt w:val="none"/>
      <w:lvlText w:val=""/>
      <w:lvlJc w:val="left"/>
      <w:pPr>
        <w:tabs>
          <w:tab w:val="num" w:pos="0"/>
        </w:tabs>
        <w:ind w:left="0" w:firstLine="0"/>
      </w:pPr>
      <w:rPr>
        <w:rFonts w:ascii="Symbol" w:hAnsi="Symbol" w:cs="Times New Roman" w:hint="default"/>
        <w:sz w:val="22"/>
      </w:rPr>
    </w:lvl>
  </w:abstractNum>
  <w:abstractNum w:abstractNumId="28">
    <w:nsid w:val="713844D7"/>
    <w:multiLevelType w:val="multilevel"/>
    <w:tmpl w:val="DFFA39C4"/>
    <w:name w:val="GrontmijBullets2232234"/>
    <w:lvl w:ilvl="0">
      <w:start w:val="1"/>
      <w:numFmt w:val="decimal"/>
      <w:lvlText w:val=""/>
      <w:lvlJc w:val="left"/>
      <w:pPr>
        <w:tabs>
          <w:tab w:val="num" w:pos="300"/>
        </w:tabs>
        <w:ind w:left="300" w:hanging="300"/>
      </w:pPr>
      <w:rPr>
        <w:rFonts w:ascii="Symbol" w:hAnsi="Symbol" w:hint="default"/>
        <w:sz w:val="22"/>
      </w:rPr>
    </w:lvl>
    <w:lvl w:ilvl="1">
      <w:start w:val="1"/>
      <w:numFmt w:val="lowerLetter"/>
      <w:lvlText w:val=""/>
      <w:lvlJc w:val="left"/>
      <w:pPr>
        <w:tabs>
          <w:tab w:val="num" w:pos="540"/>
        </w:tabs>
        <w:ind w:left="540" w:hanging="240"/>
      </w:pPr>
      <w:rPr>
        <w:rFonts w:ascii="Symbol" w:hAnsi="Symbol" w:hint="default"/>
        <w:sz w:val="22"/>
      </w:rPr>
    </w:lvl>
    <w:lvl w:ilvl="2">
      <w:start w:val="1"/>
      <w:numFmt w:val="lowerRoman"/>
      <w:lvlText w:val=""/>
      <w:lvlJc w:val="left"/>
      <w:pPr>
        <w:tabs>
          <w:tab w:val="num" w:pos="780"/>
        </w:tabs>
        <w:ind w:left="780" w:hanging="240"/>
      </w:pPr>
      <w:rPr>
        <w:rFonts w:ascii="Symbol" w:hAnsi="Symbol" w:hint="default"/>
        <w:sz w:val="22"/>
      </w:rPr>
    </w:lvl>
    <w:lvl w:ilvl="3">
      <w:start w:val="1"/>
      <w:numFmt w:val="none"/>
      <w:lvlText w:val=""/>
      <w:lvlJc w:val="left"/>
      <w:pPr>
        <w:tabs>
          <w:tab w:val="num" w:pos="0"/>
        </w:tabs>
        <w:ind w:left="0" w:firstLine="0"/>
      </w:pPr>
      <w:rPr>
        <w:rFonts w:ascii="Symbol" w:hAnsi="Symbol" w:hint="default"/>
        <w:sz w:val="22"/>
      </w:rPr>
    </w:lvl>
    <w:lvl w:ilvl="4">
      <w:start w:val="1"/>
      <w:numFmt w:val="none"/>
      <w:lvlText w:val=""/>
      <w:lvlJc w:val="left"/>
      <w:pPr>
        <w:tabs>
          <w:tab w:val="num" w:pos="0"/>
        </w:tabs>
        <w:ind w:left="0" w:firstLine="0"/>
      </w:pPr>
      <w:rPr>
        <w:rFonts w:ascii="Symbol" w:hAnsi="Symbol" w:hint="default"/>
        <w:sz w:val="22"/>
      </w:rPr>
    </w:lvl>
    <w:lvl w:ilvl="5">
      <w:start w:val="1"/>
      <w:numFmt w:val="none"/>
      <w:lvlText w:val=""/>
      <w:lvlJc w:val="left"/>
      <w:pPr>
        <w:tabs>
          <w:tab w:val="num" w:pos="0"/>
        </w:tabs>
        <w:ind w:left="0" w:firstLine="0"/>
      </w:pPr>
      <w:rPr>
        <w:rFonts w:ascii="Symbol" w:hAnsi="Symbol" w:hint="default"/>
        <w:sz w:val="22"/>
      </w:rPr>
    </w:lvl>
    <w:lvl w:ilvl="6">
      <w:start w:val="1"/>
      <w:numFmt w:val="none"/>
      <w:lvlText w:val=""/>
      <w:lvlJc w:val="left"/>
      <w:pPr>
        <w:tabs>
          <w:tab w:val="num" w:pos="0"/>
        </w:tabs>
        <w:ind w:left="0" w:firstLine="0"/>
      </w:pPr>
      <w:rPr>
        <w:rFonts w:ascii="Symbol" w:hAnsi="Symbol" w:hint="default"/>
        <w:sz w:val="22"/>
      </w:rPr>
    </w:lvl>
    <w:lvl w:ilvl="7">
      <w:start w:val="1"/>
      <w:numFmt w:val="none"/>
      <w:lvlText w:val=""/>
      <w:lvlJc w:val="left"/>
      <w:pPr>
        <w:tabs>
          <w:tab w:val="num" w:pos="0"/>
        </w:tabs>
        <w:ind w:left="0" w:firstLine="0"/>
      </w:pPr>
      <w:rPr>
        <w:rFonts w:ascii="Symbol" w:hAnsi="Symbol" w:hint="default"/>
        <w:sz w:val="22"/>
      </w:rPr>
    </w:lvl>
    <w:lvl w:ilvl="8">
      <w:start w:val="1"/>
      <w:numFmt w:val="none"/>
      <w:lvlText w:val=""/>
      <w:lvlJc w:val="left"/>
      <w:pPr>
        <w:tabs>
          <w:tab w:val="num" w:pos="0"/>
        </w:tabs>
        <w:ind w:left="0" w:firstLine="0"/>
      </w:pPr>
      <w:rPr>
        <w:rFonts w:ascii="Symbol" w:hAnsi="Symbol" w:hint="default"/>
        <w:sz w:val="22"/>
      </w:rPr>
    </w:lvl>
  </w:abstractNum>
  <w:abstractNum w:abstractNumId="29">
    <w:nsid w:val="780120E6"/>
    <w:multiLevelType w:val="multilevel"/>
    <w:tmpl w:val="66B8FA5C"/>
    <w:lvl w:ilvl="0">
      <w:start w:val="1"/>
      <w:numFmt w:val="decimal"/>
      <w:pStyle w:val="Kop1"/>
      <w:lvlText w:val="%1"/>
      <w:lvlJc w:val="left"/>
      <w:pPr>
        <w:tabs>
          <w:tab w:val="num" w:pos="1134"/>
        </w:tabs>
        <w:ind w:left="1134" w:hanging="1134"/>
      </w:pPr>
      <w:rPr>
        <w:rFonts w:hint="default"/>
        <w:lang w:val="nl-NL" w:eastAsia="en-US"/>
      </w:rPr>
    </w:lvl>
    <w:lvl w:ilvl="1">
      <w:start w:val="1"/>
      <w:numFmt w:val="decimal"/>
      <w:pStyle w:val="Kop2"/>
      <w:lvlText w:val="%1.%2"/>
      <w:lvlJc w:val="left"/>
      <w:pPr>
        <w:tabs>
          <w:tab w:val="num" w:pos="1134"/>
        </w:tabs>
        <w:ind w:left="1134" w:hanging="1134"/>
      </w:pPr>
      <w:rPr>
        <w:rFonts w:hint="default"/>
      </w:rPr>
    </w:lvl>
    <w:lvl w:ilvl="2">
      <w:start w:val="1"/>
      <w:numFmt w:val="decimal"/>
      <w:pStyle w:val="Kop3"/>
      <w:lvlText w:val="%1.%2.%3"/>
      <w:lvlJc w:val="left"/>
      <w:pPr>
        <w:tabs>
          <w:tab w:val="num" w:pos="1134"/>
        </w:tabs>
        <w:ind w:left="1134" w:hanging="1134"/>
      </w:pPr>
      <w:rPr>
        <w:rFonts w:hAnsi="Arial" w:cs="Arial" w:hint="default"/>
        <w:lang w:val="nl-NL" w:eastAsia="en-US" w:bidi="ar-SA"/>
      </w:rPr>
    </w:lvl>
    <w:lvl w:ilvl="3">
      <w:start w:val="1"/>
      <w:numFmt w:val="decimal"/>
      <w:pStyle w:val="Kop4"/>
      <w:lvlText w:val="%1.%2.%3.%4"/>
      <w:lvlJc w:val="left"/>
      <w:pPr>
        <w:tabs>
          <w:tab w:val="num" w:pos="1134"/>
        </w:tabs>
        <w:ind w:left="1134" w:hanging="1134"/>
      </w:pPr>
      <w:rPr>
        <w:rFonts w:hint="default"/>
      </w:rPr>
    </w:lvl>
    <w:lvl w:ilvl="4">
      <w:start w:val="1"/>
      <w:numFmt w:val="none"/>
      <w:lvlRestart w:val="0"/>
      <w:lvlText w:val=""/>
      <w:lvlJc w:val="left"/>
      <w:pPr>
        <w:tabs>
          <w:tab w:val="num" w:pos="0"/>
        </w:tabs>
        <w:ind w:left="0" w:firstLine="0"/>
      </w:pPr>
      <w:rPr>
        <w:rFonts w:hint="default"/>
      </w:rPr>
    </w:lvl>
    <w:lvl w:ilvl="5">
      <w:start w:val="1"/>
      <w:numFmt w:val="none"/>
      <w:lvlRestart w:val="0"/>
      <w:lvlText w:val=""/>
      <w:lvlJc w:val="left"/>
      <w:pPr>
        <w:tabs>
          <w:tab w:val="num" w:pos="0"/>
        </w:tabs>
        <w:ind w:left="0" w:firstLine="0"/>
      </w:pPr>
      <w:rPr>
        <w:rFonts w:hint="default"/>
      </w:rPr>
    </w:lvl>
    <w:lvl w:ilvl="6">
      <w:start w:val="1"/>
      <w:numFmt w:val="none"/>
      <w:lvlRestart w:val="0"/>
      <w:lvlText w:val=""/>
      <w:lvlJc w:val="left"/>
      <w:pPr>
        <w:tabs>
          <w:tab w:val="num" w:pos="0"/>
        </w:tabs>
        <w:ind w:left="0" w:firstLine="0"/>
      </w:pPr>
      <w:rPr>
        <w:rFonts w:hint="default"/>
      </w:rPr>
    </w:lvl>
    <w:lvl w:ilvl="7">
      <w:start w:val="1"/>
      <w:numFmt w:val="none"/>
      <w:lvlRestart w:val="0"/>
      <w:lvlText w:val=""/>
      <w:lvlJc w:val="left"/>
      <w:pPr>
        <w:tabs>
          <w:tab w:val="num" w:pos="0"/>
        </w:tabs>
        <w:ind w:left="0" w:firstLine="0"/>
      </w:pPr>
      <w:rPr>
        <w:rFonts w:hint="default"/>
      </w:rPr>
    </w:lvl>
    <w:lvl w:ilvl="8">
      <w:start w:val="1"/>
      <w:numFmt w:val="none"/>
      <w:lvlRestart w:val="0"/>
      <w:lvlText w:val=""/>
      <w:lvlJc w:val="left"/>
      <w:pPr>
        <w:tabs>
          <w:tab w:val="num" w:pos="0"/>
        </w:tabs>
        <w:ind w:left="0" w:firstLine="0"/>
      </w:pPr>
      <w:rPr>
        <w:rFonts w:hint="default"/>
      </w:rPr>
    </w:lvl>
  </w:abstractNum>
  <w:abstractNum w:abstractNumId="30">
    <w:nsid w:val="7BB70183"/>
    <w:multiLevelType w:val="multilevel"/>
    <w:tmpl w:val="DFFA39C4"/>
    <w:name w:val="GrontmijBullets223223"/>
    <w:lvl w:ilvl="0">
      <w:start w:val="1"/>
      <w:numFmt w:val="decimal"/>
      <w:lvlText w:val=""/>
      <w:lvlJc w:val="left"/>
      <w:pPr>
        <w:tabs>
          <w:tab w:val="num" w:pos="300"/>
        </w:tabs>
        <w:ind w:left="300" w:hanging="300"/>
      </w:pPr>
      <w:rPr>
        <w:rFonts w:ascii="Symbol" w:hAnsi="Symbol" w:hint="default"/>
        <w:sz w:val="22"/>
      </w:rPr>
    </w:lvl>
    <w:lvl w:ilvl="1">
      <w:start w:val="1"/>
      <w:numFmt w:val="lowerLetter"/>
      <w:lvlText w:val=""/>
      <w:lvlJc w:val="left"/>
      <w:pPr>
        <w:tabs>
          <w:tab w:val="num" w:pos="540"/>
        </w:tabs>
        <w:ind w:left="540" w:hanging="240"/>
      </w:pPr>
      <w:rPr>
        <w:rFonts w:ascii="Symbol" w:hAnsi="Symbol" w:hint="default"/>
        <w:sz w:val="22"/>
      </w:rPr>
    </w:lvl>
    <w:lvl w:ilvl="2">
      <w:start w:val="1"/>
      <w:numFmt w:val="lowerRoman"/>
      <w:lvlText w:val=""/>
      <w:lvlJc w:val="left"/>
      <w:pPr>
        <w:tabs>
          <w:tab w:val="num" w:pos="780"/>
        </w:tabs>
        <w:ind w:left="780" w:hanging="240"/>
      </w:pPr>
      <w:rPr>
        <w:rFonts w:ascii="Symbol" w:hAnsi="Symbol" w:hint="default"/>
        <w:sz w:val="22"/>
      </w:rPr>
    </w:lvl>
    <w:lvl w:ilvl="3">
      <w:start w:val="1"/>
      <w:numFmt w:val="none"/>
      <w:lvlText w:val=""/>
      <w:lvlJc w:val="left"/>
      <w:pPr>
        <w:tabs>
          <w:tab w:val="num" w:pos="0"/>
        </w:tabs>
        <w:ind w:left="0" w:firstLine="0"/>
      </w:pPr>
      <w:rPr>
        <w:rFonts w:ascii="Symbol" w:hAnsi="Symbol" w:hint="default"/>
        <w:sz w:val="22"/>
      </w:rPr>
    </w:lvl>
    <w:lvl w:ilvl="4">
      <w:start w:val="1"/>
      <w:numFmt w:val="none"/>
      <w:lvlText w:val=""/>
      <w:lvlJc w:val="left"/>
      <w:pPr>
        <w:tabs>
          <w:tab w:val="num" w:pos="0"/>
        </w:tabs>
        <w:ind w:left="0" w:firstLine="0"/>
      </w:pPr>
      <w:rPr>
        <w:rFonts w:ascii="Symbol" w:hAnsi="Symbol" w:hint="default"/>
        <w:sz w:val="22"/>
      </w:rPr>
    </w:lvl>
    <w:lvl w:ilvl="5">
      <w:start w:val="1"/>
      <w:numFmt w:val="none"/>
      <w:lvlText w:val=""/>
      <w:lvlJc w:val="left"/>
      <w:pPr>
        <w:tabs>
          <w:tab w:val="num" w:pos="0"/>
        </w:tabs>
        <w:ind w:left="0" w:firstLine="0"/>
      </w:pPr>
      <w:rPr>
        <w:rFonts w:ascii="Symbol" w:hAnsi="Symbol" w:hint="default"/>
        <w:sz w:val="22"/>
      </w:rPr>
    </w:lvl>
    <w:lvl w:ilvl="6">
      <w:start w:val="1"/>
      <w:numFmt w:val="none"/>
      <w:lvlText w:val=""/>
      <w:lvlJc w:val="left"/>
      <w:pPr>
        <w:tabs>
          <w:tab w:val="num" w:pos="0"/>
        </w:tabs>
        <w:ind w:left="0" w:firstLine="0"/>
      </w:pPr>
      <w:rPr>
        <w:rFonts w:ascii="Symbol" w:hAnsi="Symbol" w:hint="default"/>
        <w:sz w:val="22"/>
      </w:rPr>
    </w:lvl>
    <w:lvl w:ilvl="7">
      <w:start w:val="1"/>
      <w:numFmt w:val="none"/>
      <w:lvlText w:val=""/>
      <w:lvlJc w:val="left"/>
      <w:pPr>
        <w:tabs>
          <w:tab w:val="num" w:pos="0"/>
        </w:tabs>
        <w:ind w:left="0" w:firstLine="0"/>
      </w:pPr>
      <w:rPr>
        <w:rFonts w:ascii="Symbol" w:hAnsi="Symbol" w:hint="default"/>
        <w:sz w:val="22"/>
      </w:rPr>
    </w:lvl>
    <w:lvl w:ilvl="8">
      <w:start w:val="1"/>
      <w:numFmt w:val="none"/>
      <w:lvlText w:val=""/>
      <w:lvlJc w:val="left"/>
      <w:pPr>
        <w:tabs>
          <w:tab w:val="num" w:pos="0"/>
        </w:tabs>
        <w:ind w:left="0" w:firstLine="0"/>
      </w:pPr>
      <w:rPr>
        <w:rFonts w:ascii="Symbol" w:hAnsi="Symbol" w:hint="default"/>
        <w:sz w:val="22"/>
      </w:rPr>
    </w:lvl>
  </w:abstractNum>
  <w:abstractNum w:abstractNumId="31">
    <w:nsid w:val="7D6736EF"/>
    <w:multiLevelType w:val="multilevel"/>
    <w:tmpl w:val="04D49C5C"/>
    <w:name w:val="GrontmijBullets"/>
    <w:lvl w:ilvl="0">
      <w:start w:val="1"/>
      <w:numFmt w:val="decimal"/>
      <w:lvlText w:val=""/>
      <w:lvlJc w:val="left"/>
      <w:pPr>
        <w:tabs>
          <w:tab w:val="num" w:pos="300"/>
        </w:tabs>
        <w:ind w:left="300" w:hanging="300"/>
      </w:pPr>
      <w:rPr>
        <w:rFonts w:ascii="Symbol" w:hAnsi="Symbol" w:hint="default"/>
        <w:sz w:val="22"/>
      </w:rPr>
    </w:lvl>
    <w:lvl w:ilvl="1">
      <w:start w:val="1"/>
      <w:numFmt w:val="lowerLetter"/>
      <w:lvlText w:val=""/>
      <w:lvlJc w:val="left"/>
      <w:pPr>
        <w:tabs>
          <w:tab w:val="num" w:pos="540"/>
        </w:tabs>
        <w:ind w:left="540" w:hanging="240"/>
      </w:pPr>
      <w:rPr>
        <w:rFonts w:ascii="Symbol" w:hAnsi="Symbol" w:hint="default"/>
        <w:sz w:val="22"/>
      </w:rPr>
    </w:lvl>
    <w:lvl w:ilvl="2">
      <w:start w:val="1"/>
      <w:numFmt w:val="lowerRoman"/>
      <w:lvlText w:val=""/>
      <w:lvlJc w:val="left"/>
      <w:pPr>
        <w:tabs>
          <w:tab w:val="num" w:pos="780"/>
        </w:tabs>
        <w:ind w:left="780" w:hanging="240"/>
      </w:pPr>
      <w:rPr>
        <w:rFonts w:ascii="Symbol" w:hAnsi="Symbol" w:hint="default"/>
        <w:sz w:val="22"/>
      </w:rPr>
    </w:lvl>
    <w:lvl w:ilvl="3">
      <w:start w:val="1"/>
      <w:numFmt w:val="none"/>
      <w:lvlText w:val=""/>
      <w:lvlJc w:val="left"/>
      <w:pPr>
        <w:tabs>
          <w:tab w:val="num" w:pos="0"/>
        </w:tabs>
        <w:ind w:left="0" w:firstLine="0"/>
      </w:pPr>
      <w:rPr>
        <w:rFonts w:ascii="Symbol" w:hAnsi="Symbol" w:hint="default"/>
        <w:sz w:val="22"/>
      </w:rPr>
    </w:lvl>
    <w:lvl w:ilvl="4">
      <w:start w:val="1"/>
      <w:numFmt w:val="none"/>
      <w:lvlText w:val=""/>
      <w:lvlJc w:val="left"/>
      <w:pPr>
        <w:tabs>
          <w:tab w:val="num" w:pos="0"/>
        </w:tabs>
        <w:ind w:left="0" w:firstLine="0"/>
      </w:pPr>
      <w:rPr>
        <w:rFonts w:ascii="Symbol" w:hAnsi="Symbol" w:hint="default"/>
        <w:sz w:val="22"/>
      </w:rPr>
    </w:lvl>
    <w:lvl w:ilvl="5">
      <w:start w:val="1"/>
      <w:numFmt w:val="none"/>
      <w:lvlText w:val=""/>
      <w:lvlJc w:val="left"/>
      <w:pPr>
        <w:tabs>
          <w:tab w:val="num" w:pos="0"/>
        </w:tabs>
        <w:ind w:left="0" w:firstLine="0"/>
      </w:pPr>
      <w:rPr>
        <w:rFonts w:ascii="Symbol" w:hAnsi="Symbol" w:hint="default"/>
        <w:sz w:val="22"/>
      </w:rPr>
    </w:lvl>
    <w:lvl w:ilvl="6">
      <w:start w:val="1"/>
      <w:numFmt w:val="none"/>
      <w:lvlText w:val=""/>
      <w:lvlJc w:val="left"/>
      <w:pPr>
        <w:tabs>
          <w:tab w:val="num" w:pos="0"/>
        </w:tabs>
        <w:ind w:left="0" w:firstLine="0"/>
      </w:pPr>
      <w:rPr>
        <w:rFonts w:ascii="Symbol" w:hAnsi="Symbol" w:hint="default"/>
        <w:sz w:val="22"/>
      </w:rPr>
    </w:lvl>
    <w:lvl w:ilvl="7">
      <w:start w:val="1"/>
      <w:numFmt w:val="none"/>
      <w:lvlText w:val=""/>
      <w:lvlJc w:val="left"/>
      <w:pPr>
        <w:tabs>
          <w:tab w:val="num" w:pos="0"/>
        </w:tabs>
        <w:ind w:left="0" w:firstLine="0"/>
      </w:pPr>
      <w:rPr>
        <w:rFonts w:ascii="Symbol" w:hAnsi="Symbol" w:hint="default"/>
        <w:sz w:val="22"/>
      </w:rPr>
    </w:lvl>
    <w:lvl w:ilvl="8">
      <w:start w:val="1"/>
      <w:numFmt w:val="none"/>
      <w:lvlText w:val=""/>
      <w:lvlJc w:val="left"/>
      <w:pPr>
        <w:tabs>
          <w:tab w:val="num" w:pos="0"/>
        </w:tabs>
        <w:ind w:left="0" w:firstLine="0"/>
      </w:pPr>
      <w:rPr>
        <w:rFonts w:ascii="Symbol" w:hAnsi="Symbol" w:hint="default"/>
        <w:sz w:val="22"/>
      </w:rPr>
    </w:lvl>
  </w:abstractNum>
  <w:num w:numId="1">
    <w:abstractNumId w:val="3"/>
  </w:num>
  <w:num w:numId="2">
    <w:abstractNumId w:val="11"/>
  </w:num>
  <w:num w:numId="3">
    <w:abstractNumId w:val="29"/>
  </w:num>
  <w:num w:numId="4">
    <w:abstractNumId w:val="26"/>
  </w:num>
  <w:num w:numId="5">
    <w:abstractNumId w:val="13"/>
  </w:num>
  <w:num w:numId="6">
    <w:abstractNumId w:val="15"/>
  </w:num>
  <w:num w:numId="7">
    <w:abstractNumId w:val="24"/>
  </w:num>
  <w:num w:numId="8">
    <w:abstractNumId w:val="20"/>
  </w:num>
  <w:num w:numId="9">
    <w:abstractNumId w:val="30"/>
  </w:num>
  <w:num w:numId="10">
    <w:abstractNumId w:val="22"/>
  </w:num>
  <w:num w:numId="11">
    <w:abstractNumId w:val="28"/>
  </w:num>
  <w:num w:numId="12">
    <w:abstractNumId w:val="0"/>
  </w:num>
  <w:num w:numId="13">
    <w:abstractNumId w:val="23"/>
  </w:num>
  <w:num w:numId="14">
    <w:abstractNumId w:val="9"/>
  </w:num>
  <w:num w:numId="15">
    <w:abstractNumId w:val="10"/>
  </w:num>
  <w:num w:numId="16">
    <w:abstractNumId w:val="5"/>
  </w:num>
  <w:num w:numId="17">
    <w:abstractNumId w:val="4"/>
  </w:num>
  <w:num w:numId="18">
    <w:abstractNumId w:val="21"/>
  </w:num>
  <w:num w:numId="19">
    <w:abstractNumId w:val="8"/>
  </w:num>
  <w:num w:numId="20">
    <w:abstractNumId w:val="12"/>
  </w:num>
  <w:num w:numId="21">
    <w:abstractNumId w:val="2"/>
  </w:num>
  <w:num w:numId="22">
    <w:abstractNumId w:val="14"/>
  </w:num>
  <w:num w:numId="23">
    <w:abstractNumId w:val="17"/>
  </w:num>
  <w:num w:numId="24">
    <w:abstractNumId w:val="19"/>
  </w:num>
  <w:num w:numId="25">
    <w:abstractNumId w:val="1"/>
  </w:num>
  <w:num w:numId="26">
    <w:abstractNumId w:val="7"/>
  </w:num>
  <w:num w:numId="27">
    <w:abstractNumId w:val="31"/>
  </w:num>
  <w:num w:numId="2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6"/>
  </w:num>
  <w:num w:numId="31">
    <w:abstractNumId w:val="6"/>
  </w:num>
  <w:numIdMacAtCleanup w:val="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proofState w:spelling="clean"/>
  <w:attachedTemplate r:id="rId1"/>
  <w:stylePaneFormatFilter w:val="3001"/>
  <w:defaultTabStop w:val="709"/>
  <w:autoHyphenation/>
  <w:hyphenationZone w:val="357"/>
  <w:drawingGridHorizontalSpacing w:val="100"/>
  <w:displayHorizontalDrawingGridEvery w:val="2"/>
  <w:noPunctuationKerning/>
  <w:characterSpacingControl w:val="doNotCompress"/>
  <w:hdrShapeDefaults>
    <o:shapedefaults v:ext="edit" spidmax="75777"/>
  </w:hdrShapeDefaults>
  <w:footnotePr>
    <w:footnote w:id="-1"/>
    <w:footnote w:id="0"/>
  </w:footnotePr>
  <w:endnotePr>
    <w:endnote w:id="-1"/>
    <w:endnote w:id="0"/>
  </w:endnotePr>
  <w:compat/>
  <w:docVars>
    <w:docVar w:name="dvStyle" w:val="True"/>
  </w:docVars>
  <w:rsids>
    <w:rsidRoot w:val="00AD3B2F"/>
    <w:rsid w:val="00005A18"/>
    <w:rsid w:val="00010A94"/>
    <w:rsid w:val="000150D0"/>
    <w:rsid w:val="00016034"/>
    <w:rsid w:val="00016F45"/>
    <w:rsid w:val="000223DB"/>
    <w:rsid w:val="00024BB4"/>
    <w:rsid w:val="00025884"/>
    <w:rsid w:val="00027EF3"/>
    <w:rsid w:val="000332AB"/>
    <w:rsid w:val="000443A7"/>
    <w:rsid w:val="0005074D"/>
    <w:rsid w:val="00053272"/>
    <w:rsid w:val="00055019"/>
    <w:rsid w:val="000603A5"/>
    <w:rsid w:val="000612DF"/>
    <w:rsid w:val="00062F3E"/>
    <w:rsid w:val="00064C62"/>
    <w:rsid w:val="0006508B"/>
    <w:rsid w:val="0006564E"/>
    <w:rsid w:val="00067FA7"/>
    <w:rsid w:val="00077C8F"/>
    <w:rsid w:val="000819DB"/>
    <w:rsid w:val="00084420"/>
    <w:rsid w:val="00087A61"/>
    <w:rsid w:val="00091BE4"/>
    <w:rsid w:val="000959AA"/>
    <w:rsid w:val="00097090"/>
    <w:rsid w:val="000A3D6B"/>
    <w:rsid w:val="000A5EE0"/>
    <w:rsid w:val="000A7E77"/>
    <w:rsid w:val="000B1C2E"/>
    <w:rsid w:val="000C6FE5"/>
    <w:rsid w:val="000D3215"/>
    <w:rsid w:val="000D3E0D"/>
    <w:rsid w:val="000D4092"/>
    <w:rsid w:val="000D5462"/>
    <w:rsid w:val="000D6FF8"/>
    <w:rsid w:val="000E055F"/>
    <w:rsid w:val="000E2D3F"/>
    <w:rsid w:val="000F192E"/>
    <w:rsid w:val="000F320F"/>
    <w:rsid w:val="000F488A"/>
    <w:rsid w:val="000F63EB"/>
    <w:rsid w:val="000F6746"/>
    <w:rsid w:val="00111060"/>
    <w:rsid w:val="001111EC"/>
    <w:rsid w:val="001115B2"/>
    <w:rsid w:val="00132600"/>
    <w:rsid w:val="00133D30"/>
    <w:rsid w:val="001353F9"/>
    <w:rsid w:val="00140CC8"/>
    <w:rsid w:val="0015064C"/>
    <w:rsid w:val="00150B54"/>
    <w:rsid w:val="00150F36"/>
    <w:rsid w:val="001535CB"/>
    <w:rsid w:val="00160287"/>
    <w:rsid w:val="001677FB"/>
    <w:rsid w:val="001711D3"/>
    <w:rsid w:val="0017206B"/>
    <w:rsid w:val="00172CA2"/>
    <w:rsid w:val="0018410F"/>
    <w:rsid w:val="00185929"/>
    <w:rsid w:val="00190D7C"/>
    <w:rsid w:val="00192260"/>
    <w:rsid w:val="00193F9B"/>
    <w:rsid w:val="001A5BD6"/>
    <w:rsid w:val="001A7619"/>
    <w:rsid w:val="001B3B3B"/>
    <w:rsid w:val="001C0E97"/>
    <w:rsid w:val="001C29A2"/>
    <w:rsid w:val="001C6B13"/>
    <w:rsid w:val="001C784B"/>
    <w:rsid w:val="001D7F1F"/>
    <w:rsid w:val="001E2951"/>
    <w:rsid w:val="001E5E1A"/>
    <w:rsid w:val="001F0E02"/>
    <w:rsid w:val="001F21D2"/>
    <w:rsid w:val="001F6398"/>
    <w:rsid w:val="00201864"/>
    <w:rsid w:val="0020306D"/>
    <w:rsid w:val="00214BFA"/>
    <w:rsid w:val="002204D7"/>
    <w:rsid w:val="002218F8"/>
    <w:rsid w:val="002228A6"/>
    <w:rsid w:val="00223432"/>
    <w:rsid w:val="0022561D"/>
    <w:rsid w:val="00225666"/>
    <w:rsid w:val="00231322"/>
    <w:rsid w:val="00232A8F"/>
    <w:rsid w:val="0024009D"/>
    <w:rsid w:val="00247B7C"/>
    <w:rsid w:val="002510DC"/>
    <w:rsid w:val="00253189"/>
    <w:rsid w:val="00255172"/>
    <w:rsid w:val="00257779"/>
    <w:rsid w:val="002652E3"/>
    <w:rsid w:val="002725C4"/>
    <w:rsid w:val="002738BC"/>
    <w:rsid w:val="00274564"/>
    <w:rsid w:val="0028334C"/>
    <w:rsid w:val="00284567"/>
    <w:rsid w:val="002A48F0"/>
    <w:rsid w:val="002A61F5"/>
    <w:rsid w:val="002A6F05"/>
    <w:rsid w:val="002A70F6"/>
    <w:rsid w:val="002B24D6"/>
    <w:rsid w:val="002B402B"/>
    <w:rsid w:val="002B4630"/>
    <w:rsid w:val="002B4814"/>
    <w:rsid w:val="002C2110"/>
    <w:rsid w:val="002C64BE"/>
    <w:rsid w:val="002D03F0"/>
    <w:rsid w:val="002D3084"/>
    <w:rsid w:val="002D5298"/>
    <w:rsid w:val="002D63E2"/>
    <w:rsid w:val="002E0B94"/>
    <w:rsid w:val="002E175C"/>
    <w:rsid w:val="002E4BA6"/>
    <w:rsid w:val="002F2E0E"/>
    <w:rsid w:val="00303D47"/>
    <w:rsid w:val="003114B3"/>
    <w:rsid w:val="00315984"/>
    <w:rsid w:val="003172EF"/>
    <w:rsid w:val="00321D7F"/>
    <w:rsid w:val="003353C7"/>
    <w:rsid w:val="00335BEC"/>
    <w:rsid w:val="00341371"/>
    <w:rsid w:val="003428D9"/>
    <w:rsid w:val="00345986"/>
    <w:rsid w:val="00364AC6"/>
    <w:rsid w:val="00385A36"/>
    <w:rsid w:val="003A1B1D"/>
    <w:rsid w:val="003A3B23"/>
    <w:rsid w:val="003A3DCC"/>
    <w:rsid w:val="003C2386"/>
    <w:rsid w:val="003C3A6D"/>
    <w:rsid w:val="003D16A7"/>
    <w:rsid w:val="003E19A7"/>
    <w:rsid w:val="003E263F"/>
    <w:rsid w:val="003E484A"/>
    <w:rsid w:val="003E5538"/>
    <w:rsid w:val="003F3523"/>
    <w:rsid w:val="004055C6"/>
    <w:rsid w:val="00405810"/>
    <w:rsid w:val="0040770B"/>
    <w:rsid w:val="00416275"/>
    <w:rsid w:val="00416668"/>
    <w:rsid w:val="004208ED"/>
    <w:rsid w:val="00426C32"/>
    <w:rsid w:val="00433424"/>
    <w:rsid w:val="00442DFE"/>
    <w:rsid w:val="00451A18"/>
    <w:rsid w:val="00455ED5"/>
    <w:rsid w:val="00460667"/>
    <w:rsid w:val="00463F99"/>
    <w:rsid w:val="004678C4"/>
    <w:rsid w:val="00473979"/>
    <w:rsid w:val="00475218"/>
    <w:rsid w:val="00477080"/>
    <w:rsid w:val="0048250B"/>
    <w:rsid w:val="00482B3D"/>
    <w:rsid w:val="0048484D"/>
    <w:rsid w:val="004849D9"/>
    <w:rsid w:val="00496044"/>
    <w:rsid w:val="0049689B"/>
    <w:rsid w:val="004A208D"/>
    <w:rsid w:val="004A52B2"/>
    <w:rsid w:val="004A64DB"/>
    <w:rsid w:val="004B257D"/>
    <w:rsid w:val="004B65F0"/>
    <w:rsid w:val="004C5D54"/>
    <w:rsid w:val="004D24CC"/>
    <w:rsid w:val="004D58FC"/>
    <w:rsid w:val="004D7440"/>
    <w:rsid w:val="004E0C97"/>
    <w:rsid w:val="004F0402"/>
    <w:rsid w:val="004F1E88"/>
    <w:rsid w:val="004F49CB"/>
    <w:rsid w:val="00510D54"/>
    <w:rsid w:val="00512B19"/>
    <w:rsid w:val="005145B5"/>
    <w:rsid w:val="005148CF"/>
    <w:rsid w:val="00516980"/>
    <w:rsid w:val="00517A87"/>
    <w:rsid w:val="005245CE"/>
    <w:rsid w:val="005260ED"/>
    <w:rsid w:val="005332DE"/>
    <w:rsid w:val="0054667C"/>
    <w:rsid w:val="00547050"/>
    <w:rsid w:val="0055049B"/>
    <w:rsid w:val="00556AFF"/>
    <w:rsid w:val="005574C9"/>
    <w:rsid w:val="005629F4"/>
    <w:rsid w:val="00564E9F"/>
    <w:rsid w:val="00565359"/>
    <w:rsid w:val="0056682D"/>
    <w:rsid w:val="00571082"/>
    <w:rsid w:val="005760EB"/>
    <w:rsid w:val="005767A0"/>
    <w:rsid w:val="0058314D"/>
    <w:rsid w:val="00585B6D"/>
    <w:rsid w:val="00586324"/>
    <w:rsid w:val="00587E6C"/>
    <w:rsid w:val="00591B95"/>
    <w:rsid w:val="00594B87"/>
    <w:rsid w:val="00594FCA"/>
    <w:rsid w:val="005A0B28"/>
    <w:rsid w:val="005A4956"/>
    <w:rsid w:val="005A5EFE"/>
    <w:rsid w:val="005A794D"/>
    <w:rsid w:val="005B7453"/>
    <w:rsid w:val="005C22D8"/>
    <w:rsid w:val="005C2A3D"/>
    <w:rsid w:val="005C4149"/>
    <w:rsid w:val="005D3D03"/>
    <w:rsid w:val="005E518D"/>
    <w:rsid w:val="00600D39"/>
    <w:rsid w:val="0060160C"/>
    <w:rsid w:val="006039F6"/>
    <w:rsid w:val="00607A96"/>
    <w:rsid w:val="00610B53"/>
    <w:rsid w:val="006225BD"/>
    <w:rsid w:val="00634AB4"/>
    <w:rsid w:val="00636886"/>
    <w:rsid w:val="00636CD4"/>
    <w:rsid w:val="006373B8"/>
    <w:rsid w:val="00652CE9"/>
    <w:rsid w:val="00652DCE"/>
    <w:rsid w:val="006543E6"/>
    <w:rsid w:val="00654BC9"/>
    <w:rsid w:val="00656DA6"/>
    <w:rsid w:val="006603BF"/>
    <w:rsid w:val="00665293"/>
    <w:rsid w:val="00665D55"/>
    <w:rsid w:val="00666C2D"/>
    <w:rsid w:val="00666F6D"/>
    <w:rsid w:val="00681C7C"/>
    <w:rsid w:val="006868DD"/>
    <w:rsid w:val="00690DE9"/>
    <w:rsid w:val="00692805"/>
    <w:rsid w:val="006954EC"/>
    <w:rsid w:val="00695C9B"/>
    <w:rsid w:val="006A0543"/>
    <w:rsid w:val="006A11BD"/>
    <w:rsid w:val="006A338D"/>
    <w:rsid w:val="006A37A7"/>
    <w:rsid w:val="006B07A7"/>
    <w:rsid w:val="006B412C"/>
    <w:rsid w:val="006C160C"/>
    <w:rsid w:val="006F1665"/>
    <w:rsid w:val="006F2945"/>
    <w:rsid w:val="006F370E"/>
    <w:rsid w:val="006F739A"/>
    <w:rsid w:val="00700818"/>
    <w:rsid w:val="00703814"/>
    <w:rsid w:val="007342BE"/>
    <w:rsid w:val="00734433"/>
    <w:rsid w:val="00740945"/>
    <w:rsid w:val="00743853"/>
    <w:rsid w:val="0074581D"/>
    <w:rsid w:val="007502E8"/>
    <w:rsid w:val="00752A17"/>
    <w:rsid w:val="0075331F"/>
    <w:rsid w:val="00755E8D"/>
    <w:rsid w:val="00756587"/>
    <w:rsid w:val="00763DE2"/>
    <w:rsid w:val="00763FB4"/>
    <w:rsid w:val="00764E1D"/>
    <w:rsid w:val="00772BA3"/>
    <w:rsid w:val="00775997"/>
    <w:rsid w:val="00782DBB"/>
    <w:rsid w:val="0078471A"/>
    <w:rsid w:val="00786739"/>
    <w:rsid w:val="00792AF9"/>
    <w:rsid w:val="00793BB9"/>
    <w:rsid w:val="007972EC"/>
    <w:rsid w:val="007A066D"/>
    <w:rsid w:val="007C0927"/>
    <w:rsid w:val="007C458B"/>
    <w:rsid w:val="007C7643"/>
    <w:rsid w:val="007D305A"/>
    <w:rsid w:val="007D3ACE"/>
    <w:rsid w:val="007D3DDA"/>
    <w:rsid w:val="007E3A26"/>
    <w:rsid w:val="007E512C"/>
    <w:rsid w:val="007E6990"/>
    <w:rsid w:val="007F0ED9"/>
    <w:rsid w:val="007F6DDE"/>
    <w:rsid w:val="0080150F"/>
    <w:rsid w:val="008047D3"/>
    <w:rsid w:val="00804A44"/>
    <w:rsid w:val="00805D67"/>
    <w:rsid w:val="0081014F"/>
    <w:rsid w:val="0081147A"/>
    <w:rsid w:val="008179FC"/>
    <w:rsid w:val="00822568"/>
    <w:rsid w:val="00822F74"/>
    <w:rsid w:val="0082344A"/>
    <w:rsid w:val="0082503E"/>
    <w:rsid w:val="00825052"/>
    <w:rsid w:val="0082693C"/>
    <w:rsid w:val="00836E5C"/>
    <w:rsid w:val="008400D4"/>
    <w:rsid w:val="00844532"/>
    <w:rsid w:val="008464B1"/>
    <w:rsid w:val="008502B2"/>
    <w:rsid w:val="00854E6E"/>
    <w:rsid w:val="00855220"/>
    <w:rsid w:val="0085607F"/>
    <w:rsid w:val="0085717A"/>
    <w:rsid w:val="00861A97"/>
    <w:rsid w:val="0086424D"/>
    <w:rsid w:val="00866D48"/>
    <w:rsid w:val="0087417C"/>
    <w:rsid w:val="00875295"/>
    <w:rsid w:val="00875705"/>
    <w:rsid w:val="00881613"/>
    <w:rsid w:val="0089289C"/>
    <w:rsid w:val="0089688A"/>
    <w:rsid w:val="008A1217"/>
    <w:rsid w:val="008A2CA4"/>
    <w:rsid w:val="008A38FA"/>
    <w:rsid w:val="008A565E"/>
    <w:rsid w:val="008B04EC"/>
    <w:rsid w:val="008B29DE"/>
    <w:rsid w:val="008B5D99"/>
    <w:rsid w:val="008D73A1"/>
    <w:rsid w:val="008E1B3E"/>
    <w:rsid w:val="008E1FE7"/>
    <w:rsid w:val="008E36F9"/>
    <w:rsid w:val="008F359E"/>
    <w:rsid w:val="008F4B5D"/>
    <w:rsid w:val="008F6F1B"/>
    <w:rsid w:val="00902B48"/>
    <w:rsid w:val="00906F0A"/>
    <w:rsid w:val="00910413"/>
    <w:rsid w:val="00913525"/>
    <w:rsid w:val="00914D68"/>
    <w:rsid w:val="00914D73"/>
    <w:rsid w:val="00916C90"/>
    <w:rsid w:val="0093556F"/>
    <w:rsid w:val="009408FA"/>
    <w:rsid w:val="00941F8E"/>
    <w:rsid w:val="0094376C"/>
    <w:rsid w:val="00944363"/>
    <w:rsid w:val="00950EB6"/>
    <w:rsid w:val="0096409C"/>
    <w:rsid w:val="00965AE7"/>
    <w:rsid w:val="00970498"/>
    <w:rsid w:val="00973763"/>
    <w:rsid w:val="00976032"/>
    <w:rsid w:val="00977E7C"/>
    <w:rsid w:val="00983ADA"/>
    <w:rsid w:val="009B3827"/>
    <w:rsid w:val="009D0180"/>
    <w:rsid w:val="009D12F4"/>
    <w:rsid w:val="009E13EC"/>
    <w:rsid w:val="009E40A5"/>
    <w:rsid w:val="009E70E3"/>
    <w:rsid w:val="009F3B2A"/>
    <w:rsid w:val="009F42B8"/>
    <w:rsid w:val="00A03F66"/>
    <w:rsid w:val="00A1570F"/>
    <w:rsid w:val="00A175A8"/>
    <w:rsid w:val="00A206BE"/>
    <w:rsid w:val="00A345AA"/>
    <w:rsid w:val="00A35415"/>
    <w:rsid w:val="00A42E41"/>
    <w:rsid w:val="00A461A9"/>
    <w:rsid w:val="00A52916"/>
    <w:rsid w:val="00A54A3E"/>
    <w:rsid w:val="00A57D8A"/>
    <w:rsid w:val="00A60DD7"/>
    <w:rsid w:val="00A61B61"/>
    <w:rsid w:val="00A666B4"/>
    <w:rsid w:val="00A66D87"/>
    <w:rsid w:val="00A7338B"/>
    <w:rsid w:val="00A74BA7"/>
    <w:rsid w:val="00A74CEA"/>
    <w:rsid w:val="00A77458"/>
    <w:rsid w:val="00A8107B"/>
    <w:rsid w:val="00A8511D"/>
    <w:rsid w:val="00A91043"/>
    <w:rsid w:val="00AA5002"/>
    <w:rsid w:val="00AA56BC"/>
    <w:rsid w:val="00AC09AF"/>
    <w:rsid w:val="00AC65BE"/>
    <w:rsid w:val="00AD35EE"/>
    <w:rsid w:val="00AD3A1D"/>
    <w:rsid w:val="00AD3B2F"/>
    <w:rsid w:val="00AD3FF3"/>
    <w:rsid w:val="00AE13B8"/>
    <w:rsid w:val="00AE17E4"/>
    <w:rsid w:val="00AE47BD"/>
    <w:rsid w:val="00AE641F"/>
    <w:rsid w:val="00AF2116"/>
    <w:rsid w:val="00AF2B23"/>
    <w:rsid w:val="00B00413"/>
    <w:rsid w:val="00B0266C"/>
    <w:rsid w:val="00B05419"/>
    <w:rsid w:val="00B060B0"/>
    <w:rsid w:val="00B10B9C"/>
    <w:rsid w:val="00B12662"/>
    <w:rsid w:val="00B21EF3"/>
    <w:rsid w:val="00B22A19"/>
    <w:rsid w:val="00B325BB"/>
    <w:rsid w:val="00B34EFC"/>
    <w:rsid w:val="00B3598F"/>
    <w:rsid w:val="00B45E3B"/>
    <w:rsid w:val="00B50099"/>
    <w:rsid w:val="00B57D55"/>
    <w:rsid w:val="00B60F8D"/>
    <w:rsid w:val="00B61082"/>
    <w:rsid w:val="00B62D12"/>
    <w:rsid w:val="00B66245"/>
    <w:rsid w:val="00B72507"/>
    <w:rsid w:val="00B76821"/>
    <w:rsid w:val="00B77EEC"/>
    <w:rsid w:val="00B824C6"/>
    <w:rsid w:val="00B84600"/>
    <w:rsid w:val="00B934F5"/>
    <w:rsid w:val="00B96958"/>
    <w:rsid w:val="00BA08FD"/>
    <w:rsid w:val="00BA0CC6"/>
    <w:rsid w:val="00BA59E8"/>
    <w:rsid w:val="00BB1072"/>
    <w:rsid w:val="00BB131F"/>
    <w:rsid w:val="00BB38F6"/>
    <w:rsid w:val="00BB49C0"/>
    <w:rsid w:val="00BB5B79"/>
    <w:rsid w:val="00BC3679"/>
    <w:rsid w:val="00BD2954"/>
    <w:rsid w:val="00BD607E"/>
    <w:rsid w:val="00BD7AFD"/>
    <w:rsid w:val="00BD7BF5"/>
    <w:rsid w:val="00BE0983"/>
    <w:rsid w:val="00BE0D6F"/>
    <w:rsid w:val="00BE5670"/>
    <w:rsid w:val="00BF0134"/>
    <w:rsid w:val="00C019AA"/>
    <w:rsid w:val="00C03D3E"/>
    <w:rsid w:val="00C07A80"/>
    <w:rsid w:val="00C166BC"/>
    <w:rsid w:val="00C167C9"/>
    <w:rsid w:val="00C179B9"/>
    <w:rsid w:val="00C20C7F"/>
    <w:rsid w:val="00C23B7F"/>
    <w:rsid w:val="00C278FC"/>
    <w:rsid w:val="00C31CF6"/>
    <w:rsid w:val="00C34CB2"/>
    <w:rsid w:val="00C36638"/>
    <w:rsid w:val="00C37BA1"/>
    <w:rsid w:val="00C408E5"/>
    <w:rsid w:val="00C43189"/>
    <w:rsid w:val="00C515D1"/>
    <w:rsid w:val="00C63E91"/>
    <w:rsid w:val="00C70F83"/>
    <w:rsid w:val="00C747AB"/>
    <w:rsid w:val="00C74890"/>
    <w:rsid w:val="00C7614C"/>
    <w:rsid w:val="00C778AC"/>
    <w:rsid w:val="00C80222"/>
    <w:rsid w:val="00C83036"/>
    <w:rsid w:val="00C84083"/>
    <w:rsid w:val="00C856AB"/>
    <w:rsid w:val="00C927EB"/>
    <w:rsid w:val="00C962C2"/>
    <w:rsid w:val="00CC25B1"/>
    <w:rsid w:val="00CC3210"/>
    <w:rsid w:val="00CC7A75"/>
    <w:rsid w:val="00CD195F"/>
    <w:rsid w:val="00CD2369"/>
    <w:rsid w:val="00CD3965"/>
    <w:rsid w:val="00CF4762"/>
    <w:rsid w:val="00CF4CA2"/>
    <w:rsid w:val="00CF597C"/>
    <w:rsid w:val="00D07A48"/>
    <w:rsid w:val="00D108EB"/>
    <w:rsid w:val="00D12CDB"/>
    <w:rsid w:val="00D2319D"/>
    <w:rsid w:val="00D24FF2"/>
    <w:rsid w:val="00D253C9"/>
    <w:rsid w:val="00D2561B"/>
    <w:rsid w:val="00D33BC1"/>
    <w:rsid w:val="00D43B81"/>
    <w:rsid w:val="00D473C0"/>
    <w:rsid w:val="00D50321"/>
    <w:rsid w:val="00D51DED"/>
    <w:rsid w:val="00D523C8"/>
    <w:rsid w:val="00D531A2"/>
    <w:rsid w:val="00D56692"/>
    <w:rsid w:val="00D57448"/>
    <w:rsid w:val="00D70ED2"/>
    <w:rsid w:val="00D71B66"/>
    <w:rsid w:val="00D74194"/>
    <w:rsid w:val="00D75542"/>
    <w:rsid w:val="00D81DF4"/>
    <w:rsid w:val="00D83D51"/>
    <w:rsid w:val="00D8403C"/>
    <w:rsid w:val="00D961B2"/>
    <w:rsid w:val="00D97642"/>
    <w:rsid w:val="00DA16F7"/>
    <w:rsid w:val="00DA3662"/>
    <w:rsid w:val="00DB1814"/>
    <w:rsid w:val="00DB34D5"/>
    <w:rsid w:val="00DB70A6"/>
    <w:rsid w:val="00DC01EB"/>
    <w:rsid w:val="00DC1581"/>
    <w:rsid w:val="00DC3D5E"/>
    <w:rsid w:val="00DD031B"/>
    <w:rsid w:val="00DD5878"/>
    <w:rsid w:val="00DE3C52"/>
    <w:rsid w:val="00DE4CFD"/>
    <w:rsid w:val="00DE6B59"/>
    <w:rsid w:val="00DF0A63"/>
    <w:rsid w:val="00DF1A18"/>
    <w:rsid w:val="00DF2771"/>
    <w:rsid w:val="00DF32AC"/>
    <w:rsid w:val="00DF3B9A"/>
    <w:rsid w:val="00E0002F"/>
    <w:rsid w:val="00E04C3E"/>
    <w:rsid w:val="00E20C96"/>
    <w:rsid w:val="00E21BA2"/>
    <w:rsid w:val="00E307E8"/>
    <w:rsid w:val="00E31947"/>
    <w:rsid w:val="00E3773E"/>
    <w:rsid w:val="00E426CF"/>
    <w:rsid w:val="00E45F86"/>
    <w:rsid w:val="00E479D9"/>
    <w:rsid w:val="00E5431F"/>
    <w:rsid w:val="00E578F3"/>
    <w:rsid w:val="00E613B3"/>
    <w:rsid w:val="00E640A9"/>
    <w:rsid w:val="00E7238A"/>
    <w:rsid w:val="00E74327"/>
    <w:rsid w:val="00E8110E"/>
    <w:rsid w:val="00E8160C"/>
    <w:rsid w:val="00E82079"/>
    <w:rsid w:val="00E94A93"/>
    <w:rsid w:val="00E95560"/>
    <w:rsid w:val="00E96CB8"/>
    <w:rsid w:val="00EA4E8D"/>
    <w:rsid w:val="00EA6765"/>
    <w:rsid w:val="00EB161F"/>
    <w:rsid w:val="00EB3BB1"/>
    <w:rsid w:val="00EB6B58"/>
    <w:rsid w:val="00EB7944"/>
    <w:rsid w:val="00EC4205"/>
    <w:rsid w:val="00EC6BD5"/>
    <w:rsid w:val="00EC7A78"/>
    <w:rsid w:val="00ED66D1"/>
    <w:rsid w:val="00EE3110"/>
    <w:rsid w:val="00EE3B4D"/>
    <w:rsid w:val="00EE54D8"/>
    <w:rsid w:val="00F03286"/>
    <w:rsid w:val="00F03FED"/>
    <w:rsid w:val="00F045EC"/>
    <w:rsid w:val="00F06222"/>
    <w:rsid w:val="00F10976"/>
    <w:rsid w:val="00F12B6C"/>
    <w:rsid w:val="00F1436C"/>
    <w:rsid w:val="00F1538C"/>
    <w:rsid w:val="00F174D5"/>
    <w:rsid w:val="00F17C00"/>
    <w:rsid w:val="00F24E97"/>
    <w:rsid w:val="00F258D1"/>
    <w:rsid w:val="00F331D0"/>
    <w:rsid w:val="00F33760"/>
    <w:rsid w:val="00F445B8"/>
    <w:rsid w:val="00F4472E"/>
    <w:rsid w:val="00F47EDE"/>
    <w:rsid w:val="00F52785"/>
    <w:rsid w:val="00F557DB"/>
    <w:rsid w:val="00F5724C"/>
    <w:rsid w:val="00F616C5"/>
    <w:rsid w:val="00F6182C"/>
    <w:rsid w:val="00F6665F"/>
    <w:rsid w:val="00F71C07"/>
    <w:rsid w:val="00F77AEB"/>
    <w:rsid w:val="00F77EAF"/>
    <w:rsid w:val="00F83041"/>
    <w:rsid w:val="00F907BB"/>
    <w:rsid w:val="00F91636"/>
    <w:rsid w:val="00F96218"/>
    <w:rsid w:val="00FA28A3"/>
    <w:rsid w:val="00FB6759"/>
    <w:rsid w:val="00FC1169"/>
    <w:rsid w:val="00FC17AF"/>
    <w:rsid w:val="00FC559A"/>
    <w:rsid w:val="00FC75E5"/>
    <w:rsid w:val="00FD5DC5"/>
    <w:rsid w:val="00FD7C29"/>
    <w:rsid w:val="00FE1EA0"/>
    <w:rsid w:val="00FF052A"/>
    <w:rsid w:val="00FF73BF"/>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577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uiPriority="99" w:qFormat="1"/>
    <w:lsdException w:name="heading 2" w:uiPriority="99" w:qFormat="1"/>
    <w:lsdException w:name="heading 3" w:uiPriority="99" w:qFormat="1"/>
    <w:lsdException w:name="heading 4" w:uiPriority="99"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footnote text" w:uiPriority="99"/>
    <w:lsdException w:name="header" w:uiPriority="99"/>
    <w:lsdException w:name="footer" w:uiPriority="99"/>
    <w:lsdException w:name="caption" w:semiHidden="1" w:uiPriority="99" w:unhideWhenUsed="1" w:qFormat="1"/>
    <w:lsdException w:name="footnote reference" w:uiPriority="99"/>
    <w:lsdException w:name="Title" w:qFormat="1"/>
    <w:lsdException w:name="Body Text" w:uiPriority="99"/>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ard">
    <w:name w:val="Normal"/>
    <w:qFormat/>
    <w:rsid w:val="00EA6765"/>
    <w:pPr>
      <w:spacing w:line="240" w:lineRule="atLeast"/>
    </w:pPr>
    <w:rPr>
      <w:rFonts w:ascii="Arial" w:hAnsi="Arial"/>
    </w:rPr>
  </w:style>
  <w:style w:type="paragraph" w:styleId="Kop1">
    <w:name w:val="heading 1"/>
    <w:next w:val="Standaard"/>
    <w:uiPriority w:val="99"/>
    <w:qFormat/>
    <w:rsid w:val="00EA6765"/>
    <w:pPr>
      <w:numPr>
        <w:numId w:val="3"/>
      </w:numPr>
      <w:tabs>
        <w:tab w:val="left" w:pos="1134"/>
      </w:tabs>
      <w:spacing w:after="2000"/>
      <w:outlineLvl w:val="0"/>
    </w:pPr>
    <w:rPr>
      <w:rFonts w:ascii="Arial Black" w:hAnsi="Arial Black"/>
      <w:kern w:val="28"/>
      <w:sz w:val="32"/>
      <w:lang w:eastAsia="en-US"/>
    </w:rPr>
  </w:style>
  <w:style w:type="paragraph" w:styleId="Kop2">
    <w:name w:val="heading 2"/>
    <w:next w:val="Standaard"/>
    <w:link w:val="Kop2Char"/>
    <w:uiPriority w:val="99"/>
    <w:qFormat/>
    <w:rsid w:val="00EA6765"/>
    <w:pPr>
      <w:numPr>
        <w:ilvl w:val="1"/>
        <w:numId w:val="3"/>
      </w:numPr>
      <w:tabs>
        <w:tab w:val="left" w:pos="1134"/>
      </w:tabs>
      <w:outlineLvl w:val="1"/>
    </w:pPr>
    <w:rPr>
      <w:rFonts w:ascii="Arial" w:hAnsi="Arial" w:cs="Arial"/>
      <w:b/>
      <w:lang w:eastAsia="en-US"/>
    </w:rPr>
  </w:style>
  <w:style w:type="paragraph" w:styleId="Kop3">
    <w:name w:val="heading 3"/>
    <w:next w:val="Standaard"/>
    <w:link w:val="Kop3Char"/>
    <w:uiPriority w:val="99"/>
    <w:qFormat/>
    <w:rsid w:val="00EA6765"/>
    <w:pPr>
      <w:numPr>
        <w:ilvl w:val="2"/>
        <w:numId w:val="3"/>
      </w:numPr>
      <w:tabs>
        <w:tab w:val="left" w:pos="1134"/>
      </w:tabs>
      <w:outlineLvl w:val="2"/>
    </w:pPr>
    <w:rPr>
      <w:rFonts w:ascii="Arial" w:hAnsi="Arial" w:cs="Arial"/>
      <w:i/>
      <w:lang w:eastAsia="en-US"/>
    </w:rPr>
  </w:style>
  <w:style w:type="paragraph" w:styleId="Kop4">
    <w:name w:val="heading 4"/>
    <w:next w:val="Standaard"/>
    <w:uiPriority w:val="99"/>
    <w:qFormat/>
    <w:rsid w:val="00EA6765"/>
    <w:pPr>
      <w:numPr>
        <w:ilvl w:val="3"/>
        <w:numId w:val="3"/>
      </w:numPr>
      <w:tabs>
        <w:tab w:val="left" w:pos="1134"/>
      </w:tabs>
      <w:outlineLvl w:val="3"/>
    </w:pPr>
    <w:rPr>
      <w:rFonts w:ascii="Arial" w:hAnsi="Arial" w:cs="Arial"/>
      <w:lang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tabeltekst">
    <w:name w:val="tabeltekst"/>
    <w:basedOn w:val="Standaard"/>
    <w:rsid w:val="008A1217"/>
    <w:rPr>
      <w:sz w:val="16"/>
    </w:rPr>
  </w:style>
  <w:style w:type="paragraph" w:styleId="Koptekst">
    <w:name w:val="header"/>
    <w:basedOn w:val="Standaard"/>
    <w:link w:val="KoptekstChar"/>
    <w:uiPriority w:val="99"/>
    <w:rsid w:val="001C29A2"/>
    <w:pPr>
      <w:tabs>
        <w:tab w:val="center" w:pos="4153"/>
        <w:tab w:val="right" w:pos="8306"/>
      </w:tabs>
    </w:pPr>
    <w:rPr>
      <w:sz w:val="16"/>
    </w:rPr>
  </w:style>
  <w:style w:type="paragraph" w:customStyle="1" w:styleId="Bold1">
    <w:name w:val="Bold1"/>
    <w:basedOn w:val="Standaard"/>
    <w:rsid w:val="008E36F9"/>
    <w:pPr>
      <w:suppressAutoHyphens/>
    </w:pPr>
    <w:rPr>
      <w:rFonts w:ascii="Arial Black" w:hAnsi="Arial Black"/>
      <w:sz w:val="32"/>
    </w:rPr>
  </w:style>
  <w:style w:type="paragraph" w:customStyle="1" w:styleId="Bold2">
    <w:name w:val="Bold2"/>
    <w:basedOn w:val="Standaard"/>
    <w:rsid w:val="00D50321"/>
  </w:style>
  <w:style w:type="paragraph" w:customStyle="1" w:styleId="Bold3">
    <w:name w:val="Bold3"/>
    <w:basedOn w:val="Standaard"/>
    <w:rsid w:val="00D50321"/>
    <w:rPr>
      <w:sz w:val="22"/>
    </w:rPr>
  </w:style>
  <w:style w:type="paragraph" w:customStyle="1" w:styleId="Verantwoording">
    <w:name w:val="Verantwoording"/>
    <w:basedOn w:val="Standaard"/>
    <w:rsid w:val="00D50321"/>
    <w:rPr>
      <w:rFonts w:ascii="Arial Black" w:hAnsi="Arial Black"/>
      <w:sz w:val="32"/>
    </w:rPr>
  </w:style>
  <w:style w:type="paragraph" w:customStyle="1" w:styleId="Tabellabels">
    <w:name w:val="Tabellabels"/>
    <w:basedOn w:val="Standaard"/>
    <w:rsid w:val="00D50321"/>
    <w:rPr>
      <w:b/>
    </w:rPr>
  </w:style>
  <w:style w:type="paragraph" w:customStyle="1" w:styleId="tabel2tekst">
    <w:name w:val="tabel2tekst"/>
    <w:basedOn w:val="Standaard"/>
    <w:rsid w:val="00D50321"/>
  </w:style>
  <w:style w:type="paragraph" w:styleId="Voettekst">
    <w:name w:val="footer"/>
    <w:basedOn w:val="Standaard"/>
    <w:link w:val="VoettekstChar"/>
    <w:uiPriority w:val="99"/>
    <w:rsid w:val="004D7440"/>
    <w:pPr>
      <w:tabs>
        <w:tab w:val="center" w:pos="4153"/>
        <w:tab w:val="right" w:pos="8306"/>
      </w:tabs>
    </w:pPr>
    <w:rPr>
      <w:sz w:val="16"/>
    </w:rPr>
  </w:style>
  <w:style w:type="paragraph" w:styleId="Inhopg1">
    <w:name w:val="toc 1"/>
    <w:basedOn w:val="Standaard"/>
    <w:next w:val="Standaard"/>
    <w:uiPriority w:val="39"/>
    <w:rsid w:val="00C778AC"/>
    <w:pPr>
      <w:tabs>
        <w:tab w:val="left" w:pos="907"/>
        <w:tab w:val="right" w:leader="dot" w:pos="8494"/>
      </w:tabs>
      <w:spacing w:before="240"/>
      <w:ind w:left="907" w:hanging="907"/>
    </w:pPr>
    <w:rPr>
      <w:noProof/>
    </w:rPr>
  </w:style>
  <w:style w:type="character" w:styleId="Hyperlink">
    <w:name w:val="Hyperlink"/>
    <w:uiPriority w:val="99"/>
    <w:rsid w:val="00D50321"/>
    <w:rPr>
      <w:color w:val="0000FF"/>
      <w:u w:val="single"/>
      <w:lang w:val="nl-NL"/>
    </w:rPr>
  </w:style>
  <w:style w:type="paragraph" w:styleId="Inhopg2">
    <w:name w:val="toc 2"/>
    <w:basedOn w:val="Standaard"/>
    <w:next w:val="Standaard"/>
    <w:uiPriority w:val="39"/>
    <w:rsid w:val="00C778AC"/>
    <w:pPr>
      <w:ind w:left="907" w:hanging="907"/>
    </w:pPr>
  </w:style>
  <w:style w:type="paragraph" w:styleId="Inhopg3">
    <w:name w:val="toc 3"/>
    <w:basedOn w:val="Standaard"/>
    <w:next w:val="Standaard"/>
    <w:uiPriority w:val="39"/>
    <w:rsid w:val="00C778AC"/>
    <w:pPr>
      <w:ind w:left="907" w:hanging="907"/>
    </w:pPr>
  </w:style>
  <w:style w:type="paragraph" w:styleId="Inhopg4">
    <w:name w:val="toc 4"/>
    <w:basedOn w:val="Standaard"/>
    <w:next w:val="Standaard"/>
    <w:uiPriority w:val="39"/>
    <w:rsid w:val="00C778AC"/>
    <w:pPr>
      <w:tabs>
        <w:tab w:val="left" w:pos="907"/>
        <w:tab w:val="right" w:leader="dot" w:pos="8494"/>
      </w:tabs>
      <w:ind w:left="907" w:hanging="907"/>
    </w:pPr>
  </w:style>
  <w:style w:type="paragraph" w:customStyle="1" w:styleId="BijlageTitelblad">
    <w:name w:val="BijlageTitelblad"/>
    <w:basedOn w:val="Standaard"/>
    <w:rsid w:val="0094376C"/>
    <w:pPr>
      <w:numPr>
        <w:numId w:val="1"/>
      </w:numPr>
      <w:tabs>
        <w:tab w:val="clear" w:pos="3828"/>
        <w:tab w:val="left" w:pos="1417"/>
        <w:tab w:val="left" w:pos="1474"/>
        <w:tab w:val="left" w:pos="1531"/>
        <w:tab w:val="left" w:pos="1587"/>
        <w:tab w:val="left" w:pos="1644"/>
        <w:tab w:val="left" w:pos="1701"/>
        <w:tab w:val="left" w:pos="1757"/>
        <w:tab w:val="left" w:pos="1814"/>
        <w:tab w:val="left" w:pos="1871"/>
        <w:tab w:val="left" w:pos="1928"/>
        <w:tab w:val="left" w:pos="1984"/>
        <w:tab w:val="left" w:pos="2041"/>
        <w:tab w:val="left" w:pos="2098"/>
        <w:tab w:val="left" w:pos="2154"/>
        <w:tab w:val="left" w:pos="2211"/>
        <w:tab w:val="left" w:pos="2268"/>
        <w:tab w:val="left" w:pos="2324"/>
        <w:tab w:val="left" w:pos="2381"/>
        <w:tab w:val="left" w:pos="2438"/>
        <w:tab w:val="left" w:pos="2494"/>
        <w:tab w:val="left" w:pos="2551"/>
        <w:tab w:val="left" w:pos="2608"/>
        <w:tab w:val="left" w:pos="2665"/>
        <w:tab w:val="left" w:pos="2721"/>
        <w:tab w:val="left" w:pos="2778"/>
        <w:tab w:val="left" w:pos="2835"/>
        <w:tab w:val="left" w:pos="2891"/>
        <w:tab w:val="left" w:pos="2948"/>
        <w:tab w:val="left" w:pos="3005"/>
        <w:tab w:val="left" w:pos="3061"/>
        <w:tab w:val="left" w:pos="3118"/>
        <w:tab w:val="left" w:pos="3175"/>
        <w:tab w:val="left" w:pos="3231"/>
        <w:tab w:val="left" w:pos="3288"/>
        <w:tab w:val="left" w:pos="3345"/>
        <w:tab w:val="left" w:pos="3402"/>
        <w:tab w:val="left" w:pos="3458"/>
        <w:tab w:val="left" w:pos="3515"/>
        <w:tab w:val="left" w:pos="3572"/>
        <w:tab w:val="left" w:pos="3628"/>
        <w:tab w:val="left" w:pos="3685"/>
        <w:tab w:val="left" w:pos="3742"/>
        <w:tab w:val="left" w:pos="3798"/>
        <w:tab w:val="left" w:pos="3855"/>
        <w:tab w:val="left" w:pos="3912"/>
        <w:tab w:val="left" w:pos="3969"/>
        <w:tab w:val="left" w:pos="4025"/>
        <w:tab w:val="left" w:pos="4082"/>
        <w:tab w:val="left" w:pos="4139"/>
        <w:tab w:val="left" w:pos="4195"/>
        <w:tab w:val="left" w:pos="4252"/>
        <w:tab w:val="left" w:pos="4309"/>
        <w:tab w:val="left" w:pos="4365"/>
        <w:tab w:val="left" w:pos="4422"/>
        <w:tab w:val="left" w:pos="4479"/>
        <w:tab w:val="left" w:pos="4535"/>
      </w:tabs>
      <w:ind w:left="3686"/>
      <w:jc w:val="center"/>
    </w:pPr>
    <w:rPr>
      <w:rFonts w:ascii="Arial Black" w:hAnsi="Arial Black"/>
      <w:sz w:val="32"/>
    </w:rPr>
  </w:style>
  <w:style w:type="paragraph" w:customStyle="1" w:styleId="BijlageNrTitelblad">
    <w:name w:val="BijlageNrTitelblad"/>
    <w:basedOn w:val="Standaard"/>
    <w:rsid w:val="00D50321"/>
    <w:pPr>
      <w:jc w:val="center"/>
    </w:pPr>
    <w:rPr>
      <w:sz w:val="36"/>
    </w:rPr>
  </w:style>
  <w:style w:type="paragraph" w:customStyle="1" w:styleId="BijlageTitelKoptekst">
    <w:name w:val="BijlageTitelKoptekst"/>
    <w:basedOn w:val="Standaard"/>
    <w:rsid w:val="00D50321"/>
    <w:pPr>
      <w:spacing w:after="240"/>
    </w:pPr>
    <w:rPr>
      <w:rFonts w:ascii="Arial Black" w:hAnsi="Arial Black"/>
    </w:rPr>
  </w:style>
  <w:style w:type="paragraph" w:customStyle="1" w:styleId="BijlageNrKoptekst">
    <w:name w:val="BijlageNrKoptekst"/>
    <w:basedOn w:val="Standaard"/>
    <w:rsid w:val="00D50321"/>
    <w:pPr>
      <w:spacing w:after="240"/>
    </w:pPr>
    <w:rPr>
      <w:sz w:val="22"/>
    </w:rPr>
  </w:style>
  <w:style w:type="paragraph" w:customStyle="1" w:styleId="Dummy">
    <w:name w:val="Dummy"/>
    <w:basedOn w:val="Standaard"/>
    <w:rsid w:val="004A64DB"/>
  </w:style>
  <w:style w:type="paragraph" w:customStyle="1" w:styleId="Onderschrift">
    <w:name w:val="Onderschrift"/>
    <w:basedOn w:val="Standaard"/>
    <w:next w:val="Standaard"/>
    <w:rsid w:val="00EA6765"/>
    <w:rPr>
      <w:i/>
      <w:sz w:val="18"/>
    </w:rPr>
  </w:style>
  <w:style w:type="paragraph" w:customStyle="1" w:styleId="Bovenschrift">
    <w:name w:val="Bovenschrift"/>
    <w:basedOn w:val="Onderschrift"/>
    <w:next w:val="Standaard"/>
    <w:link w:val="BovenschriftChar"/>
    <w:rsid w:val="00EA6765"/>
    <w:rPr>
      <w:rFonts w:cs="Arial"/>
      <w:b/>
    </w:rPr>
  </w:style>
  <w:style w:type="table" w:styleId="Tabelraster">
    <w:name w:val="Table Grid"/>
    <w:basedOn w:val="Standaardtabel"/>
    <w:rsid w:val="003A3DC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Inhopg5">
    <w:name w:val="toc 5"/>
    <w:basedOn w:val="Standaard"/>
    <w:next w:val="Standaard"/>
    <w:autoRedefine/>
    <w:semiHidden/>
    <w:rsid w:val="0094376C"/>
    <w:pPr>
      <w:numPr>
        <w:numId w:val="2"/>
      </w:numPr>
      <w:tabs>
        <w:tab w:val="right" w:leader="dot" w:pos="8494"/>
      </w:tabs>
      <w:spacing w:before="240"/>
    </w:pPr>
  </w:style>
  <w:style w:type="paragraph" w:styleId="Documentstructuur">
    <w:name w:val="Document Map"/>
    <w:basedOn w:val="Standaard"/>
    <w:semiHidden/>
    <w:rsid w:val="008F6F1B"/>
    <w:pPr>
      <w:shd w:val="clear" w:color="auto" w:fill="000080"/>
    </w:pPr>
    <w:rPr>
      <w:rFonts w:ascii="Tahoma" w:hAnsi="Tahoma" w:cs="Tahoma"/>
    </w:rPr>
  </w:style>
  <w:style w:type="paragraph" w:styleId="Voetnoottekst">
    <w:name w:val="footnote text"/>
    <w:basedOn w:val="Standaard"/>
    <w:link w:val="VoetnoottekstChar"/>
    <w:uiPriority w:val="99"/>
    <w:rsid w:val="00DE3C52"/>
    <w:rPr>
      <w:sz w:val="16"/>
    </w:rPr>
  </w:style>
  <w:style w:type="character" w:customStyle="1" w:styleId="VoettekstChar">
    <w:name w:val="Voettekst Char"/>
    <w:link w:val="Voettekst"/>
    <w:uiPriority w:val="99"/>
    <w:rsid w:val="00247B7C"/>
    <w:rPr>
      <w:rFonts w:ascii="Arial" w:hAnsi="Arial"/>
      <w:sz w:val="16"/>
    </w:rPr>
  </w:style>
  <w:style w:type="paragraph" w:customStyle="1" w:styleId="Voettekstrechts">
    <w:name w:val="Voettekst rechts"/>
    <w:basedOn w:val="Standaard"/>
    <w:uiPriority w:val="99"/>
    <w:rsid w:val="00C747AB"/>
    <w:pPr>
      <w:jc w:val="right"/>
    </w:pPr>
    <w:rPr>
      <w:sz w:val="16"/>
    </w:rPr>
  </w:style>
  <w:style w:type="paragraph" w:styleId="Ballontekst">
    <w:name w:val="Balloon Text"/>
    <w:basedOn w:val="Standaard"/>
    <w:link w:val="BallontekstChar"/>
    <w:rsid w:val="00AD3B2F"/>
    <w:pPr>
      <w:spacing w:line="240" w:lineRule="auto"/>
    </w:pPr>
    <w:rPr>
      <w:rFonts w:ascii="Tahoma" w:hAnsi="Tahoma" w:cs="Tahoma"/>
      <w:sz w:val="16"/>
      <w:szCs w:val="16"/>
    </w:rPr>
  </w:style>
  <w:style w:type="character" w:customStyle="1" w:styleId="BallontekstChar">
    <w:name w:val="Ballontekst Char"/>
    <w:basedOn w:val="Standaardalinea-lettertype"/>
    <w:link w:val="Ballontekst"/>
    <w:rsid w:val="00AD3B2F"/>
    <w:rPr>
      <w:rFonts w:ascii="Tahoma" w:hAnsi="Tahoma" w:cs="Tahoma"/>
      <w:sz w:val="16"/>
      <w:szCs w:val="16"/>
    </w:rPr>
  </w:style>
  <w:style w:type="paragraph" w:styleId="Lijstalinea">
    <w:name w:val="List Paragraph"/>
    <w:basedOn w:val="Standaard"/>
    <w:uiPriority w:val="99"/>
    <w:qFormat/>
    <w:rsid w:val="00556AFF"/>
    <w:pPr>
      <w:ind w:left="720"/>
      <w:contextualSpacing/>
    </w:pPr>
  </w:style>
  <w:style w:type="character" w:customStyle="1" w:styleId="VoetnoottekstChar">
    <w:name w:val="Voetnoottekst Char"/>
    <w:basedOn w:val="Standaardalinea-lettertype"/>
    <w:link w:val="Voetnoottekst"/>
    <w:uiPriority w:val="99"/>
    <w:rsid w:val="00E20C96"/>
    <w:rPr>
      <w:rFonts w:ascii="Arial" w:hAnsi="Arial"/>
      <w:sz w:val="16"/>
    </w:rPr>
  </w:style>
  <w:style w:type="character" w:styleId="Voetnootmarkering">
    <w:name w:val="footnote reference"/>
    <w:aliases w:val="BVI fnr,Footnote symbol"/>
    <w:basedOn w:val="Standaardalinea-lettertype"/>
    <w:uiPriority w:val="99"/>
    <w:rsid w:val="00E20C96"/>
    <w:rPr>
      <w:vertAlign w:val="superscript"/>
    </w:rPr>
  </w:style>
  <w:style w:type="character" w:customStyle="1" w:styleId="BovenschriftChar">
    <w:name w:val="Bovenschrift Char"/>
    <w:basedOn w:val="Standaardalinea-lettertype"/>
    <w:link w:val="Bovenschrift"/>
    <w:rsid w:val="00E20C96"/>
    <w:rPr>
      <w:rFonts w:ascii="Arial" w:hAnsi="Arial" w:cs="Arial"/>
      <w:b/>
      <w:i/>
      <w:sz w:val="18"/>
    </w:rPr>
  </w:style>
  <w:style w:type="paragraph" w:styleId="Plattetekst">
    <w:name w:val="Body Text"/>
    <w:basedOn w:val="Standaard"/>
    <w:link w:val="PlattetekstChar"/>
    <w:uiPriority w:val="99"/>
    <w:unhideWhenUsed/>
    <w:rsid w:val="003172EF"/>
    <w:pPr>
      <w:spacing w:after="120" w:line="240" w:lineRule="auto"/>
    </w:pPr>
    <w:rPr>
      <w:rFonts w:ascii="Calibri" w:hAnsi="Calibri"/>
      <w:szCs w:val="24"/>
    </w:rPr>
  </w:style>
  <w:style w:type="character" w:customStyle="1" w:styleId="PlattetekstChar">
    <w:name w:val="Platte tekst Char"/>
    <w:basedOn w:val="Standaardalinea-lettertype"/>
    <w:link w:val="Plattetekst"/>
    <w:uiPriority w:val="99"/>
    <w:rsid w:val="003172EF"/>
    <w:rPr>
      <w:rFonts w:ascii="Calibri" w:hAnsi="Calibri"/>
      <w:szCs w:val="24"/>
    </w:rPr>
  </w:style>
  <w:style w:type="character" w:customStyle="1" w:styleId="KoptekstChar">
    <w:name w:val="Koptekst Char"/>
    <w:basedOn w:val="Standaardalinea-lettertype"/>
    <w:link w:val="Koptekst"/>
    <w:uiPriority w:val="99"/>
    <w:locked/>
    <w:rsid w:val="003D16A7"/>
    <w:rPr>
      <w:rFonts w:ascii="Arial" w:hAnsi="Arial"/>
      <w:sz w:val="16"/>
    </w:rPr>
  </w:style>
  <w:style w:type="paragraph" w:styleId="Bijschrift">
    <w:name w:val="caption"/>
    <w:basedOn w:val="Standaard"/>
    <w:next w:val="Standaard"/>
    <w:uiPriority w:val="99"/>
    <w:qFormat/>
    <w:rsid w:val="003D16A7"/>
    <w:pPr>
      <w:spacing w:after="200" w:line="240" w:lineRule="auto"/>
    </w:pPr>
    <w:rPr>
      <w:b/>
      <w:bCs/>
      <w:color w:val="4F81BD"/>
      <w:sz w:val="18"/>
      <w:szCs w:val="18"/>
    </w:rPr>
  </w:style>
  <w:style w:type="character" w:customStyle="1" w:styleId="Kop2Char">
    <w:name w:val="Kop 2 Char"/>
    <w:basedOn w:val="Standaardalinea-lettertype"/>
    <w:link w:val="Kop2"/>
    <w:uiPriority w:val="99"/>
    <w:locked/>
    <w:rsid w:val="001C6B13"/>
    <w:rPr>
      <w:rFonts w:ascii="Arial" w:hAnsi="Arial" w:cs="Arial"/>
      <w:b/>
      <w:lang w:eastAsia="en-US"/>
    </w:rPr>
  </w:style>
  <w:style w:type="character" w:customStyle="1" w:styleId="Kop3Char">
    <w:name w:val="Kop 3 Char"/>
    <w:basedOn w:val="Standaardalinea-lettertype"/>
    <w:link w:val="Kop3"/>
    <w:uiPriority w:val="99"/>
    <w:locked/>
    <w:rsid w:val="001C6B13"/>
    <w:rPr>
      <w:rFonts w:ascii="Arial" w:hAnsi="Arial" w:cs="Arial"/>
      <w:i/>
      <w:lang w:eastAsia="en-US"/>
    </w:rPr>
  </w:style>
</w:styles>
</file>

<file path=word/webSettings.xml><?xml version="1.0" encoding="utf-8"?>
<w:webSettings xmlns:r="http://schemas.openxmlformats.org/officeDocument/2006/relationships" xmlns:w="http://schemas.openxmlformats.org/wordprocessingml/2006/main">
  <w:divs>
    <w:div w:id="316618806">
      <w:bodyDiv w:val="1"/>
      <w:marLeft w:val="0"/>
      <w:marRight w:val="0"/>
      <w:marTop w:val="0"/>
      <w:marBottom w:val="0"/>
      <w:divBdr>
        <w:top w:val="none" w:sz="0" w:space="0" w:color="auto"/>
        <w:left w:val="none" w:sz="0" w:space="0" w:color="auto"/>
        <w:bottom w:val="none" w:sz="0" w:space="0" w:color="auto"/>
        <w:right w:val="none" w:sz="0" w:space="0" w:color="auto"/>
      </w:divBdr>
    </w:div>
    <w:div w:id="1145001424">
      <w:bodyDiv w:val="1"/>
      <w:marLeft w:val="0"/>
      <w:marRight w:val="0"/>
      <w:marTop w:val="0"/>
      <w:marBottom w:val="0"/>
      <w:divBdr>
        <w:top w:val="none" w:sz="0" w:space="0" w:color="auto"/>
        <w:left w:val="none" w:sz="0" w:space="0" w:color="auto"/>
        <w:bottom w:val="none" w:sz="0" w:space="0" w:color="auto"/>
        <w:right w:val="none" w:sz="0" w:space="0" w:color="auto"/>
      </w:divBdr>
    </w:div>
    <w:div w:id="1928925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eader" Target="header7.xml"/><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png"/><Relationship Id="rId55" Type="http://schemas.openxmlformats.org/officeDocument/2006/relationships/image" Target="media/image34.jpeg"/><Relationship Id="rId63" Type="http://schemas.openxmlformats.org/officeDocument/2006/relationships/image" Target="media/image42.jpeg"/><Relationship Id="rId68" Type="http://schemas.openxmlformats.org/officeDocument/2006/relationships/footer" Target="footer10.xml"/><Relationship Id="rId76" Type="http://schemas.openxmlformats.org/officeDocument/2006/relationships/footer" Target="footer14.xml"/><Relationship Id="rId84" Type="http://schemas.openxmlformats.org/officeDocument/2006/relationships/footer" Target="footer18.xml"/><Relationship Id="rId89" Type="http://schemas.openxmlformats.org/officeDocument/2006/relationships/header" Target="header20.xm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11.xml"/><Relationship Id="rId92" Type="http://schemas.openxmlformats.org/officeDocument/2006/relationships/footer" Target="footer22.xml"/><Relationship Id="rId2" Type="http://schemas.openxmlformats.org/officeDocument/2006/relationships/numbering" Target="numbering.xml"/><Relationship Id="rId16" Type="http://schemas.openxmlformats.org/officeDocument/2006/relationships/footer" Target="footer5.xml"/><Relationship Id="rId29" Type="http://schemas.openxmlformats.org/officeDocument/2006/relationships/image" Target="media/image8.jpeg"/><Relationship Id="rId11" Type="http://schemas.openxmlformats.org/officeDocument/2006/relationships/footer" Target="footer3.xml"/><Relationship Id="rId24" Type="http://schemas.openxmlformats.org/officeDocument/2006/relationships/image" Target="media/image3.jpeg"/><Relationship Id="rId32" Type="http://schemas.openxmlformats.org/officeDocument/2006/relationships/image" Target="media/image11.png"/><Relationship Id="rId37" Type="http://schemas.openxmlformats.org/officeDocument/2006/relationships/image" Target="media/image16.jpeg"/><Relationship Id="rId40" Type="http://schemas.openxmlformats.org/officeDocument/2006/relationships/image" Target="media/image19.pn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emf"/><Relationship Id="rId66" Type="http://schemas.openxmlformats.org/officeDocument/2006/relationships/footer" Target="footer9.xml"/><Relationship Id="rId74" Type="http://schemas.openxmlformats.org/officeDocument/2006/relationships/footer" Target="footer13.xml"/><Relationship Id="rId79" Type="http://schemas.openxmlformats.org/officeDocument/2006/relationships/header" Target="header15.xml"/><Relationship Id="rId87" Type="http://schemas.openxmlformats.org/officeDocument/2006/relationships/header" Target="header19.xml"/><Relationship Id="rId5" Type="http://schemas.openxmlformats.org/officeDocument/2006/relationships/webSettings" Target="webSettings.xml"/><Relationship Id="rId61" Type="http://schemas.openxmlformats.org/officeDocument/2006/relationships/image" Target="media/image40.jpeg"/><Relationship Id="rId82" Type="http://schemas.openxmlformats.org/officeDocument/2006/relationships/footer" Target="footer17.xml"/><Relationship Id="rId90" Type="http://schemas.openxmlformats.org/officeDocument/2006/relationships/footer" Target="footer21.xml"/><Relationship Id="rId95" Type="http://schemas.openxmlformats.org/officeDocument/2006/relationships/header" Target="header23.xml"/><Relationship Id="rId19" Type="http://schemas.openxmlformats.org/officeDocument/2006/relationships/header" Target="header6.xml"/><Relationship Id="rId14" Type="http://schemas.openxmlformats.org/officeDocument/2006/relationships/footer" Target="footer4.xml"/><Relationship Id="rId22" Type="http://schemas.openxmlformats.org/officeDocument/2006/relationships/footer" Target="footer8.xm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png"/><Relationship Id="rId69" Type="http://schemas.openxmlformats.org/officeDocument/2006/relationships/header" Target="header10.xml"/><Relationship Id="rId77" Type="http://schemas.openxmlformats.org/officeDocument/2006/relationships/header" Target="header14.xml"/><Relationship Id="rId8" Type="http://schemas.openxmlformats.org/officeDocument/2006/relationships/footer" Target="footer1.xml"/><Relationship Id="rId51" Type="http://schemas.openxmlformats.org/officeDocument/2006/relationships/image" Target="media/image30.jpeg"/><Relationship Id="rId72" Type="http://schemas.openxmlformats.org/officeDocument/2006/relationships/footer" Target="footer12.xml"/><Relationship Id="rId80" Type="http://schemas.openxmlformats.org/officeDocument/2006/relationships/footer" Target="footer16.xml"/><Relationship Id="rId85" Type="http://schemas.openxmlformats.org/officeDocument/2006/relationships/header" Target="header18.xml"/><Relationship Id="rId93" Type="http://schemas.openxmlformats.org/officeDocument/2006/relationships/header" Target="header22.xm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image" Target="media/image4.png"/><Relationship Id="rId33" Type="http://schemas.openxmlformats.org/officeDocument/2006/relationships/image" Target="media/image12.jpeg"/><Relationship Id="rId38" Type="http://schemas.openxmlformats.org/officeDocument/2006/relationships/image" Target="media/image17.emf"/><Relationship Id="rId46" Type="http://schemas.openxmlformats.org/officeDocument/2006/relationships/image" Target="media/image25.png"/><Relationship Id="rId59" Type="http://schemas.openxmlformats.org/officeDocument/2006/relationships/image" Target="media/image38.jpeg"/><Relationship Id="rId67" Type="http://schemas.openxmlformats.org/officeDocument/2006/relationships/header" Target="header9.xml"/><Relationship Id="rId20" Type="http://schemas.openxmlformats.org/officeDocument/2006/relationships/footer" Target="footer7.xml"/><Relationship Id="rId41" Type="http://schemas.openxmlformats.org/officeDocument/2006/relationships/image" Target="media/image20.jpe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footer" Target="footer11.xml"/><Relationship Id="rId75" Type="http://schemas.openxmlformats.org/officeDocument/2006/relationships/header" Target="header13.xml"/><Relationship Id="rId83" Type="http://schemas.openxmlformats.org/officeDocument/2006/relationships/header" Target="header17.xml"/><Relationship Id="rId88" Type="http://schemas.openxmlformats.org/officeDocument/2006/relationships/footer" Target="footer20.xml"/><Relationship Id="rId91" Type="http://schemas.openxmlformats.org/officeDocument/2006/relationships/header" Target="header21.xml"/><Relationship Id="rId96" Type="http://schemas.openxmlformats.org/officeDocument/2006/relationships/footer" Target="footer2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2.jpeg"/><Relationship Id="rId28" Type="http://schemas.openxmlformats.org/officeDocument/2006/relationships/image" Target="media/image7.png"/><Relationship Id="rId36" Type="http://schemas.openxmlformats.org/officeDocument/2006/relationships/image" Target="media/image15.jpeg"/><Relationship Id="rId49" Type="http://schemas.openxmlformats.org/officeDocument/2006/relationships/image" Target="media/image28.png"/><Relationship Id="rId57" Type="http://schemas.openxmlformats.org/officeDocument/2006/relationships/image" Target="media/image36.jpeg"/><Relationship Id="rId10" Type="http://schemas.openxmlformats.org/officeDocument/2006/relationships/header" Target="header1.xm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png"/><Relationship Id="rId60" Type="http://schemas.openxmlformats.org/officeDocument/2006/relationships/image" Target="media/image39.emf"/><Relationship Id="rId65" Type="http://schemas.openxmlformats.org/officeDocument/2006/relationships/header" Target="header8.xml"/><Relationship Id="rId73" Type="http://schemas.openxmlformats.org/officeDocument/2006/relationships/header" Target="header12.xml"/><Relationship Id="rId78" Type="http://schemas.openxmlformats.org/officeDocument/2006/relationships/footer" Target="footer15.xml"/><Relationship Id="rId81" Type="http://schemas.openxmlformats.org/officeDocument/2006/relationships/header" Target="header16.xml"/><Relationship Id="rId86" Type="http://schemas.openxmlformats.org/officeDocument/2006/relationships/footer" Target="footer19.xml"/><Relationship Id="rId94" Type="http://schemas.openxmlformats.org/officeDocument/2006/relationships/footer" Target="footer23.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eader" Target="header3.xml"/><Relationship Id="rId18" Type="http://schemas.openxmlformats.org/officeDocument/2006/relationships/footer" Target="footer6.xml"/><Relationship Id="rId39" Type="http://schemas.openxmlformats.org/officeDocument/2006/relationships/image" Target="media/image18.jpe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10.xml.rels><?xml version="1.0" encoding="UTF-8" standalone="yes"?>
<Relationships xmlns="http://schemas.openxmlformats.org/package/2006/relationships"><Relationship Id="rId1" Type="http://schemas.openxmlformats.org/officeDocument/2006/relationships/image" Target="media/image1.png"/></Relationships>
</file>

<file path=word/_rels/footer11.xml.rels><?xml version="1.0" encoding="UTF-8" standalone="yes"?>
<Relationships xmlns="http://schemas.openxmlformats.org/package/2006/relationships"><Relationship Id="rId1" Type="http://schemas.openxmlformats.org/officeDocument/2006/relationships/image" Target="media/image1.png"/></Relationships>
</file>

<file path=word/_rels/footer12.xml.rels><?xml version="1.0" encoding="UTF-8" standalone="yes"?>
<Relationships xmlns="http://schemas.openxmlformats.org/package/2006/relationships"><Relationship Id="rId1" Type="http://schemas.openxmlformats.org/officeDocument/2006/relationships/image" Target="media/image1.png"/></Relationships>
</file>

<file path=word/_rels/footer13.xml.rels><?xml version="1.0" encoding="UTF-8" standalone="yes"?>
<Relationships xmlns="http://schemas.openxmlformats.org/package/2006/relationships"><Relationship Id="rId1" Type="http://schemas.openxmlformats.org/officeDocument/2006/relationships/image" Target="media/image1.png"/></Relationships>
</file>

<file path=word/_rels/footer14.xml.rels><?xml version="1.0" encoding="UTF-8" standalone="yes"?>
<Relationships xmlns="http://schemas.openxmlformats.org/package/2006/relationships"><Relationship Id="rId1" Type="http://schemas.openxmlformats.org/officeDocument/2006/relationships/image" Target="media/image1.png"/></Relationships>
</file>

<file path=word/_rels/footer15.xml.rels><?xml version="1.0" encoding="UTF-8" standalone="yes"?>
<Relationships xmlns="http://schemas.openxmlformats.org/package/2006/relationships"><Relationship Id="rId1" Type="http://schemas.openxmlformats.org/officeDocument/2006/relationships/image" Target="media/image1.png"/></Relationships>
</file>

<file path=word/_rels/footer16.xml.rels><?xml version="1.0" encoding="UTF-8" standalone="yes"?>
<Relationships xmlns="http://schemas.openxmlformats.org/package/2006/relationships"><Relationship Id="rId1" Type="http://schemas.openxmlformats.org/officeDocument/2006/relationships/image" Target="media/image1.png"/></Relationships>
</file>

<file path=word/_rels/footer17.xml.rels><?xml version="1.0" encoding="UTF-8" standalone="yes"?>
<Relationships xmlns="http://schemas.openxmlformats.org/package/2006/relationships"><Relationship Id="rId1" Type="http://schemas.openxmlformats.org/officeDocument/2006/relationships/image" Target="media/image1.png"/></Relationships>
</file>

<file path=word/_rels/footer18.xml.rels><?xml version="1.0" encoding="UTF-8" standalone="yes"?>
<Relationships xmlns="http://schemas.openxmlformats.org/package/2006/relationships"><Relationship Id="rId1" Type="http://schemas.openxmlformats.org/officeDocument/2006/relationships/image" Target="media/image1.png"/></Relationships>
</file>

<file path=word/_rels/footer19.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20.xml.rels><?xml version="1.0" encoding="UTF-8" standalone="yes"?>
<Relationships xmlns="http://schemas.openxmlformats.org/package/2006/relationships"><Relationship Id="rId1" Type="http://schemas.openxmlformats.org/officeDocument/2006/relationships/image" Target="media/image1.png"/></Relationships>
</file>

<file path=word/_rels/footer21.xml.rels><?xml version="1.0" encoding="UTF-8" standalone="yes"?>
<Relationships xmlns="http://schemas.openxmlformats.org/package/2006/relationships"><Relationship Id="rId1" Type="http://schemas.openxmlformats.org/officeDocument/2006/relationships/image" Target="media/image1.png"/></Relationships>
</file>

<file path=word/_rels/footer22.xml.rels><?xml version="1.0" encoding="UTF-8" standalone="yes"?>
<Relationships xmlns="http://schemas.openxmlformats.org/package/2006/relationships"><Relationship Id="rId1" Type="http://schemas.openxmlformats.org/officeDocument/2006/relationships/image" Target="media/image1.png"/></Relationships>
</file>

<file path=word/_rels/footer23.xml.rels><?xml version="1.0" encoding="UTF-8" standalone="yes"?>
<Relationships xmlns="http://schemas.openxmlformats.org/package/2006/relationships"><Relationship Id="rId1" Type="http://schemas.openxmlformats.org/officeDocument/2006/relationships/image" Target="media/image1.png"/></Relationships>
</file>

<file path=word/_rels/footer24.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footer6.xml.rels><?xml version="1.0" encoding="UTF-8" standalone="yes"?>
<Relationships xmlns="http://schemas.openxmlformats.org/package/2006/relationships"><Relationship Id="rId1" Type="http://schemas.openxmlformats.org/officeDocument/2006/relationships/image" Target="media/image1.png"/></Relationships>
</file>

<file path=word/_rels/footer7.xml.rels><?xml version="1.0" encoding="UTF-8" standalone="yes"?>
<Relationships xmlns="http://schemas.openxmlformats.org/package/2006/relationships"><Relationship Id="rId1" Type="http://schemas.openxmlformats.org/officeDocument/2006/relationships/image" Target="media/image1.png"/></Relationships>
</file>

<file path=word/_rels/footer8.xml.rels><?xml version="1.0" encoding="UTF-8" standalone="yes"?>
<Relationships xmlns="http://schemas.openxmlformats.org/package/2006/relationships"><Relationship Id="rId1" Type="http://schemas.openxmlformats.org/officeDocument/2006/relationships/image" Target="media/image1.png"/></Relationships>
</file>

<file path=word/_rels/footer9.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Grontmij\Corporate%20Templates\Word\Main\Templates\Report.dot" TargetMode="Externa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2DD9A11-B301-45E5-91BF-8B5802E181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Template>
  <TotalTime>0</TotalTime>
  <Pages>53</Pages>
  <Words>12260</Words>
  <Characters>78126</Characters>
  <Application>Microsoft Office Word</Application>
  <DocSecurity>0</DocSecurity>
  <Lines>651</Lines>
  <Paragraphs>180</Paragraphs>
  <ScaleCrop>false</ScaleCrop>
  <HeadingPairs>
    <vt:vector size="2" baseType="variant">
      <vt:variant>
        <vt:lpstr>Titel</vt:lpstr>
      </vt:variant>
      <vt:variant>
        <vt:i4>1</vt:i4>
      </vt:variant>
    </vt:vector>
  </HeadingPairs>
  <TitlesOfParts>
    <vt:vector size="1" baseType="lpstr">
      <vt:lpstr/>
    </vt:vector>
  </TitlesOfParts>
  <Company>Grontmij NV</Company>
  <LinksUpToDate>false</LinksUpToDate>
  <CharactersWithSpaces>90206</CharactersWithSpaces>
  <SharedDoc>false</SharedDoc>
  <HLinks>
    <vt:vector size="6" baseType="variant">
      <vt:variant>
        <vt:i4>1179701</vt:i4>
      </vt:variant>
      <vt:variant>
        <vt:i4>2</vt:i4>
      </vt:variant>
      <vt:variant>
        <vt:i4>0</vt:i4>
      </vt:variant>
      <vt:variant>
        <vt:i4>5</vt:i4>
      </vt:variant>
      <vt:variant>
        <vt:lpwstr/>
      </vt:variant>
      <vt:variant>
        <vt:lpwstr>_Toc140038796</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Kuipers JJ</dc:creator>
  <cp:lastModifiedBy>p071049</cp:lastModifiedBy>
  <cp:revision>78</cp:revision>
  <cp:lastPrinted>2012-11-15T14:39:00Z</cp:lastPrinted>
  <dcterms:created xsi:type="dcterms:W3CDTF">2012-11-15T08:39:00Z</dcterms:created>
  <dcterms:modified xsi:type="dcterms:W3CDTF">2012-12-03T18:39:00Z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tartPageEnclosure">
    <vt:lpwstr>46</vt:lpwstr>
  </property>
  <property fmtid="{D5CDD505-2E9C-101B-9397-08002B2CF9AE}" pid="3" name="Type">
    <vt:lpwstr>Report</vt:lpwstr>
  </property>
  <property fmtid="{D5CDD505-2E9C-101B-9397-08002B2CF9AE}" pid="4" name="TemplateVersion">
    <vt:lpwstr>1.0</vt:lpwstr>
  </property>
  <property fmtid="{D5CDD505-2E9C-101B-9397-08002B2CF9AE}" pid="5" name="DocLanguage">
    <vt:lpwstr>Nederlands</vt:lpwstr>
  </property>
  <property fmtid="{D5CDD505-2E9C-101B-9397-08002B2CF9AE}" pid="6" name="Status">
    <vt:lpwstr>Definitief</vt:lpwstr>
  </property>
  <property fmtid="{D5CDD505-2E9C-101B-9397-08002B2CF9AE}" pid="7" name="Date">
    <vt:lpwstr>15-11-2012</vt:lpwstr>
  </property>
  <property fmtid="{D5CDD505-2E9C-101B-9397-08002B2CF9AE}" pid="8" name="Location">
    <vt:lpwstr>500 - Arnhem</vt:lpwstr>
  </property>
  <property fmtid="{D5CDD505-2E9C-101B-9397-08002B2CF9AE}" pid="9" name="Documentnumber">
    <vt:lpwstr/>
  </property>
  <property fmtid="{D5CDD505-2E9C-101B-9397-08002B2CF9AE}" pid="10" name="Version">
    <vt:lpwstr>D0</vt:lpwstr>
  </property>
  <property fmtid="{D5CDD505-2E9C-101B-9397-08002B2CF9AE}" pid="11" name="_Version">
    <vt:lpwstr>revisie</vt:lpwstr>
  </property>
  <property fmtid="{D5CDD505-2E9C-101B-9397-08002B2CF9AE}" pid="12" name="_Page">
    <vt:lpwstr>Pagina</vt:lpwstr>
  </property>
  <property fmtid="{D5CDD505-2E9C-101B-9397-08002B2CF9AE}" pid="13" name="_Of">
    <vt:lpwstr>van</vt:lpwstr>
  </property>
  <property fmtid="{D5CDD505-2E9C-101B-9397-08002B2CF9AE}" pid="14" name="Continuation">
    <vt:lpwstr>Vervolg</vt:lpwstr>
  </property>
  <property fmtid="{D5CDD505-2E9C-101B-9397-08002B2CF9AE}" pid="15" name="BlackWhiteLogosSection1">
    <vt:lpwstr>-1</vt:lpwstr>
  </property>
  <property fmtid="{D5CDD505-2E9C-101B-9397-08002B2CF9AE}" pid="16" name="BlackWhiteLogosNextSections">
    <vt:lpwstr>-1</vt:lpwstr>
  </property>
  <property fmtid="{D5CDD505-2E9C-101B-9397-08002B2CF9AE}" pid="17" name="BijlagetitelObjectenkaart">
    <vt:lpwstr>Objectenkaart</vt:lpwstr>
  </property>
  <property fmtid="{D5CDD505-2E9C-101B-9397-08002B2CF9AE}" pid="18" name="BijlagetitelObjectenkaart__Vervolg">
    <vt:lpwstr> </vt:lpwstr>
  </property>
  <property fmtid="{D5CDD505-2E9C-101B-9397-08002B2CF9AE}" pid="19" name="BijlagetitelObjectenkaart__Bookmark">
    <vt:lpwstr>Objectenkaart</vt:lpwstr>
  </property>
  <property fmtid="{D5CDD505-2E9C-101B-9397-08002B2CF9AE}" pid="20" name="BijlagetitelVerificatietabel">
    <vt:lpwstr>Dwarsprofielen kunstwerken</vt:lpwstr>
  </property>
  <property fmtid="{D5CDD505-2E9C-101B-9397-08002B2CF9AE}" pid="21" name="BijlagetitelVerificatietabel__Vervolg">
    <vt:lpwstr> </vt:lpwstr>
  </property>
  <property fmtid="{D5CDD505-2E9C-101B-9397-08002B2CF9AE}" pid="22" name="BijlagetitelVerificatietabel__Bookmark">
    <vt:lpwstr>Verificatietabel</vt:lpwstr>
  </property>
  <property fmtid="{D5CDD505-2E9C-101B-9397-08002B2CF9AE}" pid="23" name="BijlagetitelDO tekeningen (bureau MEET)">
    <vt:lpwstr>DO tekeningen (bureau MEET, okt. 2012)</vt:lpwstr>
  </property>
  <property fmtid="{D5CDD505-2E9C-101B-9397-08002B2CF9AE}" pid="24" name="BijlagetitelDO tekeningen (bureau MEET)__Vervolg">
    <vt:lpwstr> </vt:lpwstr>
  </property>
  <property fmtid="{D5CDD505-2E9C-101B-9397-08002B2CF9AE}" pid="25" name="BijlagetitelDO tekeningen (bureau MEET)__Bookmark">
    <vt:lpwstr>DO tekeningen bureau MEET</vt:lpwstr>
  </property>
  <property fmtid="{D5CDD505-2E9C-101B-9397-08002B2CF9AE}" pid="26" name="BijlagetitelRisicoregister">
    <vt:lpwstr>Risicoregister ontwerpfase</vt:lpwstr>
  </property>
  <property fmtid="{D5CDD505-2E9C-101B-9397-08002B2CF9AE}" pid="27" name="BijlagetitelRisicoregister__Vervolg">
    <vt:lpwstr> </vt:lpwstr>
  </property>
  <property fmtid="{D5CDD505-2E9C-101B-9397-08002B2CF9AE}" pid="28" name="BijlagetitelRisicoregister__Bookmark">
    <vt:lpwstr>Risicoregister</vt:lpwstr>
  </property>
  <property fmtid="{D5CDD505-2E9C-101B-9397-08002B2CF9AE}" pid="29" name="BijlagetitelLandschappelijke uitwerking objecten">
    <vt:lpwstr>Landschappelijke uitwerking objecten</vt:lpwstr>
  </property>
  <property fmtid="{D5CDD505-2E9C-101B-9397-08002B2CF9AE}" pid="30" name="BijlagetitelLandschappelijke uitwerking objecten__Vervolg">
    <vt:lpwstr> </vt:lpwstr>
  </property>
  <property fmtid="{D5CDD505-2E9C-101B-9397-08002B2CF9AE}" pid="31" name="BijlagetitelLandschappelijke uitwerking objecten__Bookmark">
    <vt:lpwstr>Landschappelijke uitwerking objecten</vt:lpwstr>
  </property>
  <property fmtid="{D5CDD505-2E9C-101B-9397-08002B2CF9AE}" pid="32" name="BijlagetitelLandschappelijk voorstel verkeersregulering Waiboerweg">
    <vt:lpwstr>Landschappelijk voorstel verkeersregulering Waiboerweg</vt:lpwstr>
  </property>
  <property fmtid="{D5CDD505-2E9C-101B-9397-08002B2CF9AE}" pid="33" name="BijlagetitelLandschappelijk voorstel verkeersregulering Waiboerweg__Vervolg">
    <vt:lpwstr> </vt:lpwstr>
  </property>
  <property fmtid="{D5CDD505-2E9C-101B-9397-08002B2CF9AE}" pid="34" name="BijlagetitelLandschappelijk voorstel verkeersregulering Waiboerweg__Bookmark">
    <vt:lpwstr>Landschappelijk voorstel verkeersregulering Waiboerweg</vt:lpwstr>
  </property>
  <property fmtid="{D5CDD505-2E9C-101B-9397-08002B2CF9AE}" pid="35" name="BijlagetitelGeotechnisch rapport">
    <vt:lpwstr>Geotechnisch rapport</vt:lpwstr>
  </property>
  <property fmtid="{D5CDD505-2E9C-101B-9397-08002B2CF9AE}" pid="36" name="BijlagetitelGeotechnisch rapport__Vervolg">
    <vt:lpwstr> </vt:lpwstr>
  </property>
  <property fmtid="{D5CDD505-2E9C-101B-9397-08002B2CF9AE}" pid="37" name="BijlagetitelGeotechnisch rapport__Bookmark">
    <vt:lpwstr>Geotechnisch rapport</vt:lpwstr>
  </property>
  <property fmtid="{D5CDD505-2E9C-101B-9397-08002B2CF9AE}" pid="38" name="BijlagetitelVerificatienota">
    <vt:lpwstr>Verificatienota</vt:lpwstr>
  </property>
  <property fmtid="{D5CDD505-2E9C-101B-9397-08002B2CF9AE}" pid="39" name="BijlagetitelVerificatienota__Vervolg">
    <vt:lpwstr> </vt:lpwstr>
  </property>
  <property fmtid="{D5CDD505-2E9C-101B-9397-08002B2CF9AE}" pid="40" name="BijlagetitelVerificatienota__Bookmark">
    <vt:lpwstr>Verificatienota</vt:lpwstr>
  </property>
  <property fmtid="{D5CDD505-2E9C-101B-9397-08002B2CF9AE}" pid="41" name="BijlagetitelObjectenspecificatie">
    <vt:lpwstr>Objectenspecificatie</vt:lpwstr>
  </property>
  <property fmtid="{D5CDD505-2E9C-101B-9397-08002B2CF9AE}" pid="42" name="BijlagetitelObjectenspecificatie__Vervolg">
    <vt:lpwstr> </vt:lpwstr>
  </property>
  <property fmtid="{D5CDD505-2E9C-101B-9397-08002B2CF9AE}" pid="43" name="BijlagetitelObjectenspecificatie__Bookmark">
    <vt:lpwstr>Objectenspecificatie</vt:lpwstr>
  </property>
  <property fmtid="{D5CDD505-2E9C-101B-9397-08002B2CF9AE}" pid="44" name="BijlagetitelRapportage MEET m.b.t. kadastrale situatie">
    <vt:lpwstr>Rapportage MEET m.b.t. kadastrale situatie</vt:lpwstr>
  </property>
  <property fmtid="{D5CDD505-2E9C-101B-9397-08002B2CF9AE}" pid="45" name="BijlagetitelRapportage MEET m.b.t. kadastrale situatie__Vervolg">
    <vt:lpwstr> </vt:lpwstr>
  </property>
  <property fmtid="{D5CDD505-2E9C-101B-9397-08002B2CF9AE}" pid="46" name="BijlagetitelRapportage MEET m.b.t. kadastrale situatie__Bookmark">
    <vt:lpwstr>Rapportage MEET mbt kadastrale situatie</vt:lpwstr>
  </property>
  <property fmtid="{D5CDD505-2E9C-101B-9397-08002B2CF9AE}" pid="47" name="BijlagetitelNatuurtoets Definitief Ontwerp Millingerwaard">
    <vt:lpwstr>Natuurtoets Definitief Ontwerp Millingerwaard</vt:lpwstr>
  </property>
  <property fmtid="{D5CDD505-2E9C-101B-9397-08002B2CF9AE}" pid="48" name="BijlagetitelNatuurtoets Definitief Ontwerp Millingerwaard__Vervolg">
    <vt:lpwstr> </vt:lpwstr>
  </property>
  <property fmtid="{D5CDD505-2E9C-101B-9397-08002B2CF9AE}" pid="49" name="BijlagetitelNatuurtoets Definitief Ontwerp Millingerwaard__Bookmark">
    <vt:lpwstr>Natuurtoets Definitief Ontwerp Millingerwaard</vt:lpwstr>
  </property>
</Properties>
</file>